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6244D" w14:textId="77777777" w:rsidR="00FB05D7" w:rsidRPr="00BC1C02" w:rsidRDefault="00FB05D7" w:rsidP="00FB05D7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7EFB7410" w14:textId="77777777" w:rsidR="00FB05D7" w:rsidRPr="00BC1C02" w:rsidRDefault="00FB05D7" w:rsidP="00FB05D7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Федеральное государственное автономное образовательное учреждение</w:t>
      </w:r>
    </w:p>
    <w:p w14:paraId="0FA07EB4" w14:textId="77777777" w:rsidR="00FB05D7" w:rsidRPr="00BC1C02" w:rsidRDefault="00FB05D7" w:rsidP="00FB05D7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высшего образования</w:t>
      </w:r>
    </w:p>
    <w:p w14:paraId="1B2980A8" w14:textId="77777777" w:rsidR="00FB05D7" w:rsidRPr="00BC1C02" w:rsidRDefault="00FB05D7" w:rsidP="00FB05D7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«СЕВЕРО-КАВКАЗСКИЙ ФЕДЕРАЛЬНЫЙ УНИВЕРСИТЕТ»</w:t>
      </w:r>
    </w:p>
    <w:p w14:paraId="22396887" w14:textId="77777777" w:rsidR="00FB05D7" w:rsidRPr="00BC1C02" w:rsidRDefault="00FB05D7" w:rsidP="00FB05D7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0F6BBF10" w14:textId="77777777" w:rsidR="00FB05D7" w:rsidRPr="00BC1C02" w:rsidRDefault="00FB05D7" w:rsidP="00FB05D7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38D8F3F" w14:textId="77777777" w:rsidR="00FB05D7" w:rsidRPr="00BC1C02" w:rsidRDefault="00FB05D7" w:rsidP="00FB05D7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58BD33D6" w14:textId="77777777" w:rsidR="00FB05D7" w:rsidRPr="00BC1C02" w:rsidRDefault="00FB05D7" w:rsidP="00FB05D7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Институт перспективной инженерии</w:t>
      </w:r>
    </w:p>
    <w:p w14:paraId="6D7A6B50" w14:textId="77777777" w:rsidR="00FB05D7" w:rsidRPr="00BC1C02" w:rsidRDefault="00FB05D7" w:rsidP="00FB05D7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Департамент цифровых, робототехнических систем и электроники</w:t>
      </w:r>
    </w:p>
    <w:p w14:paraId="0C73BC59" w14:textId="77777777" w:rsidR="00FB05D7" w:rsidRPr="00BC1C02" w:rsidRDefault="00FB05D7" w:rsidP="00FB05D7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F0D658B" w14:textId="77777777" w:rsidR="00FB05D7" w:rsidRPr="00BC1C02" w:rsidRDefault="00FB05D7" w:rsidP="00FB05D7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FFD5CB6" w14:textId="77777777" w:rsidR="00FB05D7" w:rsidRPr="00BC1C02" w:rsidRDefault="00FB05D7" w:rsidP="00FB05D7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5DA9C71" w14:textId="77777777" w:rsidR="00FB05D7" w:rsidRPr="00BC1C02" w:rsidRDefault="00FB05D7" w:rsidP="00FB05D7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EB06B39" w14:textId="77777777" w:rsidR="00FB05D7" w:rsidRPr="00BC1C02" w:rsidRDefault="00FB05D7" w:rsidP="00FB05D7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  <w:t>ОТЧЕТ</w:t>
      </w:r>
    </w:p>
    <w:p w14:paraId="010E5130" w14:textId="40EE02DF" w:rsidR="00FB05D7" w:rsidRPr="00BC1C02" w:rsidRDefault="00FB05D7" w:rsidP="00FB05D7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5</w:t>
      </w:r>
    </w:p>
    <w:p w14:paraId="1D4D4C12" w14:textId="77777777" w:rsidR="00FB05D7" w:rsidRPr="00BC1C02" w:rsidRDefault="00FB05D7" w:rsidP="00FB05D7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дисциплины</w:t>
      </w:r>
    </w:p>
    <w:p w14:paraId="396C19C5" w14:textId="77777777" w:rsidR="00FB05D7" w:rsidRPr="00BC1C02" w:rsidRDefault="00FB05D7" w:rsidP="00FB05D7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Основы кроссплатформенного программирования</w:t>
      </w: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032567A2" w14:textId="77777777" w:rsidR="00FB05D7" w:rsidRPr="00BC1C02" w:rsidRDefault="00FB05D7" w:rsidP="00FB05D7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Вариант 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2</w:t>
      </w:r>
    </w:p>
    <w:p w14:paraId="4D05718A" w14:textId="77777777" w:rsidR="00FB05D7" w:rsidRPr="00BC1C02" w:rsidRDefault="00FB05D7" w:rsidP="00FB05D7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64E1A41C" w14:textId="77777777" w:rsidR="00FB05D7" w:rsidRPr="00BC1C02" w:rsidRDefault="00FB05D7" w:rsidP="00FB05D7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3F61A302" w14:textId="77777777" w:rsidR="00FB05D7" w:rsidRPr="00BC1C02" w:rsidRDefault="00FB05D7" w:rsidP="00FB05D7">
      <w:pPr>
        <w:spacing w:after="0" w:line="240" w:lineRule="auto"/>
        <w:rPr>
          <w:rFonts w:ascii="Calibri" w:eastAsia="Calibri" w:hAnsi="Calibri" w:cs="Times New Roman"/>
          <w:kern w:val="0"/>
          <w:sz w:val="24"/>
          <w:szCs w:val="28"/>
          <w:lang w:eastAsia="ru-RU"/>
          <w14:ligatures w14:val="none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FB05D7" w:rsidRPr="00BC1C02" w14:paraId="372D2FD5" w14:textId="77777777" w:rsidTr="00DF2EA5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1FB75F97" w14:textId="77777777" w:rsidR="00FB05D7" w:rsidRPr="00BC1C02" w:rsidRDefault="00FB05D7" w:rsidP="00DF2EA5">
            <w:pPr>
              <w:spacing w:after="0" w:line="256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58DAF1DB" w14:textId="77777777" w:rsidR="00FB05D7" w:rsidRPr="00BC1C02" w:rsidRDefault="00FB05D7" w:rsidP="00DF2EA5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Выполнил:</w:t>
            </w:r>
          </w:p>
          <w:p w14:paraId="627D3BC5" w14:textId="77777777" w:rsidR="00FB05D7" w:rsidRPr="00BC1C02" w:rsidRDefault="00FB05D7" w:rsidP="00DF2EA5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  <w:t>Назаров Глеб Григорьевич</w:t>
            </w:r>
          </w:p>
          <w:p w14:paraId="796ACCE7" w14:textId="77777777" w:rsidR="00FB05D7" w:rsidRPr="00BC1C02" w:rsidRDefault="00FB05D7" w:rsidP="00DF2EA5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1 курс, группа ИНС-б-о-25-1</w:t>
            </w:r>
          </w:p>
          <w:p w14:paraId="1143C00B" w14:textId="77777777" w:rsidR="00FB05D7" w:rsidRPr="00BC1C02" w:rsidRDefault="00FB05D7" w:rsidP="00DF2EA5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09.03.02 «Информационные технологии и сети», направленность (профиль) «</w:t>
            </w:r>
            <w:r w:rsidRPr="00BC1C02">
              <w:rPr>
                <w:rFonts w:ascii="Times New Roman" w:eastAsia="Times New Roman" w:hAnsi="Times New Roman" w:cs="Times New Roman"/>
                <w:color w:val="212529"/>
                <w:kern w:val="0"/>
                <w:sz w:val="24"/>
                <w:szCs w:val="24"/>
                <w:shd w:val="clear" w:color="auto" w:fill="FFFFFF"/>
                <w14:ligatures w14:val="none"/>
              </w:rPr>
              <w:t>Прикладное программирование в интеллектуальных информационных системах</w:t>
            </w: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», очная форма обучения</w:t>
            </w:r>
          </w:p>
          <w:p w14:paraId="6F2B1EDD" w14:textId="77777777" w:rsidR="00FB05D7" w:rsidRPr="00BC1C02" w:rsidRDefault="00FB05D7" w:rsidP="00DF2EA5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644BFF51" w14:textId="77777777" w:rsidR="00FB05D7" w:rsidRPr="00BC1C02" w:rsidRDefault="00FB05D7" w:rsidP="00DF2EA5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_______________________________</w:t>
            </w:r>
          </w:p>
          <w:p w14:paraId="528EAA28" w14:textId="77777777" w:rsidR="00FB05D7" w:rsidRPr="00BC1C02" w:rsidRDefault="00FB05D7" w:rsidP="00DF2EA5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(подпись)</w:t>
            </w:r>
          </w:p>
          <w:p w14:paraId="4622914E" w14:textId="77777777" w:rsidR="00FB05D7" w:rsidRPr="00BC1C02" w:rsidRDefault="00FB05D7" w:rsidP="00DF2EA5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FB05D7" w:rsidRPr="00BC1C02" w14:paraId="559E90B1" w14:textId="77777777" w:rsidTr="00DF2EA5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5B90D7B1" w14:textId="77777777" w:rsidR="00FB05D7" w:rsidRPr="00BC1C02" w:rsidRDefault="00FB05D7" w:rsidP="00DF2EA5">
            <w:pPr>
              <w:spacing w:after="0" w:line="256" w:lineRule="auto"/>
              <w:ind w:right="459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5EAF8EEB" w14:textId="77777777" w:rsidR="00FB05D7" w:rsidRDefault="00FB05D7" w:rsidP="00DF2EA5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100AC39C" w14:textId="77777777" w:rsidR="00FB05D7" w:rsidRDefault="00FB05D7" w:rsidP="00DF2EA5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07FF0347" w14:textId="77777777" w:rsidR="00FB05D7" w:rsidRDefault="00FB05D7" w:rsidP="00DF2EA5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5D2D78D5" w14:textId="77777777" w:rsidR="00FB05D7" w:rsidRDefault="00FB05D7" w:rsidP="00DF2EA5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34816C81" w14:textId="77777777" w:rsidR="00FB05D7" w:rsidRDefault="00FB05D7" w:rsidP="00DF2EA5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642C64A2" w14:textId="77777777" w:rsidR="00FB05D7" w:rsidRDefault="00FB05D7" w:rsidP="00DF2EA5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161D778A" w14:textId="77777777" w:rsidR="00FB05D7" w:rsidRDefault="00FB05D7" w:rsidP="00DF2EA5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037FB710" w14:textId="77777777" w:rsidR="00FB05D7" w:rsidRPr="00BC1C02" w:rsidRDefault="00FB05D7" w:rsidP="00DF2EA5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FB05D7" w:rsidRPr="00BC1C02" w14:paraId="78CEE74F" w14:textId="77777777" w:rsidTr="00DF2EA5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3F21B2C3" w14:textId="77777777" w:rsidR="00FB05D7" w:rsidRPr="00BC1C02" w:rsidRDefault="00FB05D7" w:rsidP="00DF2EA5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573" w:type="dxa"/>
            <w:gridSpan w:val="2"/>
          </w:tcPr>
          <w:p w14:paraId="0AD3C23A" w14:textId="77777777" w:rsidR="00FB05D7" w:rsidRPr="00BC1C02" w:rsidRDefault="00FB05D7" w:rsidP="00DF2EA5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348CC367" w14:textId="77777777" w:rsidR="00FB05D7" w:rsidRPr="00BC1C02" w:rsidRDefault="00FB05D7" w:rsidP="00FB05D7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17310A15" w14:textId="77777777" w:rsidR="00FB05D7" w:rsidRPr="00BC1C02" w:rsidRDefault="00FB05D7" w:rsidP="00FB05D7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>Отчет защищен с оценкой ___________</w:t>
      </w: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ab/>
        <w:t>Дата защиты__________________</w:t>
      </w:r>
    </w:p>
    <w:p w14:paraId="4F5C7BEE" w14:textId="77777777" w:rsidR="00FB05D7" w:rsidRPr="00BC1C02" w:rsidRDefault="00FB05D7" w:rsidP="00FB05D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0E352F99" w14:textId="398B8343" w:rsidR="00FB05D7" w:rsidRDefault="00FB05D7" w:rsidP="00FB05D7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1C02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Ставрополь, 202</w:t>
      </w:r>
      <w:r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6</w:t>
      </w:r>
      <w:r w:rsidRPr="00BC1C02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г.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C04AE2B" w14:textId="66A2CA3B" w:rsidR="00FB05D7" w:rsidRPr="00FB05D7" w:rsidRDefault="00FB05D7" w:rsidP="00FB05D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05D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Лабораторная работа № 5 </w:t>
      </w:r>
    </w:p>
    <w:p w14:paraId="6A9A8880" w14:textId="3B5D8EDF" w:rsidR="00FB05D7" w:rsidRPr="00FB05D7" w:rsidRDefault="00FB05D7" w:rsidP="00FB05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05D7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FB05D7">
        <w:rPr>
          <w:rFonts w:ascii="Times New Roman" w:hAnsi="Times New Roman" w:cs="Times New Roman"/>
          <w:sz w:val="28"/>
          <w:szCs w:val="28"/>
        </w:rPr>
        <w:t xml:space="preserve"> </w:t>
      </w:r>
      <w:r w:rsidRPr="00FB05D7">
        <w:rPr>
          <w:rFonts w:ascii="Times New Roman" w:hAnsi="Times New Roman" w:cs="Times New Roman"/>
          <w:sz w:val="28"/>
          <w:szCs w:val="28"/>
        </w:rPr>
        <w:t xml:space="preserve">"Обработка двумерных массивов. Указатели" </w:t>
      </w:r>
    </w:p>
    <w:p w14:paraId="48FC4568" w14:textId="7DEA5542" w:rsidR="00123D22" w:rsidRPr="00FB05D7" w:rsidRDefault="00FB05D7" w:rsidP="00FB05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05D7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FB05D7">
        <w:rPr>
          <w:rFonts w:ascii="Times New Roman" w:hAnsi="Times New Roman" w:cs="Times New Roman"/>
          <w:sz w:val="28"/>
          <w:szCs w:val="28"/>
        </w:rPr>
        <w:t xml:space="preserve"> изучение способов описания, ввода-вывода и обработки двумерных массивов, использование указателей при работе с массивами.</w:t>
      </w:r>
    </w:p>
    <w:p w14:paraId="228135DF" w14:textId="4CA78621" w:rsidR="00FB05D7" w:rsidRPr="00FB05D7" w:rsidRDefault="00FB05D7" w:rsidP="00FB05D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05D7">
        <w:rPr>
          <w:rFonts w:ascii="Times New Roman" w:hAnsi="Times New Roman" w:cs="Times New Roman"/>
          <w:b/>
          <w:bCs/>
          <w:sz w:val="28"/>
          <w:szCs w:val="28"/>
        </w:rPr>
        <w:t xml:space="preserve">Практические задания </w:t>
      </w:r>
    </w:p>
    <w:p w14:paraId="6E551380" w14:textId="7789F6DF" w:rsidR="00FB05D7" w:rsidRPr="00FB05D7" w:rsidRDefault="00FB05D7" w:rsidP="00FB05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05D7">
        <w:rPr>
          <w:rFonts w:ascii="Times New Roman" w:hAnsi="Times New Roman" w:cs="Times New Roman"/>
          <w:sz w:val="28"/>
          <w:szCs w:val="28"/>
        </w:rPr>
        <w:t>2</w:t>
      </w:r>
      <w:r w:rsidRPr="00FB05D7">
        <w:rPr>
          <w:rFonts w:ascii="Times New Roman" w:hAnsi="Times New Roman" w:cs="Times New Roman"/>
          <w:sz w:val="28"/>
          <w:szCs w:val="28"/>
        </w:rPr>
        <w:t>. Из матрицы X (m</w:t>
      </w:r>
      <w:r w:rsidRPr="00FB05D7">
        <w:rPr>
          <w:rFonts w:ascii="Times New Roman" w:hAnsi="Times New Roman" w:cs="Times New Roman"/>
          <w:sz w:val="28"/>
          <w:szCs w:val="28"/>
        </w:rPr>
        <w:sym w:font="Symbol" w:char="F0B4"/>
      </w:r>
      <w:r w:rsidRPr="00FB05D7">
        <w:rPr>
          <w:rFonts w:ascii="Times New Roman" w:hAnsi="Times New Roman" w:cs="Times New Roman"/>
          <w:sz w:val="28"/>
          <w:szCs w:val="28"/>
        </w:rPr>
        <w:t>n) построить матрицу Y, поменяв местами строки и столбцы.</w:t>
      </w:r>
    </w:p>
    <w:p w14:paraId="28CDCB6E" w14:textId="77777777" w:rsidR="00FB05D7" w:rsidRPr="00FB05D7" w:rsidRDefault="00FB05D7" w:rsidP="00FB05D7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B05D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4575F3" wp14:editId="3FA282B3">
            <wp:extent cx="5940425" cy="4065270"/>
            <wp:effectExtent l="0" t="0" r="3175" b="0"/>
            <wp:docPr id="1271322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22438" name="Рисунок 12713224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18BD" w14:textId="026E37C7" w:rsidR="00FB05D7" w:rsidRPr="00FB05D7" w:rsidRDefault="00FB05D7" w:rsidP="00FB05D7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B05D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B05D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B05D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B05D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FB05D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FB05D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B05D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работы кода для Задания 1</w:t>
      </w:r>
    </w:p>
    <w:p w14:paraId="3A4339B7" w14:textId="77777777" w:rsidR="00FB05D7" w:rsidRPr="00FB05D7" w:rsidRDefault="00FB05D7" w:rsidP="00FB05D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05D7">
        <w:rPr>
          <w:rFonts w:ascii="Times New Roman" w:hAnsi="Times New Roman" w:cs="Times New Roman"/>
          <w:b/>
          <w:bCs/>
          <w:sz w:val="28"/>
          <w:szCs w:val="28"/>
        </w:rPr>
        <w:t xml:space="preserve">Контрольные вопросы </w:t>
      </w:r>
    </w:p>
    <w:p w14:paraId="6837A3CA" w14:textId="77777777" w:rsidR="00FB05D7" w:rsidRDefault="00FB05D7" w:rsidP="00FB05D7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05D7">
        <w:rPr>
          <w:rFonts w:ascii="Times New Roman" w:hAnsi="Times New Roman" w:cs="Times New Roman"/>
          <w:sz w:val="28"/>
          <w:szCs w:val="28"/>
        </w:rPr>
        <w:t>1. Правила организации вложенных циклов.</w:t>
      </w:r>
    </w:p>
    <w:p w14:paraId="400A007D" w14:textId="58A94B32" w:rsidR="00FB05D7" w:rsidRDefault="00FB05D7" w:rsidP="00FB05D7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  <w:r w:rsidRPr="00FB05D7">
        <w:rPr>
          <w:rFonts w:ascii="Times New Roman" w:hAnsi="Times New Roman" w:cs="Times New Roman"/>
          <w:sz w:val="28"/>
          <w:szCs w:val="28"/>
        </w:rPr>
        <w:t xml:space="preserve"> Внешний цикл выполняется медленнее, внутренний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B05D7">
        <w:rPr>
          <w:rFonts w:ascii="Times New Roman" w:hAnsi="Times New Roman" w:cs="Times New Roman"/>
          <w:sz w:val="28"/>
          <w:szCs w:val="28"/>
        </w:rPr>
        <w:t xml:space="preserve"> быстрее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B05D7">
        <w:rPr>
          <w:rFonts w:ascii="Times New Roman" w:hAnsi="Times New Roman" w:cs="Times New Roman"/>
          <w:sz w:val="28"/>
          <w:szCs w:val="28"/>
        </w:rPr>
        <w:t>Для каждой итерации внешнего цикла внутренний выполняется полностью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B05D7">
        <w:rPr>
          <w:rFonts w:ascii="Times New Roman" w:hAnsi="Times New Roman" w:cs="Times New Roman"/>
          <w:sz w:val="28"/>
          <w:szCs w:val="28"/>
        </w:rPr>
        <w:lastRenderedPageBreak/>
        <w:t>Можно использовать разные счетчики (i, j, k)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B05D7">
        <w:rPr>
          <w:rFonts w:ascii="Times New Roman" w:hAnsi="Times New Roman" w:cs="Times New Roman"/>
          <w:sz w:val="28"/>
          <w:szCs w:val="28"/>
        </w:rPr>
        <w:t>Допустима любая глубина вложенности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E77E6CB" w14:textId="77777777" w:rsidR="00FB05D7" w:rsidRPr="00FB05D7" w:rsidRDefault="00FB05D7" w:rsidP="00FB05D7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05D7">
        <w:rPr>
          <w:rFonts w:ascii="Times New Roman" w:hAnsi="Times New Roman" w:cs="Times New Roman"/>
          <w:sz w:val="28"/>
          <w:szCs w:val="28"/>
          <w:lang w:val="en-US"/>
        </w:rPr>
        <w:t xml:space="preserve">for (int i = 0; i &lt; 3; i++) {      // </w:t>
      </w:r>
      <w:r w:rsidRPr="00FB05D7">
        <w:rPr>
          <w:rFonts w:ascii="Times New Roman" w:hAnsi="Times New Roman" w:cs="Times New Roman"/>
          <w:sz w:val="28"/>
          <w:szCs w:val="28"/>
        </w:rPr>
        <w:t>внешний</w:t>
      </w:r>
    </w:p>
    <w:p w14:paraId="18DDD948" w14:textId="77777777" w:rsidR="00FB05D7" w:rsidRPr="00FB05D7" w:rsidRDefault="00FB05D7" w:rsidP="00FB05D7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05D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B05D7">
        <w:rPr>
          <w:rFonts w:ascii="Times New Roman" w:hAnsi="Times New Roman" w:cs="Times New Roman"/>
          <w:sz w:val="28"/>
          <w:szCs w:val="28"/>
        </w:rPr>
        <w:t>for (int j = 0; j &lt; 2; j++) {  // внутренний</w:t>
      </w:r>
    </w:p>
    <w:p w14:paraId="11E56957" w14:textId="77777777" w:rsidR="00FB05D7" w:rsidRPr="00FB05D7" w:rsidRDefault="00FB05D7" w:rsidP="00FB05D7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05D7">
        <w:rPr>
          <w:rFonts w:ascii="Times New Roman" w:hAnsi="Times New Roman" w:cs="Times New Roman"/>
          <w:sz w:val="28"/>
          <w:szCs w:val="28"/>
        </w:rPr>
        <w:t xml:space="preserve">        // тело цикла</w:t>
      </w:r>
    </w:p>
    <w:p w14:paraId="2906DB57" w14:textId="77777777" w:rsidR="00FB05D7" w:rsidRPr="00FB05D7" w:rsidRDefault="00FB05D7" w:rsidP="00FB05D7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05D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92A00BB" w14:textId="07195CF2" w:rsidR="00FB05D7" w:rsidRPr="00FB05D7" w:rsidRDefault="00FB05D7" w:rsidP="00FB05D7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05D7">
        <w:rPr>
          <w:rFonts w:ascii="Times New Roman" w:hAnsi="Times New Roman" w:cs="Times New Roman"/>
          <w:sz w:val="28"/>
          <w:szCs w:val="28"/>
        </w:rPr>
        <w:t>}</w:t>
      </w:r>
    </w:p>
    <w:p w14:paraId="42DED231" w14:textId="08720A44" w:rsidR="00FB05D7" w:rsidRDefault="00FB05D7" w:rsidP="00FB05D7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05D7">
        <w:rPr>
          <w:rFonts w:ascii="Times New Roman" w:hAnsi="Times New Roman" w:cs="Times New Roman"/>
          <w:sz w:val="28"/>
          <w:szCs w:val="28"/>
        </w:rPr>
        <w:t>2. Особенности организации двумерных массивов: понятие массива в языке С++, описание</w:t>
      </w:r>
      <w:r w:rsidRPr="00FB05D7">
        <w:rPr>
          <w:rFonts w:ascii="Times New Roman" w:hAnsi="Times New Roman" w:cs="Times New Roman"/>
          <w:sz w:val="28"/>
          <w:szCs w:val="28"/>
        </w:rPr>
        <w:t xml:space="preserve"> </w:t>
      </w:r>
      <w:r w:rsidRPr="00FB05D7">
        <w:rPr>
          <w:rFonts w:ascii="Times New Roman" w:hAnsi="Times New Roman" w:cs="Times New Roman"/>
          <w:sz w:val="28"/>
          <w:szCs w:val="28"/>
        </w:rPr>
        <w:t xml:space="preserve">массива в программе, представление элементов массива в памяти, обращение к элементам массива. </w:t>
      </w:r>
    </w:p>
    <w:p w14:paraId="2E6ADBC3" w14:textId="31D2E26F" w:rsidR="00FB05D7" w:rsidRDefault="00FB05D7" w:rsidP="00FB05D7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FB05D7">
        <w:rPr>
          <w:rFonts w:ascii="Times New Roman" w:hAnsi="Times New Roman" w:cs="Times New Roman"/>
          <w:sz w:val="28"/>
          <w:szCs w:val="28"/>
        </w:rPr>
        <w:t>Понятие: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05D7">
        <w:rPr>
          <w:rFonts w:ascii="Times New Roman" w:hAnsi="Times New Roman" w:cs="Times New Roman"/>
          <w:sz w:val="28"/>
          <w:szCs w:val="28"/>
        </w:rPr>
        <w:t>Массив массивов (матрица)</w:t>
      </w:r>
    </w:p>
    <w:p w14:paraId="407993A2" w14:textId="3BF451C1" w:rsidR="00FB05D7" w:rsidRDefault="00FB05D7" w:rsidP="00FB05D7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05D7">
        <w:rPr>
          <w:rFonts w:ascii="Times New Roman" w:hAnsi="Times New Roman" w:cs="Times New Roman"/>
          <w:sz w:val="28"/>
          <w:szCs w:val="28"/>
        </w:rPr>
        <w:t>int matrix[3][4];  // 3 строки, 4 столбца</w:t>
      </w:r>
    </w:p>
    <w:p w14:paraId="0BFDA62E" w14:textId="230B8D4C" w:rsidR="00FB05D7" w:rsidRPr="00FB05D7" w:rsidRDefault="00FB05D7" w:rsidP="00FB05D7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05D7">
        <w:rPr>
          <w:rFonts w:ascii="Times New Roman" w:hAnsi="Times New Roman" w:cs="Times New Roman"/>
          <w:sz w:val="28"/>
          <w:szCs w:val="28"/>
        </w:rPr>
        <w:t>matrix[1][2] = 5;        //</w:t>
      </w:r>
      <w:r>
        <w:rPr>
          <w:rFonts w:ascii="Times New Roman" w:hAnsi="Times New Roman" w:cs="Times New Roman"/>
          <w:sz w:val="28"/>
          <w:szCs w:val="28"/>
        </w:rPr>
        <w:t xml:space="preserve"> обращение</w:t>
      </w:r>
      <w:r w:rsidRPr="00FB05D7">
        <w:rPr>
          <w:rFonts w:ascii="Times New Roman" w:hAnsi="Times New Roman" w:cs="Times New Roman"/>
          <w:sz w:val="28"/>
          <w:szCs w:val="28"/>
        </w:rPr>
        <w:t xml:space="preserve"> по индексам</w:t>
      </w:r>
    </w:p>
    <w:p w14:paraId="7932871A" w14:textId="77777777" w:rsidR="00FB05D7" w:rsidRDefault="00FB05D7" w:rsidP="00FB05D7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05D7">
        <w:rPr>
          <w:rFonts w:ascii="Times New Roman" w:hAnsi="Times New Roman" w:cs="Times New Roman"/>
          <w:sz w:val="28"/>
          <w:szCs w:val="28"/>
        </w:rPr>
        <w:t xml:space="preserve">3. Указатели в языке С++: понятие указателя, описание указателя в программе. </w:t>
      </w:r>
    </w:p>
    <w:p w14:paraId="4695B472" w14:textId="296BC699" w:rsidR="00FB05D7" w:rsidRDefault="00FB05D7" w:rsidP="00FB05D7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FB05D7">
        <w:rPr>
          <w:rFonts w:ascii="Times New Roman" w:hAnsi="Times New Roman" w:cs="Times New Roman"/>
          <w:sz w:val="28"/>
          <w:szCs w:val="28"/>
        </w:rPr>
        <w:t>Понятие указателя: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05D7">
        <w:rPr>
          <w:rFonts w:ascii="Times New Roman" w:hAnsi="Times New Roman" w:cs="Times New Roman"/>
          <w:sz w:val="28"/>
          <w:szCs w:val="28"/>
        </w:rPr>
        <w:t>Переменная, хранящая адрес памяти другой переменной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B05D7">
        <w:rPr>
          <w:rFonts w:ascii="Times New Roman" w:hAnsi="Times New Roman" w:cs="Times New Roman"/>
          <w:sz w:val="28"/>
          <w:szCs w:val="28"/>
        </w:rPr>
        <w:t>Позволяет косвенно обращаться к данным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17F0FBE" w14:textId="77777777" w:rsidR="00FB05D7" w:rsidRPr="00FB05D7" w:rsidRDefault="00FB05D7" w:rsidP="00FB05D7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05D7">
        <w:rPr>
          <w:rFonts w:ascii="Times New Roman" w:hAnsi="Times New Roman" w:cs="Times New Roman"/>
          <w:sz w:val="28"/>
          <w:szCs w:val="28"/>
        </w:rPr>
        <w:t>int *ptr;        // указатель на int</w:t>
      </w:r>
    </w:p>
    <w:p w14:paraId="028B934A" w14:textId="77777777" w:rsidR="00FB05D7" w:rsidRPr="00FB05D7" w:rsidRDefault="00FB05D7" w:rsidP="00FB05D7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05D7">
        <w:rPr>
          <w:rFonts w:ascii="Times New Roman" w:hAnsi="Times New Roman" w:cs="Times New Roman"/>
          <w:sz w:val="28"/>
          <w:szCs w:val="28"/>
        </w:rPr>
        <w:t>double *p;       // указатель на double</w:t>
      </w:r>
    </w:p>
    <w:p w14:paraId="13651099" w14:textId="591351A5" w:rsidR="00FB05D7" w:rsidRPr="00FB05D7" w:rsidRDefault="00FB05D7" w:rsidP="00FB05D7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05D7">
        <w:rPr>
          <w:rFonts w:ascii="Times New Roman" w:hAnsi="Times New Roman" w:cs="Times New Roman"/>
          <w:sz w:val="28"/>
          <w:szCs w:val="28"/>
        </w:rPr>
        <w:t>int *ptr = &amp;x;   // инициализация адресом x</w:t>
      </w:r>
    </w:p>
    <w:p w14:paraId="2275E077" w14:textId="77777777" w:rsidR="00FB05D7" w:rsidRDefault="00FB05D7" w:rsidP="00FB05D7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05D7">
        <w:rPr>
          <w:rFonts w:ascii="Times New Roman" w:hAnsi="Times New Roman" w:cs="Times New Roman"/>
          <w:sz w:val="28"/>
          <w:szCs w:val="28"/>
        </w:rPr>
        <w:t xml:space="preserve">4. Операции над указателями. </w:t>
      </w:r>
    </w:p>
    <w:p w14:paraId="17C85421" w14:textId="20F83E39" w:rsidR="00FB05D7" w:rsidRPr="00FB05D7" w:rsidRDefault="00FB05D7" w:rsidP="00FB05D7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FB05D7">
        <w:rPr>
          <w:rFonts w:ascii="Times New Roman" w:hAnsi="Times New Roman" w:cs="Times New Roman"/>
          <w:sz w:val="28"/>
          <w:szCs w:val="28"/>
        </w:rPr>
        <w:t>&amp; - взятие адреса: ptr = &amp;x</w:t>
      </w:r>
    </w:p>
    <w:p w14:paraId="201F97B7" w14:textId="77777777" w:rsidR="00FB05D7" w:rsidRDefault="00FB05D7" w:rsidP="00FB05D7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05D7">
        <w:rPr>
          <w:rFonts w:ascii="Times New Roman" w:hAnsi="Times New Roman" w:cs="Times New Roman"/>
          <w:sz w:val="28"/>
          <w:szCs w:val="28"/>
        </w:rPr>
        <w:t>***** - разыменование (доступ по адресу): *ptr = 10</w:t>
      </w:r>
    </w:p>
    <w:p w14:paraId="282358DE" w14:textId="77777777" w:rsidR="00FB05D7" w:rsidRDefault="00FB05D7" w:rsidP="00FB05D7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05D7">
        <w:rPr>
          <w:rFonts w:ascii="Times New Roman" w:hAnsi="Times New Roman" w:cs="Times New Roman"/>
          <w:sz w:val="28"/>
          <w:szCs w:val="28"/>
        </w:rPr>
        <w:t>+/- - арифметика: ptr + n (смещение на n элементов)</w:t>
      </w:r>
    </w:p>
    <w:p w14:paraId="3E4484EE" w14:textId="2308EAC5" w:rsidR="00FB05D7" w:rsidRPr="00FB05D7" w:rsidRDefault="00FB05D7" w:rsidP="00FB05D7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05D7">
        <w:rPr>
          <w:rFonts w:ascii="Times New Roman" w:hAnsi="Times New Roman" w:cs="Times New Roman"/>
          <w:sz w:val="28"/>
          <w:szCs w:val="28"/>
        </w:rPr>
        <w:lastRenderedPageBreak/>
        <w:t>- - разность указателей: ptr2 - ptr1</w:t>
      </w:r>
    </w:p>
    <w:p w14:paraId="262B0127" w14:textId="77777777" w:rsidR="00FB05D7" w:rsidRPr="00FB05D7" w:rsidRDefault="00FB05D7" w:rsidP="00FB05D7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05D7">
        <w:rPr>
          <w:rFonts w:ascii="Times New Roman" w:hAnsi="Times New Roman" w:cs="Times New Roman"/>
          <w:sz w:val="28"/>
          <w:szCs w:val="28"/>
        </w:rPr>
        <w:t>==, !=, &lt;, &gt; - сравнение указателей</w:t>
      </w:r>
    </w:p>
    <w:p w14:paraId="3007AE65" w14:textId="2B9F8A1A" w:rsidR="00FB05D7" w:rsidRPr="00FB05D7" w:rsidRDefault="00FB05D7" w:rsidP="00FB05D7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05D7">
        <w:rPr>
          <w:rFonts w:ascii="Times New Roman" w:hAnsi="Times New Roman" w:cs="Times New Roman"/>
          <w:sz w:val="28"/>
          <w:szCs w:val="28"/>
        </w:rPr>
        <w:t>[] - индексация: ptr[n] эквивалентно *(ptr + n)</w:t>
      </w:r>
    </w:p>
    <w:p w14:paraId="4B78B04B" w14:textId="1F30FDFD" w:rsidR="00FB05D7" w:rsidRDefault="00FB05D7" w:rsidP="00FB05D7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05D7">
        <w:rPr>
          <w:rFonts w:ascii="Times New Roman" w:hAnsi="Times New Roman" w:cs="Times New Roman"/>
          <w:sz w:val="28"/>
          <w:szCs w:val="28"/>
        </w:rPr>
        <w:t>5. Связь массивов и указателей.</w:t>
      </w:r>
    </w:p>
    <w:p w14:paraId="1536E58C" w14:textId="2EB42F7C" w:rsidR="00FB05D7" w:rsidRPr="00FB05D7" w:rsidRDefault="00FB05D7" w:rsidP="00FB05D7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FB05D7">
        <w:rPr>
          <w:rFonts w:ascii="Times New Roman" w:hAnsi="Times New Roman" w:cs="Times New Roman"/>
          <w:sz w:val="28"/>
          <w:szCs w:val="28"/>
        </w:rPr>
        <w:t>Имя массива - указатель на первый элемент: arr ≡ &amp;arr[0]</w:t>
      </w:r>
    </w:p>
    <w:p w14:paraId="0445AA86" w14:textId="6350D2CF" w:rsidR="00FB05D7" w:rsidRPr="00FB05D7" w:rsidRDefault="00FB05D7" w:rsidP="00FB05D7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05D7">
        <w:rPr>
          <w:rFonts w:ascii="Times New Roman" w:hAnsi="Times New Roman" w:cs="Times New Roman"/>
          <w:sz w:val="28"/>
          <w:szCs w:val="28"/>
        </w:rPr>
        <w:t>Доступ через индексы: arr[i] ≡ *(arr + i)</w:t>
      </w:r>
    </w:p>
    <w:p w14:paraId="74839F52" w14:textId="59E5E360" w:rsidR="00FB05D7" w:rsidRPr="00FB05D7" w:rsidRDefault="00FB05D7" w:rsidP="00FB05D7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05D7">
        <w:rPr>
          <w:rFonts w:ascii="Times New Roman" w:hAnsi="Times New Roman" w:cs="Times New Roman"/>
          <w:sz w:val="28"/>
          <w:szCs w:val="28"/>
        </w:rPr>
        <w:t>Можно присвоить указателю адрес массива: int *p = arr</w:t>
      </w:r>
    </w:p>
    <w:p w14:paraId="78F3EC0F" w14:textId="7E98DBC2" w:rsidR="00FB05D7" w:rsidRPr="00FB05D7" w:rsidRDefault="00FB05D7" w:rsidP="00FB05D7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05D7">
        <w:rPr>
          <w:rFonts w:ascii="Times New Roman" w:hAnsi="Times New Roman" w:cs="Times New Roman"/>
          <w:sz w:val="28"/>
          <w:szCs w:val="28"/>
        </w:rPr>
        <w:t>Указатель можно использовать как массив: p[2] ≡ arr[2]</w:t>
      </w:r>
    </w:p>
    <w:p w14:paraId="11C2A7FF" w14:textId="40B3E52C" w:rsidR="00FB05D7" w:rsidRPr="00FB05D7" w:rsidRDefault="00FB05D7" w:rsidP="00FB05D7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05D7">
        <w:rPr>
          <w:rFonts w:ascii="Times New Roman" w:hAnsi="Times New Roman" w:cs="Times New Roman"/>
          <w:sz w:val="28"/>
          <w:szCs w:val="28"/>
        </w:rPr>
        <w:t>Различие: указатель можно изменять, имя массива - константа</w:t>
      </w:r>
    </w:p>
    <w:sectPr w:rsidR="00FB05D7" w:rsidRPr="00FB05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55644"/>
    <w:multiLevelType w:val="multilevel"/>
    <w:tmpl w:val="834E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68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682"/>
    <w:rsid w:val="00123D22"/>
    <w:rsid w:val="00223A68"/>
    <w:rsid w:val="002F0B6F"/>
    <w:rsid w:val="00F1009A"/>
    <w:rsid w:val="00FB05D7"/>
    <w:rsid w:val="00FF3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D65F8"/>
  <w15:chartTrackingRefBased/>
  <w15:docId w15:val="{DF3477D5-64F3-4800-AE49-3659C5474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3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3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36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3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36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3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3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3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3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36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36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36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36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36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36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36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36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36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3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3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3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3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3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36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36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36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36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368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3682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FB05D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416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2</cp:revision>
  <dcterms:created xsi:type="dcterms:W3CDTF">2026-03-03T13:28:00Z</dcterms:created>
  <dcterms:modified xsi:type="dcterms:W3CDTF">2026-03-03T13:38:00Z</dcterms:modified>
</cp:coreProperties>
</file>