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1158" w14:textId="77777777" w:rsidR="00196DB1" w:rsidRDefault="00196DB1" w:rsidP="00196DB1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4AF423A0" w14:textId="77777777" w:rsidR="00196DB1" w:rsidRDefault="00196DB1" w:rsidP="00196DB1">
      <w:pPr>
        <w:spacing w:line="240" w:lineRule="auto"/>
        <w:ind w:firstLine="0"/>
        <w:jc w:val="center"/>
      </w:pPr>
      <w:r>
        <w:t xml:space="preserve">Учреждение образования </w:t>
      </w:r>
    </w:p>
    <w:p w14:paraId="130795FB" w14:textId="77777777" w:rsidR="00196DB1" w:rsidRDefault="00196DB1" w:rsidP="00196DB1">
      <w:pPr>
        <w:spacing w:after="1080" w:line="240" w:lineRule="auto"/>
        <w:ind w:firstLine="0"/>
        <w:jc w:val="center"/>
      </w:pPr>
      <w:r>
        <w:t>«Могилёвский государственный университет имени А. А. Кулешова»</w:t>
      </w:r>
    </w:p>
    <w:p w14:paraId="25118465" w14:textId="77777777" w:rsidR="00196DB1" w:rsidRDefault="00196DB1" w:rsidP="00196DB1">
      <w:pPr>
        <w:spacing w:after="1080" w:line="240" w:lineRule="auto"/>
        <w:ind w:firstLine="0"/>
        <w:jc w:val="center"/>
      </w:pPr>
    </w:p>
    <w:p w14:paraId="2C10D1BD" w14:textId="77777777" w:rsidR="00196DB1" w:rsidRPr="00556A8B" w:rsidRDefault="00196DB1" w:rsidP="00196DB1">
      <w:pPr>
        <w:jc w:val="center"/>
        <w:rPr>
          <w:rFonts w:eastAsia="Times New Roman" w:cs="Times New Roman"/>
          <w:b/>
          <w:bCs/>
          <w:caps/>
          <w:szCs w:val="28"/>
        </w:rPr>
      </w:pPr>
      <w:r>
        <w:rPr>
          <w:rFonts w:eastAsia="Times New Roman" w:cs="Times New Roman"/>
          <w:b/>
          <w:bCs/>
          <w:caps/>
          <w:szCs w:val="28"/>
          <w:lang w:val="ru"/>
        </w:rPr>
        <w:t>ОТЧЕТ О ПРОХОЖДЕНИИ ПРЕДДИПЛОМНОЙ ТЕХНОЛОГИЧЕСКОЙ ПРАКТИКИ В ФИЛИАЛЕ</w:t>
      </w:r>
      <w:r>
        <w:rPr>
          <w:rFonts w:eastAsia="Times New Roman" w:cs="Times New Roman"/>
          <w:b/>
          <w:bCs/>
          <w:caps/>
          <w:szCs w:val="28"/>
        </w:rPr>
        <w:t xml:space="preserve"> </w:t>
      </w:r>
      <w:r w:rsidRPr="00556A8B">
        <w:rPr>
          <w:rFonts w:eastAsia="Times New Roman" w:cs="Times New Roman"/>
          <w:b/>
          <w:bCs/>
          <w:caps/>
          <w:szCs w:val="28"/>
        </w:rPr>
        <w:t>«МОГИЛЕВСКАЯ ТЭЦ-2» РУП «МОГИЛЕВЭНЕРГО»</w:t>
      </w:r>
    </w:p>
    <w:p w14:paraId="1C4AF83C" w14:textId="77777777" w:rsidR="00196DB1" w:rsidRPr="00556A8B" w:rsidRDefault="00196DB1" w:rsidP="00196DB1">
      <w:pPr>
        <w:jc w:val="center"/>
        <w:rPr>
          <w:rFonts w:eastAsia="Times New Roman" w:cs="Times New Roman"/>
          <w:b/>
          <w:bCs/>
          <w:caps/>
          <w:szCs w:val="28"/>
        </w:rPr>
      </w:pPr>
    </w:p>
    <w:p w14:paraId="0321CE99" w14:textId="77777777" w:rsidR="00196DB1" w:rsidRPr="00A37944" w:rsidRDefault="00196DB1" w:rsidP="00196DB1">
      <w:pPr>
        <w:jc w:val="center"/>
        <w:rPr>
          <w:b/>
        </w:rPr>
      </w:pPr>
    </w:p>
    <w:p w14:paraId="42FF6AEB" w14:textId="77777777" w:rsidR="00196DB1" w:rsidRDefault="00196DB1" w:rsidP="00196DB1">
      <w:pPr>
        <w:spacing w:line="240" w:lineRule="auto"/>
        <w:ind w:left="4962" w:firstLine="0"/>
        <w:jc w:val="left"/>
      </w:pPr>
    </w:p>
    <w:p w14:paraId="5BB5A113" w14:textId="77777777" w:rsidR="00196DB1" w:rsidRDefault="00196DB1" w:rsidP="00196DB1">
      <w:pPr>
        <w:spacing w:line="240" w:lineRule="auto"/>
        <w:ind w:left="4962" w:firstLine="0"/>
        <w:jc w:val="left"/>
      </w:pPr>
    </w:p>
    <w:p w14:paraId="61F12F5D" w14:textId="77777777" w:rsidR="00196DB1" w:rsidRDefault="00196DB1" w:rsidP="00196DB1">
      <w:pPr>
        <w:spacing w:line="240" w:lineRule="auto"/>
        <w:ind w:left="4962" w:firstLine="0"/>
        <w:jc w:val="left"/>
      </w:pPr>
    </w:p>
    <w:p w14:paraId="7CB2FE57" w14:textId="77777777" w:rsidR="00196DB1" w:rsidRDefault="00196DB1" w:rsidP="00196DB1">
      <w:pPr>
        <w:spacing w:line="240" w:lineRule="auto"/>
        <w:ind w:left="4962" w:firstLine="0"/>
        <w:jc w:val="left"/>
      </w:pPr>
    </w:p>
    <w:p w14:paraId="79D43D99" w14:textId="77777777" w:rsidR="00196DB1" w:rsidRDefault="00196DB1" w:rsidP="00196DB1">
      <w:pPr>
        <w:spacing w:line="240" w:lineRule="auto"/>
        <w:ind w:left="4962" w:firstLine="0"/>
        <w:jc w:val="left"/>
      </w:pPr>
    </w:p>
    <w:p w14:paraId="5E4C094C" w14:textId="77777777" w:rsidR="00196DB1" w:rsidRDefault="00196DB1" w:rsidP="00196DB1">
      <w:pPr>
        <w:spacing w:line="240" w:lineRule="auto"/>
        <w:ind w:left="4962" w:firstLine="0"/>
        <w:jc w:val="left"/>
      </w:pPr>
    </w:p>
    <w:p w14:paraId="260D860C" w14:textId="77777777" w:rsidR="00196DB1" w:rsidRDefault="00196DB1" w:rsidP="00196DB1">
      <w:pPr>
        <w:spacing w:line="240" w:lineRule="auto"/>
        <w:ind w:left="4962" w:firstLine="0"/>
        <w:jc w:val="left"/>
      </w:pPr>
      <w:r>
        <w:t>с</w:t>
      </w:r>
      <w:r w:rsidRPr="00424478">
        <w:t>туде</w:t>
      </w:r>
      <w:r>
        <w:t>нта</w:t>
      </w:r>
      <w:r w:rsidRPr="00424478">
        <w:t xml:space="preserve"> </w:t>
      </w:r>
      <w:r>
        <w:t>4</w:t>
      </w:r>
      <w:r w:rsidRPr="00424478">
        <w:t xml:space="preserve"> курса</w:t>
      </w:r>
      <w:r>
        <w:t>,</w:t>
      </w:r>
    </w:p>
    <w:p w14:paraId="6FDC413D" w14:textId="2E91EBAC" w:rsidR="00196DB1" w:rsidRPr="00424478" w:rsidRDefault="00196DB1" w:rsidP="00196DB1">
      <w:pPr>
        <w:spacing w:line="240" w:lineRule="auto"/>
        <w:ind w:left="4962" w:firstLine="0"/>
        <w:jc w:val="left"/>
      </w:pPr>
      <w:r>
        <w:t>сп</w:t>
      </w:r>
      <w:r w:rsidRPr="00424478">
        <w:t>ециальности</w:t>
      </w:r>
      <w:r>
        <w:t xml:space="preserve"> </w:t>
      </w:r>
      <w:r w:rsidRPr="00424478">
        <w:t>1 – 40 01 01 «Программное обеспечение информационных технологий»</w:t>
      </w:r>
      <w:r>
        <w:t xml:space="preserve">, </w:t>
      </w:r>
      <w:r w:rsidRPr="00424478">
        <w:t>дневной формы получения высшего образования, группы 51422</w:t>
      </w:r>
      <w:r>
        <w:t>22</w:t>
      </w:r>
    </w:p>
    <w:p w14:paraId="6FBFBAEB" w14:textId="39CE9B2C" w:rsidR="00196DB1" w:rsidRDefault="00196DB1" w:rsidP="00196DB1">
      <w:pPr>
        <w:spacing w:line="240" w:lineRule="auto"/>
        <w:ind w:left="4962" w:firstLine="0"/>
        <w:jc w:val="left"/>
      </w:pPr>
      <w:r>
        <w:t xml:space="preserve">Олега Геннадьевича </w:t>
      </w:r>
      <w:proofErr w:type="spellStart"/>
      <w:r>
        <w:t>Баницкого</w:t>
      </w:r>
      <w:proofErr w:type="spellEnd"/>
    </w:p>
    <w:p w14:paraId="2972A9A8" w14:textId="77777777" w:rsidR="00196DB1" w:rsidRDefault="00196DB1" w:rsidP="00196DB1">
      <w:pPr>
        <w:spacing w:line="240" w:lineRule="auto"/>
        <w:ind w:left="4962" w:firstLine="0"/>
        <w:jc w:val="left"/>
      </w:pPr>
    </w:p>
    <w:p w14:paraId="2EE3553E" w14:textId="77777777" w:rsidR="00196DB1" w:rsidRDefault="00196DB1" w:rsidP="00EC556F">
      <w:pPr>
        <w:spacing w:line="240" w:lineRule="auto"/>
        <w:ind w:left="4962" w:firstLine="0"/>
        <w:jc w:val="left"/>
      </w:pPr>
      <w:r>
        <w:t>Руководитель от кафедры:</w:t>
      </w:r>
    </w:p>
    <w:p w14:paraId="624A02BD" w14:textId="25FA369B" w:rsidR="00196DB1" w:rsidRDefault="00196DB1" w:rsidP="00EC556F">
      <w:pPr>
        <w:spacing w:line="240" w:lineRule="auto"/>
        <w:ind w:left="4962" w:firstLine="0"/>
        <w:jc w:val="left"/>
      </w:pPr>
      <w:r>
        <w:t>Старший преподаватель</w:t>
      </w:r>
      <w:r w:rsidRPr="006D63D0">
        <w:t xml:space="preserve"> кафедры программного</w:t>
      </w:r>
      <w:r w:rsidR="00EC556F" w:rsidRPr="00EC556F">
        <w:t xml:space="preserve"> </w:t>
      </w:r>
      <w:r w:rsidRPr="006D63D0">
        <w:t>обеспечения информационных технологий</w:t>
      </w:r>
    </w:p>
    <w:p w14:paraId="4C57F6FC" w14:textId="666AD00B" w:rsidR="00196DB1" w:rsidRDefault="00196DB1" w:rsidP="00EC556F">
      <w:pPr>
        <w:spacing w:line="240" w:lineRule="auto"/>
        <w:ind w:left="4962" w:firstLine="0"/>
        <w:jc w:val="left"/>
      </w:pPr>
      <w:r>
        <w:t>Черненко Елизавета Вячеславовна</w:t>
      </w:r>
    </w:p>
    <w:p w14:paraId="65AAF1B8" w14:textId="77777777" w:rsidR="00196DB1" w:rsidRDefault="00196DB1" w:rsidP="00196DB1">
      <w:pPr>
        <w:spacing w:line="240" w:lineRule="auto"/>
        <w:ind w:left="4962" w:firstLine="0"/>
      </w:pPr>
    </w:p>
    <w:p w14:paraId="6A080751" w14:textId="77777777" w:rsidR="00196DB1" w:rsidRDefault="00196DB1" w:rsidP="00196DB1">
      <w:pPr>
        <w:spacing w:line="240" w:lineRule="auto"/>
        <w:ind w:left="4962" w:firstLine="0"/>
      </w:pPr>
      <w:r>
        <w:t xml:space="preserve">Руководитель от предприятия: </w:t>
      </w:r>
      <w:r>
        <w:br/>
        <w:t>Евгений Александрович Лукьянов</w:t>
      </w:r>
    </w:p>
    <w:p w14:paraId="510DA8B5" w14:textId="77777777" w:rsidR="00196DB1" w:rsidRDefault="00196DB1" w:rsidP="00196DB1">
      <w:pPr>
        <w:spacing w:line="240" w:lineRule="auto"/>
        <w:ind w:left="4962" w:firstLine="0"/>
      </w:pPr>
      <w: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</w:rPr>
        <w:id w:val="1790769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5E9DD8" w14:textId="7CA942F6" w:rsidR="00196DB1" w:rsidRPr="00CC2DBA" w:rsidRDefault="00196DB1" w:rsidP="00EC556F">
          <w:pPr>
            <w:pStyle w:val="af2"/>
            <w:tabs>
              <w:tab w:val="left" w:pos="3375"/>
              <w:tab w:val="center" w:pos="5032"/>
            </w:tabs>
            <w:spacing w:after="280"/>
            <w:ind w:firstLine="0"/>
            <w:jc w:val="center"/>
            <w:rPr>
              <w:rFonts w:ascii="Times New Roman" w:hAnsi="Times New Roman" w:cs="Times New Roman"/>
              <w:b/>
              <w:bCs/>
              <w:color w:val="auto"/>
              <w14:ligatures w14:val="standardContextual"/>
            </w:rPr>
          </w:pPr>
          <w:r w:rsidRPr="00CC2DBA">
            <w:rPr>
              <w:rFonts w:ascii="Times New Roman" w:hAnsi="Times New Roman" w:cs="Times New Roman"/>
              <w:b/>
              <w:bCs/>
              <w:color w:val="auto"/>
              <w14:ligatures w14:val="standardContextual"/>
            </w:rPr>
            <w:t>ОГЛАВЛЕНИЕ</w:t>
          </w:r>
        </w:p>
        <w:p w14:paraId="4EE2DE71" w14:textId="65EC3238" w:rsidR="00EC556F" w:rsidRPr="00EC556F" w:rsidRDefault="00196DB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53550" w:history="1">
            <w:r w:rsidR="00EC556F" w:rsidRPr="00EC556F">
              <w:rPr>
                <w:rStyle w:val="af1"/>
              </w:rPr>
              <w:t>ВВЕДЕНИЕ</w:t>
            </w:r>
            <w:r w:rsidR="00EC556F" w:rsidRPr="00EC556F">
              <w:rPr>
                <w:webHidden/>
              </w:rPr>
              <w:tab/>
            </w:r>
            <w:r w:rsidR="00EC556F" w:rsidRPr="00EC556F">
              <w:rPr>
                <w:webHidden/>
              </w:rPr>
              <w:fldChar w:fldCharType="begin"/>
            </w:r>
            <w:r w:rsidR="00EC556F" w:rsidRPr="00EC556F">
              <w:rPr>
                <w:webHidden/>
              </w:rPr>
              <w:instrText xml:space="preserve"> PAGEREF _Toc225453550 \h </w:instrText>
            </w:r>
            <w:r w:rsidR="00EC556F" w:rsidRPr="00EC556F">
              <w:rPr>
                <w:webHidden/>
              </w:rPr>
            </w:r>
            <w:r w:rsidR="00EC556F" w:rsidRPr="00EC556F">
              <w:rPr>
                <w:webHidden/>
              </w:rPr>
              <w:fldChar w:fldCharType="separate"/>
            </w:r>
            <w:r w:rsidR="00EC556F" w:rsidRPr="00EC556F">
              <w:rPr>
                <w:webHidden/>
              </w:rPr>
              <w:t>3</w:t>
            </w:r>
            <w:r w:rsidR="00EC556F" w:rsidRPr="00EC556F">
              <w:rPr>
                <w:webHidden/>
              </w:rPr>
              <w:fldChar w:fldCharType="end"/>
            </w:r>
          </w:hyperlink>
        </w:p>
        <w:p w14:paraId="707C7974" w14:textId="524F4107" w:rsidR="00EC556F" w:rsidRPr="00EC556F" w:rsidRDefault="00EC556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1" w:history="1">
            <w:r w:rsidRPr="00EC556F">
              <w:rPr>
                <w:rStyle w:val="af1"/>
              </w:rPr>
              <w:t>ГЛАВА 1. ФИЛИАЛ «МОГИЛЕВСКАЯ ТЭЦ-2» РУП «МОГИЛЕВЭНЕРГО»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_Toc225453551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4</w:t>
            </w:r>
            <w:r w:rsidRPr="00EC556F">
              <w:rPr>
                <w:webHidden/>
              </w:rPr>
              <w:fldChar w:fldCharType="end"/>
            </w:r>
          </w:hyperlink>
        </w:p>
        <w:p w14:paraId="724C4043" w14:textId="4114D6F2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2" w:history="1">
            <w:r w:rsidRPr="00EC556F">
              <w:rPr>
                <w:rStyle w:val="af1"/>
                <w:bCs/>
                <w:noProof/>
                <w:lang w:val="en-US"/>
              </w:rPr>
              <w:t>1.1</w:t>
            </w:r>
            <w:r w:rsidRPr="00EC556F">
              <w:rPr>
                <w:rStyle w:val="af1"/>
                <w:bCs/>
                <w:noProof/>
              </w:rPr>
              <w:t xml:space="preserve"> Характеристика организации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_Toc225453552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4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724A448C" w14:textId="27565FFF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3" w:history="1">
            <w:r w:rsidRPr="00EC556F">
              <w:rPr>
                <w:rStyle w:val="af1"/>
                <w:rFonts w:cs="Times New Roman"/>
                <w:bCs/>
                <w:noProof/>
              </w:rPr>
              <w:t>1.2 Информационная инфраструктура и организация работы с информационными системами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_Toc225453553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4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26349297" w14:textId="23358A49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4" w:history="1">
            <w:r w:rsidRPr="00EC556F">
              <w:rPr>
                <w:rStyle w:val="af1"/>
                <w:rFonts w:cs="Times New Roman"/>
                <w:bCs/>
                <w:noProof/>
              </w:rPr>
              <w:t>1.3 Информационная инфраструктура и организация работы с информационными системами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_Toc225453554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5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49E87BB4" w14:textId="1B8F5B2C" w:rsidR="00EC556F" w:rsidRPr="00EC556F" w:rsidRDefault="00EC556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5" w:history="1">
            <w:r w:rsidRPr="00EC556F">
              <w:rPr>
                <w:rStyle w:val="af1"/>
              </w:rPr>
              <w:t xml:space="preserve">ГЛАВА 2. </w:t>
            </w:r>
            <w:r w:rsidRPr="00EC556F">
              <w:rPr>
                <w:rStyle w:val="af1"/>
                <w:lang w:val="ru-BY"/>
              </w:rPr>
              <w:t>НОРМАТИВНЫЕ ОСНОВЫ И ОРГАНИЗАЦИЯ ЛВС ФИЛИАЛА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_Toc225453555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6</w:t>
            </w:r>
            <w:r w:rsidRPr="00EC556F">
              <w:rPr>
                <w:webHidden/>
              </w:rPr>
              <w:fldChar w:fldCharType="end"/>
            </w:r>
          </w:hyperlink>
        </w:p>
        <w:p w14:paraId="76DE81DA" w14:textId="7AE502E1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6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2.1 Нормативно-правовые основы защиты информации и использования локальных сетей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_Toc225453556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6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512883C0" w14:textId="17970981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7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2.2 Документы филиала, регламентирующие ЛВС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_Toc225453557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6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1A534AD3" w14:textId="063AD050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8" w:history="1">
            <w:r w:rsidRPr="00EC556F">
              <w:rPr>
                <w:rStyle w:val="af1"/>
                <w:rFonts w:cs="Times New Roman"/>
                <w:bCs/>
                <w:noProof/>
              </w:rPr>
              <w:t>2.3 Учётные записи пользователей и общие правила доступа к ресурсам ЛВС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_Toc225453558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7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086A2D9D" w14:textId="25CDF3B1" w:rsidR="00EC556F" w:rsidRPr="00EC556F" w:rsidRDefault="00EC556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59" w:history="1">
            <w:r w:rsidRPr="00EC556F">
              <w:rPr>
                <w:rStyle w:val="af1"/>
              </w:rPr>
              <w:t>ГЛАВА 3. ПРАКТИЧЕСКАЯ РАБОТА В ЛВС ПРИ ВЫПОЛНЕНИИ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_Toc225453559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8</w:t>
            </w:r>
            <w:r w:rsidRPr="00EC556F">
              <w:rPr>
                <w:webHidden/>
              </w:rPr>
              <w:fldChar w:fldCharType="end"/>
            </w:r>
          </w:hyperlink>
        </w:p>
        <w:p w14:paraId="6C6492E9" w14:textId="53DD416D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0" w:history="1">
            <w:r w:rsidRPr="00EC556F">
              <w:rPr>
                <w:rStyle w:val="af1"/>
                <w:rFonts w:cs="Times New Roman"/>
                <w:bCs/>
                <w:noProof/>
              </w:rPr>
              <w:t>3.1. Условия работы пользователя в локальной вычислительной сети организации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_Toc225453560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8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6964DB4B" w14:textId="70597642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1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3.2. Использование ресурсов сети и внешних каналов связи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_Toc225453561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8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5D3DC6C1" w14:textId="1B4658E4" w:rsidR="00EC556F" w:rsidRPr="00EC556F" w:rsidRDefault="00EC556F" w:rsidP="00EC556F">
          <w:pPr>
            <w:pStyle w:val="11"/>
            <w:ind w:firstLine="567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2" w:history="1">
            <w:r w:rsidRPr="00EC556F">
              <w:rPr>
                <w:rStyle w:val="af1"/>
                <w:lang w:val="ru-BY"/>
              </w:rPr>
              <w:t>3.3 Конфиденциальность учётных данных и соблюдение режима защиты информации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_Toc225453562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9</w:t>
            </w:r>
            <w:r w:rsidRPr="00EC556F">
              <w:rPr>
                <w:webHidden/>
              </w:rPr>
              <w:fldChar w:fldCharType="end"/>
            </w:r>
          </w:hyperlink>
        </w:p>
        <w:p w14:paraId="25FEB348" w14:textId="67AF9966" w:rsidR="00EC556F" w:rsidRPr="00EC556F" w:rsidRDefault="00EC556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3" w:history="1">
            <w:r w:rsidRPr="00EC556F">
              <w:rPr>
                <w:rStyle w:val="af1"/>
              </w:rPr>
              <w:t>ГЛАВА 4. РАЗРАБОТКА МОБИЛЬНОГО ПРИЛОЖЕНИЯ QUICKFUN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_Toc225453563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10</w:t>
            </w:r>
            <w:r w:rsidRPr="00EC556F">
              <w:rPr>
                <w:webHidden/>
              </w:rPr>
              <w:fldChar w:fldCharType="end"/>
            </w:r>
          </w:hyperlink>
        </w:p>
        <w:p w14:paraId="37308A7A" w14:textId="01B7ACD1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4" w:history="1">
            <w:r w:rsidRPr="00EC556F">
              <w:rPr>
                <w:rStyle w:val="af1"/>
                <w:rFonts w:cs="Times New Roman"/>
                <w:bCs/>
                <w:noProof/>
                <w:lang w:val="en-US"/>
              </w:rPr>
              <w:t>4.1 Общая характеристика разрабатываемой системы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_Toc225453564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10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5C3D426F" w14:textId="092A3054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5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4.2.Серверная часть: платформа Supabase, схема данных и политики безопасности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_Toc225453565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10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352A8D8B" w14:textId="76EB3F61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6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4.3 Архитектура клиентского приложения и используемые технологии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_Toc225453566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12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3C84D295" w14:textId="0B4A95CE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7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4.4. Реализация пользовательских сценариев и функций каталога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_Toc225453567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12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4E8F63BD" w14:textId="1883D661" w:rsidR="00EC556F" w:rsidRPr="00EC556F" w:rsidRDefault="00EC556F" w:rsidP="00EC556F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8" w:history="1">
            <w:r w:rsidRPr="00EC556F">
              <w:rPr>
                <w:rStyle w:val="af1"/>
                <w:rFonts w:cs="Times New Roman"/>
                <w:bCs/>
                <w:noProof/>
                <w:lang w:val="ru-BY"/>
              </w:rPr>
              <w:t>4.5. Тестирование, отладка и обеспечение безопасности данных</w:t>
            </w:r>
            <w:r w:rsidRPr="00EC556F">
              <w:rPr>
                <w:noProof/>
                <w:webHidden/>
              </w:rPr>
              <w:tab/>
            </w:r>
            <w:r w:rsidRPr="00EC556F">
              <w:rPr>
                <w:noProof/>
                <w:webHidden/>
              </w:rPr>
              <w:fldChar w:fldCharType="begin"/>
            </w:r>
            <w:r w:rsidRPr="00EC556F">
              <w:rPr>
                <w:noProof/>
                <w:webHidden/>
              </w:rPr>
              <w:instrText xml:space="preserve"> PAGEREF _Toc225453568 \h </w:instrText>
            </w:r>
            <w:r w:rsidRPr="00EC556F">
              <w:rPr>
                <w:noProof/>
                <w:webHidden/>
              </w:rPr>
            </w:r>
            <w:r w:rsidRPr="00EC556F">
              <w:rPr>
                <w:noProof/>
                <w:webHidden/>
              </w:rPr>
              <w:fldChar w:fldCharType="separate"/>
            </w:r>
            <w:r w:rsidRPr="00EC556F">
              <w:rPr>
                <w:noProof/>
                <w:webHidden/>
              </w:rPr>
              <w:t>13</w:t>
            </w:r>
            <w:r w:rsidRPr="00EC556F">
              <w:rPr>
                <w:noProof/>
                <w:webHidden/>
              </w:rPr>
              <w:fldChar w:fldCharType="end"/>
            </w:r>
          </w:hyperlink>
        </w:p>
        <w:p w14:paraId="6DF219AE" w14:textId="613992F4" w:rsidR="00EC556F" w:rsidRPr="00EC556F" w:rsidRDefault="00EC556F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69" w:history="1">
            <w:r w:rsidRPr="00EC556F">
              <w:rPr>
                <w:rStyle w:val="af1"/>
              </w:rPr>
              <w:t>ЗАКЛЮЧЕНИЕ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_Toc225453569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14</w:t>
            </w:r>
            <w:r w:rsidRPr="00EC556F">
              <w:rPr>
                <w:webHidden/>
              </w:rPr>
              <w:fldChar w:fldCharType="end"/>
            </w:r>
          </w:hyperlink>
        </w:p>
        <w:p w14:paraId="7BD0281C" w14:textId="042C4260" w:rsidR="00EC556F" w:rsidRDefault="00EC556F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:lang w:val="ru-BY" w:eastAsia="zh-CN"/>
              <w14:ligatures w14:val="standardContextual"/>
            </w:rPr>
          </w:pPr>
          <w:hyperlink w:anchor="_Toc225453570" w:history="1">
            <w:r w:rsidRPr="00EC556F">
              <w:rPr>
                <w:rStyle w:val="af1"/>
              </w:rPr>
              <w:t>СПИСОК ИСПОЛЬЗОВАННЫХ ИСТОЧНИКОВ</w:t>
            </w:r>
            <w:r w:rsidRPr="00EC556F">
              <w:rPr>
                <w:webHidden/>
              </w:rPr>
              <w:tab/>
            </w:r>
            <w:r w:rsidRPr="00EC556F">
              <w:rPr>
                <w:webHidden/>
              </w:rPr>
              <w:fldChar w:fldCharType="begin"/>
            </w:r>
            <w:r w:rsidRPr="00EC556F">
              <w:rPr>
                <w:webHidden/>
              </w:rPr>
              <w:instrText xml:space="preserve"> PAGEREF _Toc225453570 \h </w:instrText>
            </w:r>
            <w:r w:rsidRPr="00EC556F">
              <w:rPr>
                <w:webHidden/>
              </w:rPr>
            </w:r>
            <w:r w:rsidRPr="00EC556F">
              <w:rPr>
                <w:webHidden/>
              </w:rPr>
              <w:fldChar w:fldCharType="separate"/>
            </w:r>
            <w:r w:rsidRPr="00EC556F">
              <w:rPr>
                <w:webHidden/>
              </w:rPr>
              <w:t>15</w:t>
            </w:r>
            <w:r w:rsidRPr="00EC556F">
              <w:rPr>
                <w:webHidden/>
              </w:rPr>
              <w:fldChar w:fldCharType="end"/>
            </w:r>
          </w:hyperlink>
        </w:p>
        <w:p w14:paraId="199E01B7" w14:textId="7B9FBCC5" w:rsidR="00196DB1" w:rsidRDefault="00196DB1" w:rsidP="00196DB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1992E3F" w14:textId="77777777" w:rsidR="00196DB1" w:rsidRDefault="00196DB1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A3027E0" w14:textId="25760DBB" w:rsidR="00E62623" w:rsidRDefault="00196DB1" w:rsidP="00EC556F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24"/>
          <w:lang w:val="en-US"/>
        </w:rPr>
      </w:pPr>
      <w:bookmarkStart w:id="0" w:name="_Toc225453550"/>
      <w:r w:rsidRPr="00196DB1">
        <w:rPr>
          <w:rFonts w:ascii="Times New Roman" w:hAnsi="Times New Roman" w:cs="Times New Roman"/>
          <w:b/>
          <w:bCs/>
          <w:color w:val="auto"/>
          <w:sz w:val="32"/>
          <w:szCs w:val="24"/>
        </w:rPr>
        <w:lastRenderedPageBreak/>
        <w:t>ВВЕДЕНИЕ</w:t>
      </w:r>
      <w:bookmarkEnd w:id="0"/>
    </w:p>
    <w:p w14:paraId="7F6D3199" w14:textId="224E3A77" w:rsidR="00196DB1" w:rsidRDefault="00196DB1" w:rsidP="00196DB1">
      <w:pPr>
        <w:rPr>
          <w:lang w:val="en-US"/>
        </w:rPr>
      </w:pPr>
      <w:r w:rsidRPr="00196DB1">
        <w:t>В современном обществе</w:t>
      </w:r>
      <w:r w:rsidRPr="00196DB1">
        <w:t xml:space="preserve"> </w:t>
      </w:r>
      <w:r w:rsidRPr="00196DB1">
        <w:t>информационные технологии занимают одно из ведущих мест: они поддерживают управление производством, сферу услуг, образование, медицину и повседневную коммуникацию. Компьютеры, мобильные устройства, сети передачи данных и прикладное программное обеспечение стали обычным рабочим инструментом; от сотрудников отрасли, связанной с ИТ, ожидают не только теоретической подготовки, но и умения применять знания при разработке, внедрении и сопровождении систем.</w:t>
      </w:r>
    </w:p>
    <w:p w14:paraId="7910A559" w14:textId="2F7F47A2" w:rsidR="00196DB1" w:rsidRDefault="00196DB1" w:rsidP="00196DB1">
      <w:r w:rsidRPr="00196DB1">
        <w:t>Настоящий документ представляет собой отчёт о прохождении производственной (преддипломной) практик</w:t>
      </w:r>
      <w:r>
        <w:t>и</w:t>
      </w:r>
      <w:r w:rsidRPr="00196DB1">
        <w:t xml:space="preserve"> в филиале «Могилевская ТЭЦ-2» республиканского унитарного предприятия «</w:t>
      </w:r>
      <w:proofErr w:type="spellStart"/>
      <w:r w:rsidRPr="00196DB1">
        <w:t>Могилевэнерго</w:t>
      </w:r>
      <w:proofErr w:type="spellEnd"/>
      <w:r w:rsidRPr="00196DB1">
        <w:t>». Энергетическое предприятие опирается на информационные системы при ведении учёта, управлении процессами и административном взаимодействии; в ходе практики необходимо было соблюдать требования внутренних документов по работе в локальной вычислительной сети (ЛВС) и охране труда при работе.</w:t>
      </w:r>
    </w:p>
    <w:p w14:paraId="32B599E4" w14:textId="6A4987A3" w:rsidR="00196DB1" w:rsidRDefault="00196DB1" w:rsidP="00196DB1">
      <w:r w:rsidRPr="00196DB1">
        <w:t>Цель</w:t>
      </w:r>
      <w:r>
        <w:t xml:space="preserve"> </w:t>
      </w:r>
      <w:r w:rsidRPr="00196DB1">
        <w:t xml:space="preserve">практики — закрепление полученных в вузе знаний, овладение практическими навыками, умениями и технологиями профессиональной деятельности, а также формирование профессиональной компетентности, включая общекультурные и профессиональные компетенции, развитие организаторских и личностных качеств в условиях реального предприятия для последующей эффективной работы в организациях и учреждениях. </w:t>
      </w:r>
    </w:p>
    <w:p w14:paraId="59EC6568" w14:textId="43AA3E76" w:rsidR="00196DB1" w:rsidRDefault="00196DB1" w:rsidP="00196DB1">
      <w:r>
        <w:t>Задачи производственной преддипломной практики:</w:t>
      </w:r>
    </w:p>
    <w:p w14:paraId="4F5E542D" w14:textId="77777777" w:rsidR="00196DB1" w:rsidRDefault="00196DB1" w:rsidP="001F3C5B">
      <w:pPr>
        <w:pStyle w:val="a7"/>
        <w:numPr>
          <w:ilvl w:val="0"/>
          <w:numId w:val="1"/>
        </w:numPr>
        <w:ind w:left="0" w:firstLine="709"/>
      </w:pPr>
      <w:r w:rsidRPr="00196DB1">
        <w:t>Закрепить теоретические знания, полученные в процессе обучения, и применить их при выполнении практических работ.</w:t>
      </w:r>
      <w:r>
        <w:t xml:space="preserve"> </w:t>
      </w:r>
    </w:p>
    <w:p w14:paraId="7946A115" w14:textId="77777777" w:rsidR="00196DB1" w:rsidRDefault="00196DB1" w:rsidP="001F3C5B">
      <w:pPr>
        <w:pStyle w:val="a7"/>
        <w:numPr>
          <w:ilvl w:val="0"/>
          <w:numId w:val="1"/>
        </w:numPr>
        <w:ind w:left="0" w:firstLine="709"/>
      </w:pPr>
      <w:r w:rsidRPr="00196DB1">
        <w:t xml:space="preserve">Ознакомиться с информационными системами и технологиями, используемыми в организации, и с порядком их эксплуатации в подразделении. </w:t>
      </w:r>
    </w:p>
    <w:p w14:paraId="4A24F670" w14:textId="70D011C5" w:rsidR="00196DB1" w:rsidRDefault="00196DB1" w:rsidP="001F3C5B">
      <w:pPr>
        <w:pStyle w:val="a7"/>
        <w:numPr>
          <w:ilvl w:val="0"/>
          <w:numId w:val="1"/>
        </w:numPr>
        <w:ind w:left="0" w:firstLine="709"/>
      </w:pPr>
      <w:r w:rsidRPr="00196DB1">
        <w:t>Наблюдать за организацией труда специалистов: постановкой задач, распределением обязанностей, контролем результатов и порядком работы с вычислительной техникой и корпоративной сетью</w:t>
      </w:r>
    </w:p>
    <w:p w14:paraId="51669C4C" w14:textId="566C4BCE" w:rsidR="00196DB1" w:rsidRDefault="00196DB1" w:rsidP="001F3C5B">
      <w:pPr>
        <w:pStyle w:val="a7"/>
        <w:numPr>
          <w:ilvl w:val="0"/>
          <w:numId w:val="1"/>
        </w:numPr>
        <w:ind w:left="0" w:firstLine="709"/>
      </w:pPr>
      <w:r>
        <w:t>Применение полученных знаний в разработке мобильного приложения для поиска и бронирования мест в развл</w:t>
      </w:r>
      <w:r w:rsidR="00EC556F">
        <w:t>е</w:t>
      </w:r>
      <w:r>
        <w:t>кательных заведениях.</w:t>
      </w:r>
    </w:p>
    <w:p w14:paraId="2EF35E41" w14:textId="25D596FE" w:rsidR="00196DB1" w:rsidRPr="001F3C5B" w:rsidRDefault="00196DB1" w:rsidP="001F3C5B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24"/>
        </w:rPr>
      </w:pPr>
      <w:r>
        <w:br w:type="page"/>
      </w:r>
      <w:bookmarkStart w:id="1" w:name="_Toc225453551"/>
      <w:r w:rsidRP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1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1F3C5B" w:rsidRP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P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ФИЛИАЛ «МОГИЛЕВСКАЯ ТЭЦ-2» РУП «МОГИЛЕВЭНЕРГО»</w:t>
      </w:r>
      <w:bookmarkEnd w:id="1"/>
    </w:p>
    <w:p w14:paraId="27CFD784" w14:textId="44629A77" w:rsidR="005B7760" w:rsidRPr="005B7760" w:rsidRDefault="00196DB1" w:rsidP="005B7760">
      <w:pPr>
        <w:pStyle w:val="a7"/>
        <w:numPr>
          <w:ilvl w:val="1"/>
          <w:numId w:val="4"/>
        </w:numPr>
        <w:spacing w:before="360" w:after="240"/>
        <w:ind w:left="0" w:firstLine="709"/>
        <w:outlineLvl w:val="1"/>
        <w:rPr>
          <w:b/>
          <w:bCs/>
          <w:sz w:val="30"/>
          <w:szCs w:val="30"/>
          <w:lang w:val="en-US"/>
        </w:rPr>
      </w:pPr>
      <w:bookmarkStart w:id="2" w:name="_Toc225453552"/>
      <w:r w:rsidRPr="005B7760">
        <w:rPr>
          <w:b/>
          <w:bCs/>
          <w:sz w:val="30"/>
          <w:szCs w:val="30"/>
        </w:rPr>
        <w:t>Х</w:t>
      </w:r>
      <w:r w:rsidRPr="005B7760">
        <w:rPr>
          <w:b/>
          <w:bCs/>
          <w:sz w:val="30"/>
          <w:szCs w:val="30"/>
        </w:rPr>
        <w:t>арактеристика организации</w:t>
      </w:r>
      <w:bookmarkEnd w:id="2"/>
    </w:p>
    <w:p w14:paraId="34789295" w14:textId="18DED311" w:rsidR="005B7760" w:rsidRDefault="005B7760" w:rsidP="005B7760">
      <w:r w:rsidRPr="005B7760">
        <w:t>Республиканское унитарное предприятие «</w:t>
      </w:r>
      <w:proofErr w:type="spellStart"/>
      <w:r w:rsidRPr="005B7760">
        <w:t>Могилёвэнерго</w:t>
      </w:r>
      <w:proofErr w:type="spellEnd"/>
      <w:r w:rsidRPr="005B7760">
        <w:t>» осуществляет деятельность в сфере производства, передачи, распределения и сбыта электрической энергии, а также связанные с этим услуги. Филиал «Могилёвская ТЭЦ-2» является структурным подразделением предприятия и выполняет функции по выработке электроэнергии и теплоснабжению потребителей Могилёвской области. Использование автоматизированных систем управления технологическими процессами, систем учёта и документооборота предполагает наличие устойчивой информационной инфраструктуры и квалифицированной эксплуатации программно-аппаратных средств.</w:t>
      </w:r>
    </w:p>
    <w:p w14:paraId="549F679C" w14:textId="6032E3A8" w:rsidR="005B7760" w:rsidRDefault="005B7760" w:rsidP="005B7760">
      <w:r w:rsidRPr="005B7760">
        <w:t>Для специалиста по программному обеспечению прохождение практики на таком объекте означает знакомство с реальными условиями: требованиями к надёжности,</w:t>
      </w:r>
      <w:r>
        <w:t xml:space="preserve"> </w:t>
      </w:r>
      <w:r w:rsidRPr="005B7760">
        <w:t>режимом доступа к корпоративной сети, внутренними инструкциями по работе пользователей с ЛВС и персональными компьютерами. Это создаёт контекст для выполнения индивидуального задания — разработки программного продукта с серверной частью в облаке и клиентом на мобильной платформе, что соответствует профилю специальности</w:t>
      </w:r>
      <w:r>
        <w:t>.</w:t>
      </w:r>
    </w:p>
    <w:p w14:paraId="18AC094B" w14:textId="56B0D804" w:rsidR="005B7760" w:rsidRPr="005B7760" w:rsidRDefault="005B7760" w:rsidP="005B7760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3" w:name="_Toc225453553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1</w:t>
      </w:r>
      <w:r w:rsidRPr="005B776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.2 </w:t>
      </w:r>
      <w:r w:rsidRPr="005B7760">
        <w:rPr>
          <w:rFonts w:ascii="Times New Roman" w:hAnsi="Times New Roman" w:cs="Times New Roman"/>
          <w:b/>
          <w:bCs/>
          <w:color w:val="auto"/>
          <w:sz w:val="30"/>
          <w:szCs w:val="30"/>
        </w:rPr>
        <w:t>Информационная инфраструктура и организация работы с информационными системами</w:t>
      </w:r>
      <w:bookmarkEnd w:id="3"/>
    </w:p>
    <w:p w14:paraId="1C8E9B03" w14:textId="1EBF4855" w:rsidR="005B7760" w:rsidRDefault="005B7760" w:rsidP="005B7760">
      <w:r w:rsidRPr="005B7760">
        <w:t>Локальная вычислительная сеть филиала объединяет рабочие места с ресурсами РУП: корпоративная электронная почта, общие каталоги и прикладные сервисы — в объёме, предусмотренном для подразделения. Доступ к внешним сетям при наличии такой возможности используется по правилам предприятия и не должен противоречить требованиям по защите информации.</w:t>
      </w:r>
    </w:p>
    <w:p w14:paraId="5304168B" w14:textId="667807C8" w:rsidR="005B7760" w:rsidRDefault="005B7760" w:rsidP="005B7760">
      <w:r w:rsidRPr="005B7760">
        <w:t>Для пользователей ЛВС на «Могилёвской ТЭЦ-2» действует «Инструкция пользователя ЛВС» (редакция 2016</w:t>
      </w:r>
      <w:r w:rsidR="001F3C5B">
        <w:t xml:space="preserve"> года</w:t>
      </w:r>
      <w:r w:rsidRPr="005B7760">
        <w:t xml:space="preserve"> и последующие изменения по установленной процедуре). Документ обязывает работать </w:t>
      </w:r>
      <w:r w:rsidRPr="005B7760">
        <w:lastRenderedPageBreak/>
        <w:t>только под выделенной учётной записью, не передавать пароли третьим лицам и не использовать чужие учётные записи, применять рабочую станцию по назначению, не совершать действий, способных нарушить работу сети или допустить несанкционированный доступ к данным, соблюдать режим обработки информации с ограниченным доступом в пределах своих полномочий и нести ответственность за нарушение правил.</w:t>
      </w:r>
    </w:p>
    <w:p w14:paraId="4E5BA863" w14:textId="5A485B4D" w:rsidR="005B7760" w:rsidRDefault="005B7760" w:rsidP="005B7760">
      <w:r w:rsidRPr="005B7760">
        <w:t>В ходе практики ознакомление с указанными документами оформлено по правилам, действующим на предприятии; при работе на ПЭВМ, подключённой к ЛВС, их требования соблюдались, в том числе при обращении к внешним ресурсам, необходимым для индивидуального задания по разработке программного обеспечения.</w:t>
      </w:r>
    </w:p>
    <w:p w14:paraId="29CD598A" w14:textId="0F700ABC" w:rsidR="005B7760" w:rsidRPr="005B7760" w:rsidRDefault="005B7760" w:rsidP="005B7760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4" w:name="_Toc225453554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1</w:t>
      </w:r>
      <w:r w:rsidRPr="005B7760">
        <w:rPr>
          <w:rFonts w:ascii="Times New Roman" w:hAnsi="Times New Roman" w:cs="Times New Roman"/>
          <w:b/>
          <w:bCs/>
          <w:color w:val="auto"/>
          <w:sz w:val="30"/>
          <w:szCs w:val="30"/>
        </w:rPr>
        <w:t>.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3</w:t>
      </w:r>
      <w:r w:rsidRPr="005B776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Информационная инфраструктура и организация работы с информационными системами</w:t>
      </w:r>
      <w:bookmarkEnd w:id="4"/>
    </w:p>
    <w:p w14:paraId="4C87F8BE" w14:textId="2C36200B" w:rsidR="005B7760" w:rsidRDefault="002778D6" w:rsidP="005B7760">
      <w:r>
        <w:t>Д</w:t>
      </w:r>
      <w:r w:rsidRPr="002778D6">
        <w:t xml:space="preserve">ля предотвращения профессиональных заболеваний и снижения вредных факторов при работе с </w:t>
      </w:r>
      <w:proofErr w:type="spellStart"/>
      <w:r w:rsidRPr="002778D6">
        <w:t>видеодисплейным</w:t>
      </w:r>
      <w:proofErr w:type="spellEnd"/>
      <w:r w:rsidRPr="002778D6">
        <w:t xml:space="preserve"> оборудованием на предприятии применяется инструкция по охране труда при работе на персональной электронной вычислительной машине (ПЭВМ). В ней, как правило, регламентируются:</w:t>
      </w:r>
      <w:r w:rsidRPr="002778D6">
        <w:t xml:space="preserve"> </w:t>
      </w:r>
      <w:r w:rsidRPr="002778D6">
        <w:t>эргономика рабочего места</w:t>
      </w:r>
      <w:r>
        <w:t xml:space="preserve">, </w:t>
      </w:r>
      <w:r w:rsidRPr="002778D6">
        <w:t>расположение монитора, клавиатуры и мыши, высота стола и кресла, расстояние до экрана;</w:t>
      </w:r>
      <w:r>
        <w:t xml:space="preserve"> </w:t>
      </w:r>
      <w:r w:rsidRPr="002778D6">
        <w:t>освещённость и отсутствие бликов на экране;</w:t>
      </w:r>
      <w:r>
        <w:t xml:space="preserve"> </w:t>
      </w:r>
      <w:r w:rsidRPr="002778D6">
        <w:t>режим труда и отдыха</w:t>
      </w:r>
      <w:r>
        <w:t xml:space="preserve">, </w:t>
      </w:r>
      <w:r w:rsidRPr="002778D6">
        <w:t xml:space="preserve">регламентированные перерывы, </w:t>
      </w:r>
      <w:proofErr w:type="spellStart"/>
      <w:r w:rsidRPr="002778D6">
        <w:t>микропаузы</w:t>
      </w:r>
      <w:proofErr w:type="spellEnd"/>
      <w:r w:rsidRPr="002778D6">
        <w:t xml:space="preserve"> при длительной работе за ПЭВМ; требования к зрительному комфорт</w:t>
      </w:r>
      <w:r>
        <w:t>у</w:t>
      </w:r>
      <w:r w:rsidRPr="002778D6">
        <w:t xml:space="preserve"> (переключение взгляда, гимнастика для глаз по рекомендациям инструкции);общие требования электробезопасности и порядок действий при обнаружении неисправности оборудования.</w:t>
      </w:r>
    </w:p>
    <w:p w14:paraId="6A09F3A5" w14:textId="291C44BD" w:rsidR="002778D6" w:rsidRDefault="002778D6" w:rsidP="005B7760">
      <w:r w:rsidRPr="002778D6">
        <w:t>Рабочее место было оборудовано</w:t>
      </w:r>
      <w:r w:rsidR="001F3C5B">
        <w:t xml:space="preserve"> </w:t>
      </w:r>
      <w:r w:rsidRPr="002778D6">
        <w:t xml:space="preserve">ПЭВМ с доступом в корпоративную сеть в соответствии с порядком, установленным на филиале. </w:t>
      </w:r>
      <w:r>
        <w:t>Работа с ЛВС осуществлялась под контролем руководителя практики, который оказывал большую помощь с ознакомлением работы ЛВС на предприятии.</w:t>
      </w:r>
    </w:p>
    <w:p w14:paraId="1074FF35" w14:textId="77777777" w:rsidR="002778D6" w:rsidRDefault="002778D6">
      <w:pPr>
        <w:spacing w:after="160" w:line="278" w:lineRule="auto"/>
        <w:ind w:firstLine="0"/>
        <w:jc w:val="left"/>
      </w:pPr>
      <w:r>
        <w:br w:type="page"/>
      </w:r>
    </w:p>
    <w:p w14:paraId="7DFBA4BD" w14:textId="5CBDAF59" w:rsidR="002778D6" w:rsidRPr="001F3C5B" w:rsidRDefault="002778D6" w:rsidP="001F3C5B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25453555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2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Pr="001F3C5B">
        <w:rPr>
          <w:rFonts w:ascii="Times New Roman" w:hAnsi="Times New Roman" w:cs="Times New Roman"/>
          <w:b/>
          <w:bCs/>
          <w:color w:val="auto"/>
          <w:sz w:val="32"/>
          <w:szCs w:val="32"/>
          <w:lang w:val="ru-BY"/>
        </w:rPr>
        <w:t>НОРМАТИВНЫЕ ОСНОВЫ И ОРГАНИЗАЦИЯ ЛВС ФИЛИАЛА</w:t>
      </w:r>
      <w:bookmarkEnd w:id="5"/>
    </w:p>
    <w:p w14:paraId="3464BD97" w14:textId="00190B6E" w:rsidR="002778D6" w:rsidRDefault="002778D6" w:rsidP="002778D6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6" w:name="_Toc225453556"/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 xml:space="preserve">2.1 </w:t>
      </w:r>
      <w:r w:rsidRPr="002778D6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Нормативно-правовые основы защиты информации и использования локальных сетей</w:t>
      </w:r>
      <w:bookmarkEnd w:id="6"/>
    </w:p>
    <w:p w14:paraId="0F942F33" w14:textId="1E57ACA3" w:rsidR="002778D6" w:rsidRDefault="002778D6" w:rsidP="002778D6">
      <w:pPr>
        <w:rPr>
          <w:lang w:val="ru-BY"/>
        </w:rPr>
      </w:pPr>
      <w:r w:rsidRPr="002778D6">
        <w:rPr>
          <w:lang w:val="ru-BY"/>
        </w:rPr>
        <w:t>В Республике Беларусь действует Закон «Об информации, информатизации и защите информации»; подзаконные акты задают общие требования к защите информации в информационных системах, к режимам обработки данных и к ответственности владельцев и пользователей. Для организаций, эксплуатирующих объекты информатизации (в том числе РУП энергетического профиля), обязательны</w:t>
      </w:r>
      <w:r>
        <w:rPr>
          <w:lang w:val="ru-BY"/>
        </w:rPr>
        <w:t xml:space="preserve"> </w:t>
      </w:r>
      <w:r w:rsidRPr="002778D6">
        <w:rPr>
          <w:lang w:val="ru-BY"/>
        </w:rPr>
        <w:t>отраслевые и локальные документы, вводимые в действие в установленном порядке.</w:t>
      </w:r>
    </w:p>
    <w:p w14:paraId="5E637F5F" w14:textId="30822A1D" w:rsidR="002778D6" w:rsidRDefault="002778D6" w:rsidP="002778D6">
      <w:r>
        <w:t>С</w:t>
      </w:r>
      <w:r w:rsidRPr="002778D6">
        <w:t>оздание и эксплуатация локальных вычислительных сетей на предприятии должны соответствовать требованиям по организации защиты информации при обработке служебных данных. На практике это выражается в наличии локальных нормативных актов, регламентирующих состав ЛВС, доступ пользователей, обязанности администраторов и пользователей.</w:t>
      </w:r>
    </w:p>
    <w:p w14:paraId="5D8D43CE" w14:textId="275F71EC" w:rsidR="002778D6" w:rsidRDefault="002778D6" w:rsidP="002778D6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7" w:name="_Toc225453557"/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2.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2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 xml:space="preserve"> </w:t>
      </w:r>
      <w:r w:rsidRPr="002778D6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Документы филиала, регламентирующие ЛВС</w:t>
      </w:r>
      <w:bookmarkEnd w:id="7"/>
    </w:p>
    <w:p w14:paraId="032F21B9" w14:textId="72F1CEFC" w:rsidR="002778D6" w:rsidRDefault="002778D6" w:rsidP="002778D6">
      <w:pPr>
        <w:rPr>
          <w:lang w:val="ru-BY"/>
        </w:rPr>
      </w:pPr>
      <w:r w:rsidRPr="002778D6">
        <w:rPr>
          <w:lang w:val="ru-BY"/>
        </w:rPr>
        <w:t>На «Могилёвской ТЭЦ-2» действует «Положение о ЛВС МТЭЦ-2» (2015 г.). Документ закрепляет</w:t>
      </w:r>
      <w:r w:rsidR="001F3C5B">
        <w:rPr>
          <w:lang w:val="ru-BY"/>
        </w:rPr>
        <w:t xml:space="preserve"> </w:t>
      </w:r>
      <w:r w:rsidRPr="002778D6">
        <w:rPr>
          <w:lang w:val="ru-BY"/>
        </w:rPr>
        <w:t>назначение ЛВС филиала, состав (структуру) подключаемых средств и сетевых сервисов, порядок организации доступа и эксплуатации сети в интересах РУП, распределение ответственности за сохранность информации и поддержание работоспособности сетевой инфраструктуры.</w:t>
      </w:r>
    </w:p>
    <w:p w14:paraId="3718779A" w14:textId="4976A635" w:rsidR="002778D6" w:rsidRDefault="002778D6" w:rsidP="002778D6">
      <w:r w:rsidRPr="002778D6">
        <w:rPr>
          <w:lang w:val="ru-BY"/>
        </w:rPr>
        <w:t xml:space="preserve">«Инструкция пользователя ЛВС» (редакция 2016 </w:t>
      </w:r>
      <w:r w:rsidR="001F3C5B">
        <w:rPr>
          <w:lang w:val="ru-BY"/>
        </w:rPr>
        <w:t>года</w:t>
      </w:r>
      <w:r w:rsidRPr="002778D6">
        <w:rPr>
          <w:lang w:val="ru-BY"/>
        </w:rPr>
        <w:t>, с учётом последующих изменений по установленной процедуре) предназначена для конечных пользователей: она конкретизирует обязанности по работе под личной учётной записью, конфиденциальности паролей, целевому использованию рабочей станции, запрету действий, ведущих к несанкционированному доступу к информации, соблюдению режим обработки данных с ограниченным доступом и блокировке сеанса при отсутствии на рабочем месте.</w:t>
      </w:r>
      <w:r w:rsidRPr="002778D6">
        <w:t xml:space="preserve"> </w:t>
      </w:r>
    </w:p>
    <w:p w14:paraId="595F8D04" w14:textId="6B73022C" w:rsidR="002778D6" w:rsidRDefault="002778D6" w:rsidP="002778D6">
      <w:pPr>
        <w:rPr>
          <w:lang w:val="ru-BY"/>
        </w:rPr>
      </w:pPr>
      <w:r w:rsidRPr="002778D6">
        <w:rPr>
          <w:b/>
          <w:bCs/>
          <w:lang w:val="ru-BY"/>
        </w:rPr>
        <w:lastRenderedPageBreak/>
        <w:t>Взаимосвязь документов:</w:t>
      </w:r>
      <w:r w:rsidRPr="002778D6">
        <w:rPr>
          <w:lang w:val="ru-BY"/>
        </w:rPr>
        <w:t xml:space="preserve"> положение задаёт организационно-техническую и правовую рамку функционирования ЛВС филиала; инструкция — правила поведения пользователя при ежедневной работе в сети. Оба документа подлежат ознакомлению работников (и практикантов, допущенных к ЛВС) в порядке, установленном на предприятии.</w:t>
      </w:r>
    </w:p>
    <w:p w14:paraId="1910C0A9" w14:textId="7984FA76" w:rsidR="002778D6" w:rsidRDefault="002778D6" w:rsidP="002778D6">
      <w:pPr>
        <w:pStyle w:val="2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8" w:name="_Toc225453558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2.3 </w:t>
      </w:r>
      <w:r w:rsidRPr="002778D6">
        <w:rPr>
          <w:rFonts w:ascii="Times New Roman" w:hAnsi="Times New Roman" w:cs="Times New Roman"/>
          <w:b/>
          <w:bCs/>
          <w:color w:val="auto"/>
          <w:sz w:val="30"/>
          <w:szCs w:val="30"/>
        </w:rPr>
        <w:t>Учётные записи пользователей и общие правила доступа к ресурсам ЛВС</w:t>
      </w:r>
      <w:bookmarkEnd w:id="8"/>
    </w:p>
    <w:p w14:paraId="1FCA5A0C" w14:textId="236C1B77" w:rsidR="002778D6" w:rsidRDefault="0006075E" w:rsidP="002778D6">
      <w:r w:rsidRPr="0006075E">
        <w:t>Доступ к ресурсам ЛВС предоставляется</w:t>
      </w:r>
      <w:r>
        <w:t xml:space="preserve"> </w:t>
      </w:r>
      <w:proofErr w:type="spellStart"/>
      <w:r w:rsidRPr="0006075E">
        <w:t>персонализированно</w:t>
      </w:r>
      <w:proofErr w:type="spellEnd"/>
      <w:r w:rsidRPr="0006075E">
        <w:t>: пользователю выделяется учётная запись, пароль хранится как конфиденциальная информация и не передаётся третьим лицам. К корпоративной электронной почте, общим каталогам и прикладным сервисам РУП пользователь получает доступ в объёме, определённом для его функций и подразделения.</w:t>
      </w:r>
    </w:p>
    <w:p w14:paraId="46B798F4" w14:textId="2915B0E4" w:rsidR="0006075E" w:rsidRDefault="0006075E" w:rsidP="002778D6">
      <w:r w:rsidRPr="0006075E">
        <w:t>Доступ к внешним сетям (в том числе к сети Интернет), если такая возможность предусмотрена политикой предприятия, используется в соответствии с внутренними правилами и не должен противоречить требованиям по защите служебной информации. Общие запреты и обязанности, вытекающие из положения и инструкции: не использовать чужие учётные записи; не устанавливать на рабочую станцию несанкционированное программное обеспечение без разрешения ответственных лиц; не предпринимать действий, способных нарушить устойчивость ЛВС или привести к утечке данных.</w:t>
      </w:r>
    </w:p>
    <w:p w14:paraId="402FF09F" w14:textId="77777777" w:rsidR="0006075E" w:rsidRDefault="0006075E">
      <w:pPr>
        <w:spacing w:after="160" w:line="278" w:lineRule="auto"/>
        <w:ind w:firstLine="0"/>
        <w:jc w:val="left"/>
      </w:pPr>
      <w:r>
        <w:br w:type="page"/>
      </w:r>
    </w:p>
    <w:p w14:paraId="3B469C82" w14:textId="2DF8AF17" w:rsidR="0006075E" w:rsidRPr="001F3C5B" w:rsidRDefault="0006075E" w:rsidP="001F3C5B">
      <w:pPr>
        <w:pStyle w:val="1"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2545355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3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Pr="001F3C5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РАБОТА В ЛВС ПРИ ВЫПОЛНЕНИИ</w:t>
      </w:r>
      <w:bookmarkEnd w:id="9"/>
    </w:p>
    <w:p w14:paraId="5FEC3115" w14:textId="6602840C" w:rsidR="0006075E" w:rsidRPr="0006075E" w:rsidRDefault="0006075E" w:rsidP="0006075E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" w:name="_Toc225453560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3.1.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Условия </w:t>
      </w:r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</w:rPr>
        <w:t>работы пользователя в локальной вычислительной сети организации</w:t>
      </w:r>
      <w:bookmarkEnd w:id="10"/>
    </w:p>
    <w:p w14:paraId="6014DC3B" w14:textId="77777777" w:rsidR="0006075E" w:rsidRDefault="0006075E" w:rsidP="0006075E">
      <w:r w:rsidRPr="0006075E">
        <w:t xml:space="preserve">Работа пользователя в локальной вычислительной сети предполагает выделение ему рабочей станции (персонального компьютера), включённого в состав сети предприятия. Доступ к ресурсам сети осуществляется после идентификации и аутентификации: пользователь входит в систему под учётной записью, зарегистрированной в соответствии с правилами организации. Учётная запись </w:t>
      </w:r>
      <w:proofErr w:type="spellStart"/>
      <w:r w:rsidRPr="0006075E">
        <w:t>персональна</w:t>
      </w:r>
      <w:proofErr w:type="spellEnd"/>
      <w:r w:rsidRPr="0006075E">
        <w:t xml:space="preserve">; использование чужой учётной записи не допускается. </w:t>
      </w:r>
    </w:p>
    <w:p w14:paraId="3D38F189" w14:textId="28279448" w:rsidR="0006075E" w:rsidRDefault="0006075E" w:rsidP="0006075E">
      <w:r w:rsidRPr="0006075E">
        <w:t>В течение рабочего сеанса пользователь обязан соблюдать требования инструкции пользователя ЛВС: хранить конфиденциальность пароля, при необходимости блокировать сеанс при отсутствии на рабочем месте, не оставлять без присмотра носители со служебной информацией, если это предусмотрено локальными актами. Перечисленные положения применимы к любому лицу, допущенному к работе в ЛВС</w:t>
      </w:r>
      <w:r>
        <w:t>.</w:t>
      </w:r>
    </w:p>
    <w:p w14:paraId="1BE8C623" w14:textId="1C96F295" w:rsidR="0006075E" w:rsidRDefault="0006075E" w:rsidP="0006075E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1" w:name="_Toc225453561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3.2. Использование ресурсов сети и внешних каналов связи</w:t>
      </w:r>
      <w:bookmarkEnd w:id="11"/>
    </w:p>
    <w:p w14:paraId="36465B96" w14:textId="77777777" w:rsidR="0006075E" w:rsidRDefault="0006075E" w:rsidP="0006075E">
      <w:pPr>
        <w:rPr>
          <w:lang w:val="ru-BY"/>
        </w:rPr>
      </w:pPr>
      <w:r w:rsidRPr="0006075E">
        <w:rPr>
          <w:lang w:val="ru-BY"/>
        </w:rPr>
        <w:t xml:space="preserve">Ресурсы локальной сети (корпоративная электронная почта, общие каталоги, прикладные сервисы) используются в объёме, определённом для должности и подразделения. При наличии у организации выхода во внешние сети доступ к ним регламентируется политикой информационной безопасности и внутренними инструкциями: допускается целевое использование в служебных целях и в рамках отдельно оговорённых задач (в том числе учебных при прохождении практики). </w:t>
      </w:r>
    </w:p>
    <w:p w14:paraId="2619CB7E" w14:textId="574968CD" w:rsidR="0006075E" w:rsidRDefault="0006075E" w:rsidP="0006075E">
      <w:pPr>
        <w:rPr>
          <w:lang w:val="ru-BY"/>
        </w:rPr>
      </w:pPr>
      <w:r w:rsidRPr="0006075E">
        <w:rPr>
          <w:lang w:val="ru-BY"/>
        </w:rPr>
        <w:t>При выполнении работ, связанных с разработкой программного обеспечения, пользователю могут потребоваться средства разработки, тестовое окружение и обращение к внешним источникам (техническая документация, программные библиотеки и компоненты, удалённые вычислительные ресурсы). Такая деятельность должна быть согласована с допустимым использованием рабочего места и не должна приводить к смешению служебной информации организации с материалами учебного характера без решения руководства.</w:t>
      </w:r>
    </w:p>
    <w:p w14:paraId="281B8DD4" w14:textId="3DCFCEA1" w:rsidR="0006075E" w:rsidRDefault="0006075E" w:rsidP="0006075E">
      <w:pPr>
        <w:pStyle w:val="1"/>
        <w:spacing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2" w:name="_Toc225453562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lastRenderedPageBreak/>
        <w:t>3.3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 xml:space="preserve"> </w:t>
      </w:r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Конфиденциальность учётных данных и соблюдение режима защиты информации</w:t>
      </w:r>
      <w:bookmarkEnd w:id="12"/>
    </w:p>
    <w:p w14:paraId="28FD0BAE" w14:textId="77777777" w:rsidR="0006075E" w:rsidRDefault="0006075E" w:rsidP="0006075E">
      <w:pPr>
        <w:rPr>
          <w:lang w:val="ru-BY"/>
        </w:rPr>
      </w:pPr>
      <w:r>
        <w:rPr>
          <w:lang w:val="ru-BY"/>
        </w:rPr>
        <w:t>У</w:t>
      </w:r>
      <w:r w:rsidRPr="0006075E">
        <w:rPr>
          <w:lang w:val="ru-BY"/>
        </w:rPr>
        <w:t xml:space="preserve">чётные данные (идентификаторы, пароли, иные параметры доступа) относятся к информации ограниченного распространения в рамках организации. Их нельзя передавать третьим лицам, фиксировать в открытом виде на общедоступных носителях и в местах, доступных посторонним. Аналогичные требования распространяются на параметры доступа к внешним информационным системам и сервисам, если ими пользуются с рабочей станции, подключённой к ЛВС: по смыслу локальных актов они приравниваются к обязанности бережно относиться к любым средствам аутентификации. </w:t>
      </w:r>
    </w:p>
    <w:p w14:paraId="1C051F9E" w14:textId="636FA154" w:rsidR="0006075E" w:rsidRDefault="0006075E" w:rsidP="0006075E">
      <w:pPr>
        <w:rPr>
          <w:lang w:val="ru-BY"/>
        </w:rPr>
      </w:pPr>
      <w:r w:rsidRPr="0006075E">
        <w:rPr>
          <w:lang w:val="ru-BY"/>
        </w:rPr>
        <w:t>Соблюдение режима защиты информации при работе в сети включает также отказ от действий, способных нарушить целостность или доступность информационных ресурсов предприятия (несанкционированная установка программного обеспечения, попытки обхода средств разграничения доступа и т.п.), если такие действия прямо или косвенно запрещены положением о ЛВС и инструкцией пользователя.</w:t>
      </w:r>
    </w:p>
    <w:p w14:paraId="4C8CF632" w14:textId="77777777" w:rsidR="0006075E" w:rsidRDefault="0006075E">
      <w:pPr>
        <w:spacing w:after="160" w:line="278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656CFE14" w14:textId="4D35A2CA" w:rsidR="0006075E" w:rsidRPr="001F3C5B" w:rsidRDefault="0006075E" w:rsidP="001F3C5B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545356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ГЛАВА 4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Pr="001F3C5B">
        <w:rPr>
          <w:rFonts w:ascii="Times New Roman" w:hAnsi="Times New Roman" w:cs="Times New Roman"/>
          <w:b/>
          <w:bCs/>
          <w:color w:val="auto"/>
          <w:sz w:val="32"/>
          <w:szCs w:val="32"/>
        </w:rPr>
        <w:t>РАЗРАБОТКА МОБИЛЬНОГО ПРИЛОЖЕНИЯ QUICKFUN</w:t>
      </w:r>
      <w:bookmarkEnd w:id="13"/>
    </w:p>
    <w:p w14:paraId="341C0FC0" w14:textId="41FD8D28" w:rsidR="0006075E" w:rsidRDefault="0006075E" w:rsidP="001F3C5B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14" w:name="_Toc225453564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4.1 </w:t>
      </w:r>
      <w:proofErr w:type="spellStart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Общая</w:t>
      </w:r>
      <w:proofErr w:type="spellEnd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характеристика</w:t>
      </w:r>
      <w:proofErr w:type="spellEnd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разрабатываемой</w:t>
      </w:r>
      <w:proofErr w:type="spellEnd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 xml:space="preserve"> </w:t>
      </w:r>
      <w:proofErr w:type="spellStart"/>
      <w:r w:rsidRPr="0006075E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системы</w:t>
      </w:r>
      <w:bookmarkEnd w:id="14"/>
      <w:proofErr w:type="spellEnd"/>
    </w:p>
    <w:p w14:paraId="25C28BA4" w14:textId="77777777" w:rsidR="0024653B" w:rsidRDefault="0024653B" w:rsidP="0006075E">
      <w:proofErr w:type="spellStart"/>
      <w:r w:rsidRPr="0024653B">
        <w:t>QuickFun</w:t>
      </w:r>
      <w:proofErr w:type="spellEnd"/>
      <w:r w:rsidRPr="0024653B">
        <w:t xml:space="preserve"> — мобильное приложение для ОС </w:t>
      </w:r>
      <w:proofErr w:type="spellStart"/>
      <w:r w:rsidRPr="0024653B">
        <w:t>Android</w:t>
      </w:r>
      <w:proofErr w:type="spellEnd"/>
      <w:r w:rsidRPr="0024653B">
        <w:t xml:space="preserve">, предназначенное для работы с каталогом мест (например, организаций досуга): просмотр записей со статусом согласования, ведение профиля после аутентификации. Пользователю с ролью администратора доступны создание новых мест и редактирование существующих, включая привязку к записи о географической локации (адрес, координаты). </w:t>
      </w:r>
    </w:p>
    <w:p w14:paraId="0F87A6DF" w14:textId="02377CFC" w:rsidR="0006075E" w:rsidRDefault="0024653B" w:rsidP="0006075E">
      <w:r w:rsidRPr="0024653B">
        <w:t xml:space="preserve">Архитектура решения двухзвенная: на мобильном устройстве выполняется клиент на языке </w:t>
      </w:r>
      <w:proofErr w:type="spellStart"/>
      <w:r w:rsidRPr="0024653B">
        <w:t>Kotlin</w:t>
      </w:r>
      <w:proofErr w:type="spellEnd"/>
      <w:r w:rsidRPr="0024653B">
        <w:t xml:space="preserve">; данные хранятся и обрабатываются на стороне облачного проекта </w:t>
      </w:r>
      <w:proofErr w:type="spellStart"/>
      <w:r w:rsidRPr="0024653B">
        <w:t>Supabase</w:t>
      </w:r>
      <w:proofErr w:type="spellEnd"/>
      <w:r w:rsidRPr="0024653B">
        <w:t xml:space="preserve">. Обмен ведётся по HTTPS: клиент использует публичный (анонимный) ключ проекта для подключения к API и передаёт в запросах к данным JWT пользователя после входа — так </w:t>
      </w:r>
      <w:proofErr w:type="spellStart"/>
      <w:r w:rsidRPr="0024653B">
        <w:t>PostgREST</w:t>
      </w:r>
      <w:proofErr w:type="spellEnd"/>
      <w:r w:rsidRPr="0024653B">
        <w:t xml:space="preserve"> и политики </w:t>
      </w:r>
      <w:proofErr w:type="spellStart"/>
      <w:r w:rsidRPr="0024653B">
        <w:t>Row</w:t>
      </w:r>
      <w:proofErr w:type="spellEnd"/>
      <w:r w:rsidRPr="0024653B">
        <w:t xml:space="preserve"> Level Security «видят» текущего пользователя. Локальная СУБД на телефоне не используется: состояние сеанса и кэш запросов обеспечиваются средствами SDK и операционной системы.</w:t>
      </w:r>
    </w:p>
    <w:p w14:paraId="7F648303" w14:textId="3935A5CB" w:rsidR="0024653B" w:rsidRPr="0024653B" w:rsidRDefault="0024653B" w:rsidP="0006075E">
      <w:r w:rsidRPr="0024653B">
        <w:t xml:space="preserve">Связь «экран приложения — таблица в БД» не прямая в коде UI: вызовы инкапсулированы в слое </w:t>
      </w:r>
      <w:proofErr w:type="spellStart"/>
      <w:r w:rsidRPr="0024653B">
        <w:t>data</w:t>
      </w:r>
      <w:proofErr w:type="spellEnd"/>
      <w:r w:rsidRPr="0024653B">
        <w:t xml:space="preserve"> (репозитории), бизнес-логика вынесена в </w:t>
      </w:r>
      <w:proofErr w:type="spellStart"/>
      <w:r w:rsidRPr="0024653B">
        <w:t>use</w:t>
      </w:r>
      <w:proofErr w:type="spellEnd"/>
      <w:r w:rsidRPr="0024653B">
        <w:t xml:space="preserve"> </w:t>
      </w:r>
      <w:proofErr w:type="spellStart"/>
      <w:r w:rsidRPr="0024653B">
        <w:t>case</w:t>
      </w:r>
      <w:proofErr w:type="spellEnd"/>
      <w:r w:rsidRPr="0024653B">
        <w:t>, что упрощает сопровождение и смену бэкенда при необходимости.</w:t>
      </w:r>
    </w:p>
    <w:p w14:paraId="7923499D" w14:textId="17DEBB08" w:rsidR="0024653B" w:rsidRDefault="0024653B" w:rsidP="0024653B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5" w:name="_Toc225453565"/>
      <w:r w:rsidRPr="0024653B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 xml:space="preserve">4.2.Серверная часть: платформа </w:t>
      </w:r>
      <w:proofErr w:type="spellStart"/>
      <w:r w:rsidRPr="0024653B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Supabase</w:t>
      </w:r>
      <w:proofErr w:type="spellEnd"/>
      <w:r w:rsidRPr="0024653B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, схема данных и политики безопасности</w:t>
      </w:r>
      <w:bookmarkEnd w:id="15"/>
    </w:p>
    <w:p w14:paraId="48C89723" w14:textId="27DD840C" w:rsidR="009F2E81" w:rsidRPr="001F3C5B" w:rsidRDefault="0024653B" w:rsidP="001F3C5B">
      <w:pPr>
        <w:rPr>
          <w:lang w:val="ru-BY"/>
        </w:rPr>
      </w:pPr>
      <w:proofErr w:type="spellStart"/>
      <w:r w:rsidRPr="0024653B">
        <w:rPr>
          <w:lang w:val="ru-BY"/>
        </w:rPr>
        <w:t>Supabase</w:t>
      </w:r>
      <w:proofErr w:type="spellEnd"/>
      <w:r w:rsidRPr="0024653B">
        <w:rPr>
          <w:lang w:val="ru-BY"/>
        </w:rPr>
        <w:t xml:space="preserve"> объединяет управляемый экземпляр </w:t>
      </w:r>
      <w:proofErr w:type="spellStart"/>
      <w:r w:rsidRPr="0024653B">
        <w:rPr>
          <w:lang w:val="ru-BY"/>
        </w:rPr>
        <w:t>PostgreSQL</w:t>
      </w:r>
      <w:proofErr w:type="spellEnd"/>
      <w:r w:rsidRPr="0024653B">
        <w:rPr>
          <w:lang w:val="ru-BY"/>
        </w:rPr>
        <w:t xml:space="preserve">, сервис аутентификации (на базе </w:t>
      </w:r>
      <w:proofErr w:type="spellStart"/>
      <w:r w:rsidRPr="0024653B">
        <w:rPr>
          <w:lang w:val="ru-BY"/>
        </w:rPr>
        <w:t>GoTrue</w:t>
      </w:r>
      <w:proofErr w:type="spellEnd"/>
      <w:r w:rsidRPr="0024653B">
        <w:rPr>
          <w:lang w:val="ru-BY"/>
        </w:rPr>
        <w:t xml:space="preserve">), автоматически сгенерированный REST-слой </w:t>
      </w:r>
      <w:proofErr w:type="spellStart"/>
      <w:r w:rsidRPr="0024653B">
        <w:rPr>
          <w:lang w:val="ru-BY"/>
        </w:rPr>
        <w:t>PostgREST</w:t>
      </w:r>
      <w:proofErr w:type="spellEnd"/>
      <w:r w:rsidRPr="0024653B">
        <w:rPr>
          <w:lang w:val="ru-BY"/>
        </w:rPr>
        <w:t xml:space="preserve"> к таблицам схемы </w:t>
      </w:r>
      <w:proofErr w:type="spellStart"/>
      <w:r w:rsidRPr="0024653B">
        <w:rPr>
          <w:lang w:val="ru-BY"/>
        </w:rPr>
        <w:t>public</w:t>
      </w:r>
      <w:proofErr w:type="spellEnd"/>
      <w:r w:rsidRPr="0024653B">
        <w:rPr>
          <w:lang w:val="ru-BY"/>
        </w:rPr>
        <w:t xml:space="preserve"> и веб-консоль для администрирования. В проекте задаются URL облачного инстанса и публичный ключ (</w:t>
      </w:r>
      <w:proofErr w:type="spellStart"/>
      <w:r w:rsidRPr="0024653B">
        <w:rPr>
          <w:lang w:val="ru-BY"/>
        </w:rPr>
        <w:t>anon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key</w:t>
      </w:r>
      <w:proofErr w:type="spellEnd"/>
      <w:r w:rsidRPr="0024653B">
        <w:rPr>
          <w:lang w:val="ru-BY"/>
        </w:rPr>
        <w:t xml:space="preserve">): он встраивается в клиентское приложение и не считается секретом в том смысле, что реальная защита данных обеспечивается политиками RLS и секретами сервисной роли на стороне сервера (сервисный ключ в клиент не помещался). В клиенте через официальный </w:t>
      </w:r>
      <w:proofErr w:type="spellStart"/>
      <w:r w:rsidRPr="0024653B">
        <w:rPr>
          <w:lang w:val="ru-BY"/>
        </w:rPr>
        <w:t>Kotlin</w:t>
      </w:r>
      <w:proofErr w:type="spellEnd"/>
      <w:r w:rsidRPr="0024653B">
        <w:rPr>
          <w:lang w:val="ru-BY"/>
        </w:rPr>
        <w:t xml:space="preserve"> SDK подключаются модули </w:t>
      </w:r>
      <w:proofErr w:type="spellStart"/>
      <w:r w:rsidRPr="0024653B">
        <w:rPr>
          <w:lang w:val="ru-BY"/>
        </w:rPr>
        <w:t>Auth</w:t>
      </w:r>
      <w:proofErr w:type="spellEnd"/>
      <w:r w:rsidRPr="0024653B">
        <w:rPr>
          <w:lang w:val="ru-BY"/>
        </w:rPr>
        <w:t xml:space="preserve"> и </w:t>
      </w:r>
      <w:proofErr w:type="spellStart"/>
      <w:r w:rsidRPr="0024653B">
        <w:rPr>
          <w:lang w:val="ru-BY"/>
        </w:rPr>
        <w:t>Postgrest</w:t>
      </w:r>
      <w:proofErr w:type="spellEnd"/>
      <w:r w:rsidRPr="0024653B">
        <w:rPr>
          <w:lang w:val="ru-BY"/>
        </w:rPr>
        <w:t xml:space="preserve">: так задаётся единая точка входа к API без ручной сборки HTTP-запросов к </w:t>
      </w:r>
      <w:proofErr w:type="spellStart"/>
      <w:r w:rsidRPr="0024653B">
        <w:rPr>
          <w:lang w:val="ru-BY"/>
        </w:rPr>
        <w:t>PostgREST</w:t>
      </w:r>
      <w:proofErr w:type="spellEnd"/>
      <w:r w:rsidRPr="0024653B">
        <w:rPr>
          <w:lang w:val="ru-BY"/>
        </w:rPr>
        <w:t xml:space="preserve"> для типовых операций.</w:t>
      </w:r>
    </w:p>
    <w:p w14:paraId="3ED3799C" w14:textId="77777777" w:rsidR="009F2E81" w:rsidRDefault="0024653B" w:rsidP="0024653B">
      <w:pPr>
        <w:rPr>
          <w:lang w:val="ru-BY"/>
        </w:rPr>
      </w:pPr>
      <w:r w:rsidRPr="0024653B">
        <w:rPr>
          <w:lang w:val="ru-BY"/>
        </w:rPr>
        <w:lastRenderedPageBreak/>
        <w:t xml:space="preserve">Регистрация и вход выполняются по электронной почте и паролю (провайдер </w:t>
      </w:r>
      <w:proofErr w:type="spellStart"/>
      <w:r w:rsidRPr="0024653B">
        <w:rPr>
          <w:lang w:val="ru-BY"/>
        </w:rPr>
        <w:t>Email</w:t>
      </w:r>
      <w:proofErr w:type="spellEnd"/>
      <w:r w:rsidRPr="0024653B">
        <w:rPr>
          <w:lang w:val="ru-BY"/>
        </w:rPr>
        <w:t xml:space="preserve">). Учётные записи хранятся в системной схеме </w:t>
      </w:r>
      <w:proofErr w:type="spellStart"/>
      <w:r w:rsidRPr="0024653B">
        <w:rPr>
          <w:lang w:val="ru-BY"/>
        </w:rPr>
        <w:t>auth</w:t>
      </w:r>
      <w:proofErr w:type="spellEnd"/>
      <w:r w:rsidRPr="0024653B">
        <w:rPr>
          <w:lang w:val="ru-BY"/>
        </w:rPr>
        <w:t xml:space="preserve"> (таблица </w:t>
      </w:r>
      <w:proofErr w:type="spellStart"/>
      <w:r w:rsidRPr="0024653B">
        <w:rPr>
          <w:lang w:val="ru-BY"/>
        </w:rPr>
        <w:t>auth.users</w:t>
      </w:r>
      <w:proofErr w:type="spellEnd"/>
      <w:r w:rsidRPr="0024653B">
        <w:rPr>
          <w:lang w:val="ru-BY"/>
        </w:rPr>
        <w:t xml:space="preserve">). После успешного входа клиент получает сеанс с JWT; при обращении к таблицам </w:t>
      </w:r>
      <w:proofErr w:type="spellStart"/>
      <w:r w:rsidRPr="0024653B">
        <w:rPr>
          <w:lang w:val="ru-BY"/>
        </w:rPr>
        <w:t>public</w:t>
      </w:r>
      <w:proofErr w:type="spellEnd"/>
      <w:r w:rsidRPr="0024653B">
        <w:rPr>
          <w:lang w:val="ru-BY"/>
        </w:rPr>
        <w:t xml:space="preserve"> токен передаётся автоматически, что позволяет в политиках использовать функцию </w:t>
      </w:r>
      <w:proofErr w:type="spellStart"/>
      <w:r w:rsidRPr="0024653B">
        <w:rPr>
          <w:lang w:val="ru-BY"/>
        </w:rPr>
        <w:t>auth.uid</w:t>
      </w:r>
      <w:proofErr w:type="spellEnd"/>
      <w:r w:rsidRPr="0024653B">
        <w:rPr>
          <w:lang w:val="ru-BY"/>
        </w:rPr>
        <w:t xml:space="preserve">(). </w:t>
      </w:r>
    </w:p>
    <w:p w14:paraId="633CFA9F" w14:textId="0CE81753" w:rsidR="0024653B" w:rsidRDefault="0024653B" w:rsidP="0024653B">
      <w:pPr>
        <w:rPr>
          <w:lang w:val="ru-BY"/>
        </w:rPr>
      </w:pPr>
      <w:r w:rsidRPr="0024653B">
        <w:rPr>
          <w:lang w:val="ru-BY"/>
        </w:rPr>
        <w:t>При регистрации в метаданные пользователя могут передаваться имя (</w:t>
      </w:r>
      <w:proofErr w:type="spellStart"/>
      <w:r w:rsidRPr="0024653B">
        <w:rPr>
          <w:lang w:val="ru-BY"/>
        </w:rPr>
        <w:t>full_name</w:t>
      </w:r>
      <w:proofErr w:type="spellEnd"/>
      <w:r w:rsidRPr="0024653B">
        <w:rPr>
          <w:lang w:val="ru-BY"/>
        </w:rPr>
        <w:t xml:space="preserve"> / </w:t>
      </w:r>
      <w:proofErr w:type="spellStart"/>
      <w:r w:rsidRPr="0024653B">
        <w:rPr>
          <w:lang w:val="ru-BY"/>
        </w:rPr>
        <w:t>name</w:t>
      </w:r>
      <w:proofErr w:type="spellEnd"/>
      <w:r w:rsidRPr="0024653B">
        <w:rPr>
          <w:lang w:val="ru-BY"/>
        </w:rPr>
        <w:t>) для последующего отображения в профиле.</w:t>
      </w:r>
    </w:p>
    <w:p w14:paraId="5B4F98F3" w14:textId="08A5804D" w:rsidR="0024653B" w:rsidRPr="001F3C5B" w:rsidRDefault="009F2E81" w:rsidP="001F3C5B">
      <w:pPr>
        <w:spacing w:before="120" w:after="120"/>
        <w:rPr>
          <w:i/>
          <w:iCs/>
          <w:lang w:val="ru-BY"/>
        </w:rPr>
      </w:pPr>
      <w:r w:rsidRPr="001F3C5B">
        <w:rPr>
          <w:b/>
          <w:bCs/>
          <w:lang w:val="ru-BY"/>
        </w:rPr>
        <w:t xml:space="preserve">Схема данных и триггеры в </w:t>
      </w:r>
      <w:proofErr w:type="spellStart"/>
      <w:r w:rsidRPr="001F3C5B">
        <w:rPr>
          <w:b/>
          <w:bCs/>
          <w:lang w:val="ru-BY"/>
        </w:rPr>
        <w:t>PostgreSQL</w:t>
      </w:r>
      <w:proofErr w:type="spellEnd"/>
      <w:r w:rsidR="001F3C5B">
        <w:rPr>
          <w:i/>
          <w:iCs/>
          <w:lang w:val="ru-BY"/>
        </w:rPr>
        <w:t xml:space="preserve">: </w:t>
      </w:r>
      <w:r w:rsidR="001F3C5B" w:rsidRPr="001F3C5B">
        <w:rPr>
          <w:lang w:val="ru-BY"/>
        </w:rPr>
        <w:t>п</w:t>
      </w:r>
      <w:r w:rsidR="0024653B" w:rsidRPr="0024653B">
        <w:rPr>
          <w:lang w:val="ru-BY"/>
        </w:rPr>
        <w:t xml:space="preserve">рикладные таблицы размещены в схеме </w:t>
      </w:r>
      <w:proofErr w:type="spellStart"/>
      <w:r w:rsidR="0024653B" w:rsidRPr="0024653B">
        <w:rPr>
          <w:lang w:val="ru-BY"/>
        </w:rPr>
        <w:t>public</w:t>
      </w:r>
      <w:proofErr w:type="spellEnd"/>
      <w:r w:rsidR="0024653B" w:rsidRPr="0024653B">
        <w:rPr>
          <w:lang w:val="ru-BY"/>
        </w:rPr>
        <w:t xml:space="preserve">. Таблица </w:t>
      </w:r>
      <w:proofErr w:type="spellStart"/>
      <w:r w:rsidR="0024653B" w:rsidRPr="0024653B">
        <w:rPr>
          <w:lang w:val="ru-BY"/>
        </w:rPr>
        <w:t>public.users</w:t>
      </w:r>
      <w:proofErr w:type="spellEnd"/>
      <w:r w:rsidR="0024653B" w:rsidRPr="0024653B">
        <w:rPr>
          <w:lang w:val="ru-BY"/>
        </w:rPr>
        <w:t xml:space="preserve"> хранит идентификатор пользователя (совпадает с </w:t>
      </w:r>
      <w:proofErr w:type="spellStart"/>
      <w:r w:rsidR="0024653B" w:rsidRPr="0024653B">
        <w:rPr>
          <w:lang w:val="ru-BY"/>
        </w:rPr>
        <w:t>id</w:t>
      </w:r>
      <w:proofErr w:type="spellEnd"/>
      <w:r w:rsidR="0024653B" w:rsidRPr="0024653B">
        <w:rPr>
          <w:lang w:val="ru-BY"/>
        </w:rPr>
        <w:t xml:space="preserve"> из </w:t>
      </w:r>
      <w:proofErr w:type="spellStart"/>
      <w:r w:rsidR="0024653B" w:rsidRPr="0024653B">
        <w:rPr>
          <w:lang w:val="ru-BY"/>
        </w:rPr>
        <w:t>auth.users</w:t>
      </w:r>
      <w:proofErr w:type="spellEnd"/>
      <w:r w:rsidR="0024653B" w:rsidRPr="0024653B">
        <w:rPr>
          <w:lang w:val="ru-BY"/>
        </w:rPr>
        <w:t xml:space="preserve">) и отображаемое имя. Чтобы не дублировать регистрацию вручную, создана функция-триггер </w:t>
      </w:r>
      <w:proofErr w:type="spellStart"/>
      <w:r w:rsidR="0024653B" w:rsidRPr="0024653B">
        <w:rPr>
          <w:lang w:val="ru-BY"/>
        </w:rPr>
        <w:t>handle_new_user</w:t>
      </w:r>
      <w:proofErr w:type="spellEnd"/>
      <w:r w:rsidR="0024653B" w:rsidRPr="0024653B">
        <w:rPr>
          <w:lang w:val="ru-BY"/>
        </w:rPr>
        <w:t xml:space="preserve">: после вставки новой строки в </w:t>
      </w:r>
      <w:proofErr w:type="spellStart"/>
      <w:r w:rsidR="0024653B" w:rsidRPr="0024653B">
        <w:rPr>
          <w:lang w:val="ru-BY"/>
        </w:rPr>
        <w:t>auth.users</w:t>
      </w:r>
      <w:proofErr w:type="spellEnd"/>
      <w:r w:rsidR="0024653B" w:rsidRPr="0024653B">
        <w:rPr>
          <w:lang w:val="ru-BY"/>
        </w:rPr>
        <w:t xml:space="preserve"> автоматически создаётся соответствующая строка в </w:t>
      </w:r>
      <w:proofErr w:type="spellStart"/>
      <w:r w:rsidR="0024653B" w:rsidRPr="0024653B">
        <w:rPr>
          <w:lang w:val="ru-BY"/>
        </w:rPr>
        <w:t>public.users</w:t>
      </w:r>
      <w:proofErr w:type="spellEnd"/>
      <w:r w:rsidR="0024653B" w:rsidRPr="0024653B">
        <w:rPr>
          <w:lang w:val="ru-BY"/>
        </w:rPr>
        <w:t xml:space="preserve"> (имя берётся из метаданных или из локальной части </w:t>
      </w:r>
      <w:proofErr w:type="spellStart"/>
      <w:r w:rsidR="0024653B" w:rsidRPr="0024653B">
        <w:rPr>
          <w:lang w:val="ru-BY"/>
        </w:rPr>
        <w:t>email</w:t>
      </w:r>
      <w:proofErr w:type="spellEnd"/>
      <w:r w:rsidR="0024653B" w:rsidRPr="0024653B">
        <w:rPr>
          <w:lang w:val="ru-BY"/>
        </w:rPr>
        <w:t xml:space="preserve">). Отдельным скриптом настраивается назначение роли по умолчанию (например, </w:t>
      </w:r>
      <w:proofErr w:type="spellStart"/>
      <w:r w:rsidR="0024653B" w:rsidRPr="0024653B">
        <w:rPr>
          <w:lang w:val="ru-BY"/>
        </w:rPr>
        <w:t>user</w:t>
      </w:r>
      <w:proofErr w:type="spellEnd"/>
      <w:r w:rsidR="0024653B" w:rsidRPr="0024653B">
        <w:rPr>
          <w:lang w:val="ru-BY"/>
        </w:rPr>
        <w:t xml:space="preserve">) через связующую таблицу </w:t>
      </w:r>
      <w:proofErr w:type="spellStart"/>
      <w:r w:rsidR="0024653B" w:rsidRPr="0024653B">
        <w:rPr>
          <w:lang w:val="ru-BY"/>
        </w:rPr>
        <w:t>user_roles</w:t>
      </w:r>
      <w:proofErr w:type="spellEnd"/>
      <w:r w:rsidR="0024653B" w:rsidRPr="0024653B">
        <w:rPr>
          <w:lang w:val="ru-BY"/>
        </w:rPr>
        <w:t xml:space="preserve"> и справочник </w:t>
      </w:r>
      <w:proofErr w:type="spellStart"/>
      <w:r w:rsidR="0024653B" w:rsidRPr="0024653B">
        <w:rPr>
          <w:lang w:val="ru-BY"/>
        </w:rPr>
        <w:t>roles</w:t>
      </w:r>
      <w:proofErr w:type="spellEnd"/>
      <w:r w:rsidR="0024653B" w:rsidRPr="0024653B">
        <w:rPr>
          <w:lang w:val="ru-BY"/>
        </w:rPr>
        <w:t xml:space="preserve">. </w:t>
      </w:r>
    </w:p>
    <w:p w14:paraId="2CCA6E46" w14:textId="6D6DD070" w:rsidR="0024653B" w:rsidRPr="001F3C5B" w:rsidRDefault="009F2E81" w:rsidP="001F3C5B">
      <w:pPr>
        <w:spacing w:before="120"/>
        <w:rPr>
          <w:i/>
          <w:iCs/>
          <w:lang w:val="ru-BY"/>
        </w:rPr>
      </w:pPr>
      <w:r w:rsidRPr="001F3C5B">
        <w:rPr>
          <w:b/>
          <w:bCs/>
          <w:lang w:val="ru-BY"/>
        </w:rPr>
        <w:t xml:space="preserve">Политики </w:t>
      </w:r>
      <w:proofErr w:type="spellStart"/>
      <w:r w:rsidRPr="001F3C5B">
        <w:rPr>
          <w:b/>
          <w:bCs/>
          <w:lang w:val="ru-BY"/>
        </w:rPr>
        <w:t>Row</w:t>
      </w:r>
      <w:proofErr w:type="spellEnd"/>
      <w:r w:rsidRPr="001F3C5B">
        <w:rPr>
          <w:b/>
          <w:bCs/>
          <w:lang w:val="ru-BY"/>
        </w:rPr>
        <w:t xml:space="preserve"> Level Security</w:t>
      </w:r>
      <w:r w:rsidR="001F3C5B" w:rsidRPr="001F3C5B">
        <w:rPr>
          <w:i/>
          <w:iCs/>
        </w:rPr>
        <w:t xml:space="preserve">: </w:t>
      </w:r>
      <w:proofErr w:type="spellStart"/>
      <w:r w:rsidR="001F3C5B">
        <w:rPr>
          <w:lang w:val="ru-BY"/>
        </w:rPr>
        <w:t>c</w:t>
      </w:r>
      <w:r w:rsidR="0024653B" w:rsidRPr="0024653B">
        <w:rPr>
          <w:lang w:val="ru-BY"/>
        </w:rPr>
        <w:t>правочник</w:t>
      </w:r>
      <w:proofErr w:type="spellEnd"/>
      <w:r w:rsidR="0024653B" w:rsidRPr="0024653B">
        <w:rPr>
          <w:lang w:val="ru-BY"/>
        </w:rPr>
        <w:t xml:space="preserve"> ролей (</w:t>
      </w:r>
      <w:proofErr w:type="spellStart"/>
      <w:r w:rsidR="0024653B" w:rsidRPr="0024653B">
        <w:rPr>
          <w:lang w:val="ru-BY"/>
        </w:rPr>
        <w:t>roles</w:t>
      </w:r>
      <w:proofErr w:type="spellEnd"/>
      <w:r w:rsidR="0024653B" w:rsidRPr="0024653B">
        <w:rPr>
          <w:lang w:val="ru-BY"/>
        </w:rPr>
        <w:t>) и связь пользователь—роль (</w:t>
      </w:r>
      <w:proofErr w:type="spellStart"/>
      <w:r w:rsidR="0024653B" w:rsidRPr="0024653B">
        <w:rPr>
          <w:lang w:val="ru-BY"/>
        </w:rPr>
        <w:t>user_roles</w:t>
      </w:r>
      <w:proofErr w:type="spellEnd"/>
      <w:r w:rsidR="0024653B" w:rsidRPr="0024653B">
        <w:rPr>
          <w:lang w:val="ru-BY"/>
        </w:rPr>
        <w:t xml:space="preserve">) используются для разграничения прав: роль </w:t>
      </w:r>
      <w:proofErr w:type="spellStart"/>
      <w:r w:rsidR="0024653B" w:rsidRPr="0024653B">
        <w:rPr>
          <w:lang w:val="ru-BY"/>
        </w:rPr>
        <w:t>admin</w:t>
      </w:r>
      <w:proofErr w:type="spellEnd"/>
      <w:r w:rsidR="0024653B" w:rsidRPr="0024653B">
        <w:rPr>
          <w:lang w:val="ru-BY"/>
        </w:rPr>
        <w:t xml:space="preserve"> выдаётся выбранным учётным записям на стороне БД (SQL-скрипт в консоли </w:t>
      </w:r>
      <w:proofErr w:type="spellStart"/>
      <w:r w:rsidR="0024653B" w:rsidRPr="0024653B">
        <w:rPr>
          <w:lang w:val="ru-BY"/>
        </w:rPr>
        <w:t>Supabase</w:t>
      </w:r>
      <w:proofErr w:type="spellEnd"/>
      <w:r w:rsidR="0024653B" w:rsidRPr="0024653B">
        <w:rPr>
          <w:lang w:val="ru-BY"/>
        </w:rPr>
        <w:t xml:space="preserve">). </w:t>
      </w:r>
    </w:p>
    <w:p w14:paraId="264DB612" w14:textId="17AB96F2" w:rsidR="0024653B" w:rsidRDefault="0024653B" w:rsidP="0024653B">
      <w:pPr>
        <w:rPr>
          <w:lang w:val="ru-BY"/>
        </w:rPr>
      </w:pPr>
      <w:r w:rsidRPr="0024653B">
        <w:rPr>
          <w:lang w:val="ru-BY"/>
        </w:rPr>
        <w:t xml:space="preserve">Предметная модель включает таблицы </w:t>
      </w:r>
      <w:proofErr w:type="spellStart"/>
      <w:r w:rsidRPr="0024653B">
        <w:rPr>
          <w:lang w:val="ru-BY"/>
        </w:rPr>
        <w:t>categories</w:t>
      </w:r>
      <w:proofErr w:type="spellEnd"/>
      <w:r w:rsidRPr="0024653B">
        <w:rPr>
          <w:lang w:val="ru-BY"/>
        </w:rPr>
        <w:t xml:space="preserve"> (категории мест), </w:t>
      </w:r>
      <w:proofErr w:type="spellStart"/>
      <w:r w:rsidRPr="0024653B">
        <w:rPr>
          <w:lang w:val="ru-BY"/>
        </w:rPr>
        <w:t>locations</w:t>
      </w:r>
      <w:proofErr w:type="spellEnd"/>
      <w:r w:rsidRPr="0024653B">
        <w:rPr>
          <w:lang w:val="ru-BY"/>
        </w:rPr>
        <w:t xml:space="preserve"> (адрес, город, широта и долгота), </w:t>
      </w:r>
      <w:proofErr w:type="spellStart"/>
      <w:r w:rsidRPr="0024653B">
        <w:rPr>
          <w:lang w:val="ru-BY"/>
        </w:rPr>
        <w:t>places</w:t>
      </w:r>
      <w:proofErr w:type="spellEnd"/>
      <w:r w:rsidRPr="0024653B">
        <w:rPr>
          <w:lang w:val="ru-BY"/>
        </w:rPr>
        <w:t xml:space="preserve"> (название, описание, статус согласования, внешние ключи на категорию, локацию и владельца). Статус места (например, </w:t>
      </w:r>
      <w:proofErr w:type="spellStart"/>
      <w:r w:rsidRPr="0024653B">
        <w:rPr>
          <w:lang w:val="ru-BY"/>
        </w:rPr>
        <w:t>approved</w:t>
      </w:r>
      <w:proofErr w:type="spellEnd"/>
      <w:r w:rsidRPr="0024653B">
        <w:rPr>
          <w:lang w:val="ru-BY"/>
        </w:rPr>
        <w:t xml:space="preserve"> — опубликовано в общем каталоге, </w:t>
      </w:r>
      <w:proofErr w:type="spellStart"/>
      <w:r w:rsidRPr="0024653B">
        <w:rPr>
          <w:lang w:val="ru-BY"/>
        </w:rPr>
        <w:t>pending</w:t>
      </w:r>
      <w:proofErr w:type="spellEnd"/>
      <w:r w:rsidRPr="0024653B">
        <w:rPr>
          <w:lang w:val="ru-BY"/>
        </w:rPr>
        <w:t xml:space="preserve"> — на рассмотрении) используется и в запросах клиента, и в политиках SELECT.</w:t>
      </w:r>
    </w:p>
    <w:p w14:paraId="49B4AF97" w14:textId="77777777" w:rsidR="009F2E81" w:rsidRDefault="0024653B" w:rsidP="0024653B">
      <w:pPr>
        <w:rPr>
          <w:lang w:val="ru-BY"/>
        </w:rPr>
      </w:pPr>
      <w:r w:rsidRPr="0024653B">
        <w:rPr>
          <w:lang w:val="ru-BY"/>
        </w:rPr>
        <w:t xml:space="preserve">Для таблиц </w:t>
      </w:r>
      <w:proofErr w:type="spellStart"/>
      <w:r w:rsidRPr="0024653B">
        <w:rPr>
          <w:lang w:val="ru-BY"/>
        </w:rPr>
        <w:t>places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locations</w:t>
      </w:r>
      <w:proofErr w:type="spellEnd"/>
      <w:r w:rsidRPr="0024653B">
        <w:rPr>
          <w:lang w:val="ru-BY"/>
        </w:rPr>
        <w:t xml:space="preserve"> и </w:t>
      </w:r>
      <w:proofErr w:type="spellStart"/>
      <w:r w:rsidRPr="0024653B">
        <w:rPr>
          <w:lang w:val="ru-BY"/>
        </w:rPr>
        <w:t>categories</w:t>
      </w:r>
      <w:proofErr w:type="spellEnd"/>
      <w:r w:rsidRPr="0024653B">
        <w:rPr>
          <w:lang w:val="ru-BY"/>
        </w:rPr>
        <w:t xml:space="preserve"> включён </w:t>
      </w:r>
      <w:proofErr w:type="spellStart"/>
      <w:r w:rsidRPr="0024653B">
        <w:rPr>
          <w:lang w:val="ru-BY"/>
        </w:rPr>
        <w:t>Row</w:t>
      </w:r>
      <w:proofErr w:type="spellEnd"/>
      <w:r w:rsidRPr="0024653B">
        <w:rPr>
          <w:lang w:val="ru-BY"/>
        </w:rPr>
        <w:t xml:space="preserve"> Level Security. Реализована функция </w:t>
      </w:r>
      <w:proofErr w:type="spellStart"/>
      <w:r w:rsidRPr="0024653B">
        <w:rPr>
          <w:lang w:val="ru-BY"/>
        </w:rPr>
        <w:t>is_admin</w:t>
      </w:r>
      <w:proofErr w:type="spellEnd"/>
      <w:r w:rsidRPr="0024653B">
        <w:rPr>
          <w:lang w:val="ru-BY"/>
        </w:rPr>
        <w:t xml:space="preserve">() с атрибутом </w:t>
      </w:r>
      <w:proofErr w:type="spellStart"/>
      <w:r w:rsidRPr="0024653B">
        <w:rPr>
          <w:lang w:val="ru-BY"/>
        </w:rPr>
        <w:t>security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definer</w:t>
      </w:r>
      <w:proofErr w:type="spellEnd"/>
      <w:r w:rsidRPr="0024653B">
        <w:rPr>
          <w:lang w:val="ru-BY"/>
        </w:rPr>
        <w:t xml:space="preserve">: она проверяет наличие у текущего пользователя роли </w:t>
      </w:r>
      <w:proofErr w:type="spellStart"/>
      <w:r w:rsidRPr="0024653B">
        <w:rPr>
          <w:lang w:val="ru-BY"/>
        </w:rPr>
        <w:t>admin</w:t>
      </w:r>
      <w:proofErr w:type="spellEnd"/>
      <w:r w:rsidRPr="0024653B">
        <w:rPr>
          <w:lang w:val="ru-BY"/>
        </w:rPr>
        <w:t xml:space="preserve"> в </w:t>
      </w:r>
      <w:proofErr w:type="spellStart"/>
      <w:r w:rsidRPr="0024653B">
        <w:rPr>
          <w:lang w:val="ru-BY"/>
        </w:rPr>
        <w:t>user_roles</w:t>
      </w:r>
      <w:proofErr w:type="spellEnd"/>
      <w:r w:rsidRPr="0024653B">
        <w:rPr>
          <w:lang w:val="ru-BY"/>
        </w:rPr>
        <w:t xml:space="preserve"> и может вызываться из политик без обхода ограничений RLS на чтение ролей. </w:t>
      </w:r>
    </w:p>
    <w:p w14:paraId="16F040C8" w14:textId="2234412A" w:rsidR="0024653B" w:rsidRDefault="0024653B" w:rsidP="0024653B">
      <w:pPr>
        <w:rPr>
          <w:lang w:val="ru-BY"/>
        </w:rPr>
      </w:pPr>
      <w:r w:rsidRPr="001F3C5B">
        <w:rPr>
          <w:b/>
          <w:bCs/>
          <w:lang w:val="ru-BY"/>
        </w:rPr>
        <w:t>Пример логики:</w:t>
      </w:r>
      <w:r w:rsidRPr="0024653B">
        <w:rPr>
          <w:lang w:val="ru-BY"/>
        </w:rPr>
        <w:t xml:space="preserve"> выборка из </w:t>
      </w:r>
      <w:proofErr w:type="spellStart"/>
      <w:r w:rsidRPr="0024653B">
        <w:rPr>
          <w:lang w:val="ru-BY"/>
        </w:rPr>
        <w:t>places</w:t>
      </w:r>
      <w:proofErr w:type="spellEnd"/>
      <w:r w:rsidRPr="0024653B">
        <w:rPr>
          <w:lang w:val="ru-BY"/>
        </w:rPr>
        <w:t xml:space="preserve"> разрешена, если статус строки </w:t>
      </w:r>
      <w:proofErr w:type="spellStart"/>
      <w:r w:rsidRPr="0024653B">
        <w:rPr>
          <w:lang w:val="ru-BY"/>
        </w:rPr>
        <w:t>approved</w:t>
      </w:r>
      <w:proofErr w:type="spellEnd"/>
      <w:r w:rsidRPr="0024653B">
        <w:rPr>
          <w:lang w:val="ru-BY"/>
        </w:rPr>
        <w:t xml:space="preserve"> либо пользователь администратор; вставка и обновление строк </w:t>
      </w:r>
      <w:proofErr w:type="spellStart"/>
      <w:r w:rsidRPr="0024653B">
        <w:rPr>
          <w:lang w:val="ru-BY"/>
        </w:rPr>
        <w:t>places</w:t>
      </w:r>
      <w:proofErr w:type="spellEnd"/>
      <w:r w:rsidRPr="0024653B">
        <w:rPr>
          <w:lang w:val="ru-BY"/>
        </w:rPr>
        <w:t xml:space="preserve"> и </w:t>
      </w:r>
      <w:proofErr w:type="spellStart"/>
      <w:r w:rsidRPr="0024653B">
        <w:rPr>
          <w:lang w:val="ru-BY"/>
        </w:rPr>
        <w:t>locations</w:t>
      </w:r>
      <w:proofErr w:type="spellEnd"/>
      <w:r w:rsidRPr="0024653B">
        <w:rPr>
          <w:lang w:val="ru-BY"/>
        </w:rPr>
        <w:t xml:space="preserve"> — для роли </w:t>
      </w:r>
      <w:proofErr w:type="spellStart"/>
      <w:r w:rsidRPr="0024653B">
        <w:rPr>
          <w:lang w:val="ru-BY"/>
        </w:rPr>
        <w:t>admin</w:t>
      </w:r>
      <w:proofErr w:type="spellEnd"/>
      <w:r w:rsidRPr="0024653B">
        <w:rPr>
          <w:lang w:val="ru-BY"/>
        </w:rPr>
        <w:t>; чтение категорий и локаций настроено в соответствии с сценариями приложения (в т.ч. для отображения вложенных данных в списке мест). Таким образом, даже при известном публичном ключе клиента нельзя изменить чужие данные без соответствующей роли в базе.</w:t>
      </w:r>
    </w:p>
    <w:p w14:paraId="706BC35C" w14:textId="3972034D" w:rsidR="0024653B" w:rsidRPr="0024653B" w:rsidRDefault="009F2E81" w:rsidP="001F3C5B">
      <w:pPr>
        <w:spacing w:before="120"/>
        <w:rPr>
          <w:lang w:val="ru-BY"/>
        </w:rPr>
      </w:pPr>
      <w:r w:rsidRPr="009F2E81">
        <w:rPr>
          <w:b/>
          <w:bCs/>
          <w:lang w:val="ru-BY"/>
        </w:rPr>
        <w:lastRenderedPageBreak/>
        <w:t>Взаимодействие клиента с API</w:t>
      </w:r>
      <w:r w:rsidR="001F3C5B" w:rsidRPr="001F3C5B">
        <w:rPr>
          <w:b/>
          <w:bCs/>
        </w:rPr>
        <w:t>:</w:t>
      </w:r>
      <w:r w:rsidRPr="009F2E81">
        <w:rPr>
          <w:i/>
          <w:iCs/>
          <w:lang w:val="ru-BY"/>
        </w:rPr>
        <w:t xml:space="preserve"> </w:t>
      </w:r>
      <w:proofErr w:type="spellStart"/>
      <w:r w:rsidRPr="009F2E81">
        <w:rPr>
          <w:i/>
          <w:iCs/>
          <w:lang w:val="ru-BY"/>
        </w:rPr>
        <w:t>PostgREST</w:t>
      </w:r>
      <w:r w:rsidR="0024653B" w:rsidRPr="0024653B">
        <w:rPr>
          <w:lang w:val="ru-BY"/>
        </w:rPr>
        <w:t>Запросы</w:t>
      </w:r>
      <w:proofErr w:type="spellEnd"/>
      <w:r w:rsidR="0024653B" w:rsidRPr="0024653B">
        <w:rPr>
          <w:lang w:val="ru-BY"/>
        </w:rPr>
        <w:t xml:space="preserve"> к данным формируются через SDK к </w:t>
      </w:r>
      <w:proofErr w:type="spellStart"/>
      <w:r w:rsidR="0024653B" w:rsidRPr="0024653B">
        <w:rPr>
          <w:lang w:val="ru-BY"/>
        </w:rPr>
        <w:t>PostgREST</w:t>
      </w:r>
      <w:proofErr w:type="spellEnd"/>
      <w:r w:rsidR="0024653B" w:rsidRPr="0024653B">
        <w:rPr>
          <w:lang w:val="ru-BY"/>
        </w:rPr>
        <w:t xml:space="preserve">. Для списка мест выполняется </w:t>
      </w:r>
      <w:proofErr w:type="spellStart"/>
      <w:r w:rsidR="0024653B" w:rsidRPr="0024653B">
        <w:rPr>
          <w:lang w:val="ru-BY"/>
        </w:rPr>
        <w:t>select</w:t>
      </w:r>
      <w:proofErr w:type="spellEnd"/>
      <w:r w:rsidR="0024653B" w:rsidRPr="0024653B">
        <w:rPr>
          <w:lang w:val="ru-BY"/>
        </w:rPr>
        <w:t xml:space="preserve"> по таблице </w:t>
      </w:r>
      <w:proofErr w:type="spellStart"/>
      <w:r w:rsidR="0024653B" w:rsidRPr="0024653B">
        <w:rPr>
          <w:lang w:val="ru-BY"/>
        </w:rPr>
        <w:t>places</w:t>
      </w:r>
      <w:proofErr w:type="spellEnd"/>
      <w:r w:rsidR="0024653B" w:rsidRPr="0024653B">
        <w:rPr>
          <w:lang w:val="ru-BY"/>
        </w:rPr>
        <w:t xml:space="preserve"> с фильтром </w:t>
      </w:r>
      <w:proofErr w:type="spellStart"/>
      <w:r w:rsidR="0024653B" w:rsidRPr="0024653B">
        <w:rPr>
          <w:lang w:val="ru-BY"/>
        </w:rPr>
        <w:t>status</w:t>
      </w:r>
      <w:proofErr w:type="spellEnd"/>
      <w:r w:rsidR="0024653B" w:rsidRPr="0024653B">
        <w:rPr>
          <w:lang w:val="ru-BY"/>
        </w:rPr>
        <w:t xml:space="preserve"> = </w:t>
      </w:r>
      <w:proofErr w:type="spellStart"/>
      <w:r w:rsidR="0024653B" w:rsidRPr="0024653B">
        <w:rPr>
          <w:lang w:val="ru-BY"/>
        </w:rPr>
        <w:t>approved</w:t>
      </w:r>
      <w:proofErr w:type="spellEnd"/>
      <w:r w:rsidR="0024653B" w:rsidRPr="0024653B">
        <w:rPr>
          <w:lang w:val="ru-BY"/>
        </w:rPr>
        <w:t xml:space="preserve"> и вложенным развёртыванием связей: </w:t>
      </w:r>
      <w:proofErr w:type="spellStart"/>
      <w:r w:rsidR="0024653B" w:rsidRPr="0024653B">
        <w:rPr>
          <w:lang w:val="ru-BY"/>
        </w:rPr>
        <w:t>categories</w:t>
      </w:r>
      <w:proofErr w:type="spellEnd"/>
      <w:r w:rsidR="0024653B" w:rsidRPr="0024653B">
        <w:rPr>
          <w:lang w:val="ru-BY"/>
        </w:rPr>
        <w:t xml:space="preserve"> по </w:t>
      </w:r>
      <w:proofErr w:type="spellStart"/>
      <w:r w:rsidR="0024653B" w:rsidRPr="0024653B">
        <w:rPr>
          <w:lang w:val="ru-BY"/>
        </w:rPr>
        <w:t>category_id</w:t>
      </w:r>
      <w:proofErr w:type="spellEnd"/>
      <w:r w:rsidR="0024653B" w:rsidRPr="0024653B">
        <w:rPr>
          <w:lang w:val="ru-BY"/>
        </w:rPr>
        <w:t xml:space="preserve"> (имя категории), </w:t>
      </w:r>
      <w:proofErr w:type="spellStart"/>
      <w:r w:rsidR="0024653B" w:rsidRPr="0024653B">
        <w:rPr>
          <w:lang w:val="ru-BY"/>
        </w:rPr>
        <w:t>locations</w:t>
      </w:r>
      <w:proofErr w:type="spellEnd"/>
      <w:r w:rsidR="0024653B" w:rsidRPr="0024653B">
        <w:rPr>
          <w:lang w:val="ru-BY"/>
        </w:rPr>
        <w:t xml:space="preserve"> по </w:t>
      </w:r>
      <w:proofErr w:type="spellStart"/>
      <w:r w:rsidR="0024653B" w:rsidRPr="0024653B">
        <w:rPr>
          <w:lang w:val="ru-BY"/>
        </w:rPr>
        <w:t>location_id</w:t>
      </w:r>
      <w:proofErr w:type="spellEnd"/>
      <w:r w:rsidR="0024653B" w:rsidRPr="0024653B">
        <w:rPr>
          <w:lang w:val="ru-BY"/>
        </w:rPr>
        <w:t xml:space="preserve"> (город, адрес, координаты). Такой запрос один раз возвращает дерево данных, удобное для отображения в списке на экране.</w:t>
      </w:r>
    </w:p>
    <w:p w14:paraId="47DDF5DA" w14:textId="7FF6F828" w:rsidR="0024653B" w:rsidRPr="0024653B" w:rsidRDefault="0024653B" w:rsidP="009F2E81">
      <w:pPr>
        <w:rPr>
          <w:lang w:val="ru-BY"/>
        </w:rPr>
      </w:pPr>
      <w:r w:rsidRPr="0024653B">
        <w:rPr>
          <w:lang w:val="ru-BY"/>
        </w:rPr>
        <w:t xml:space="preserve">При создании места администратором последовательность намеренная: сначала </w:t>
      </w:r>
      <w:proofErr w:type="spellStart"/>
      <w:r w:rsidRPr="0024653B">
        <w:rPr>
          <w:lang w:val="ru-BY"/>
        </w:rPr>
        <w:t>insert</w:t>
      </w:r>
      <w:proofErr w:type="spellEnd"/>
      <w:r w:rsidRPr="0024653B">
        <w:rPr>
          <w:lang w:val="ru-BY"/>
        </w:rPr>
        <w:t xml:space="preserve"> в </w:t>
      </w:r>
      <w:proofErr w:type="spellStart"/>
      <w:r w:rsidRPr="0024653B">
        <w:rPr>
          <w:lang w:val="ru-BY"/>
        </w:rPr>
        <w:t>locations</w:t>
      </w:r>
      <w:proofErr w:type="spellEnd"/>
      <w:r w:rsidRPr="0024653B">
        <w:rPr>
          <w:lang w:val="ru-BY"/>
        </w:rPr>
        <w:t xml:space="preserve"> с возвратом </w:t>
      </w:r>
      <w:proofErr w:type="spellStart"/>
      <w:r w:rsidRPr="0024653B">
        <w:rPr>
          <w:lang w:val="ru-BY"/>
        </w:rPr>
        <w:t>id</w:t>
      </w:r>
      <w:proofErr w:type="spellEnd"/>
      <w:r w:rsidRPr="0024653B">
        <w:rPr>
          <w:lang w:val="ru-BY"/>
        </w:rPr>
        <w:t xml:space="preserve"> новой строки, затем </w:t>
      </w:r>
      <w:proofErr w:type="spellStart"/>
      <w:r w:rsidRPr="0024653B">
        <w:rPr>
          <w:lang w:val="ru-BY"/>
        </w:rPr>
        <w:t>insert</w:t>
      </w:r>
      <w:proofErr w:type="spellEnd"/>
      <w:r w:rsidRPr="0024653B">
        <w:rPr>
          <w:lang w:val="ru-BY"/>
        </w:rPr>
        <w:t xml:space="preserve"> в </w:t>
      </w:r>
      <w:proofErr w:type="spellStart"/>
      <w:r w:rsidRPr="0024653B">
        <w:rPr>
          <w:lang w:val="ru-BY"/>
        </w:rPr>
        <w:t>places</w:t>
      </w:r>
      <w:proofErr w:type="spellEnd"/>
      <w:r w:rsidRPr="0024653B">
        <w:rPr>
          <w:lang w:val="ru-BY"/>
        </w:rPr>
        <w:t xml:space="preserve"> с указанием </w:t>
      </w:r>
      <w:proofErr w:type="spellStart"/>
      <w:r w:rsidRPr="0024653B">
        <w:rPr>
          <w:lang w:val="ru-BY"/>
        </w:rPr>
        <w:t>location_id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owner_id</w:t>
      </w:r>
      <w:proofErr w:type="spellEnd"/>
      <w:r w:rsidRPr="0024653B">
        <w:rPr>
          <w:lang w:val="ru-BY"/>
        </w:rPr>
        <w:t xml:space="preserve"> (идентификатор из сессии), </w:t>
      </w:r>
      <w:proofErr w:type="spellStart"/>
      <w:r w:rsidRPr="0024653B">
        <w:rPr>
          <w:lang w:val="ru-BY"/>
        </w:rPr>
        <w:t>category_id</w:t>
      </w:r>
      <w:proofErr w:type="spellEnd"/>
      <w:r w:rsidRPr="0024653B">
        <w:rPr>
          <w:lang w:val="ru-BY"/>
        </w:rPr>
        <w:t xml:space="preserve"> и статуса </w:t>
      </w:r>
      <w:proofErr w:type="spellStart"/>
      <w:r w:rsidRPr="0024653B">
        <w:rPr>
          <w:lang w:val="ru-BY"/>
        </w:rPr>
        <w:t>approved</w:t>
      </w:r>
      <w:proofErr w:type="spellEnd"/>
      <w:r w:rsidRPr="0024653B">
        <w:rPr>
          <w:lang w:val="ru-BY"/>
        </w:rPr>
        <w:t xml:space="preserve"> — иначе при подстановке значения по умолчанию на стороне БД запись могла бы остаться в статусе </w:t>
      </w:r>
      <w:proofErr w:type="spellStart"/>
      <w:r w:rsidRPr="0024653B">
        <w:rPr>
          <w:lang w:val="ru-BY"/>
        </w:rPr>
        <w:t>pending</w:t>
      </w:r>
      <w:proofErr w:type="spellEnd"/>
      <w:r w:rsidRPr="0024653B">
        <w:rPr>
          <w:lang w:val="ru-BY"/>
        </w:rPr>
        <w:t xml:space="preserve"> и не попасть в выборку для обычного пользователя. При редактировании сначала обновляется запись локации, затем места, что согласовано с политиками UPDATE для роли </w:t>
      </w:r>
      <w:proofErr w:type="spellStart"/>
      <w:r w:rsidRPr="0024653B">
        <w:rPr>
          <w:lang w:val="ru-BY"/>
        </w:rPr>
        <w:t>admin</w:t>
      </w:r>
      <w:proofErr w:type="spellEnd"/>
      <w:r w:rsidRPr="0024653B">
        <w:rPr>
          <w:lang w:val="ru-BY"/>
        </w:rPr>
        <w:t>.</w:t>
      </w:r>
    </w:p>
    <w:p w14:paraId="34F1B127" w14:textId="6540BF47" w:rsidR="0024653B" w:rsidRDefault="0024653B" w:rsidP="0024653B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6" w:name="_Toc225453566"/>
      <w:r w:rsidRPr="0024653B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4.3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 xml:space="preserve"> </w:t>
      </w:r>
      <w:r w:rsidR="009F2E81" w:rsidRPr="009F2E81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Архитектура клиентского приложения и используемые технологии</w:t>
      </w:r>
      <w:bookmarkEnd w:id="16"/>
    </w:p>
    <w:p w14:paraId="5BF7B3C6" w14:textId="77777777" w:rsidR="0024653B" w:rsidRDefault="0024653B" w:rsidP="0024653B">
      <w:pPr>
        <w:rPr>
          <w:lang w:val="ru-BY"/>
        </w:rPr>
      </w:pPr>
      <w:r w:rsidRPr="0024653B">
        <w:rPr>
          <w:lang w:val="ru-BY"/>
        </w:rPr>
        <w:t xml:space="preserve">Клиент реализован на </w:t>
      </w:r>
      <w:proofErr w:type="spellStart"/>
      <w:r w:rsidRPr="0024653B">
        <w:rPr>
          <w:lang w:val="ru-BY"/>
        </w:rPr>
        <w:t>Kotlin</w:t>
      </w:r>
      <w:proofErr w:type="spellEnd"/>
      <w:r w:rsidRPr="0024653B">
        <w:rPr>
          <w:lang w:val="ru-BY"/>
        </w:rPr>
        <w:t xml:space="preserve"> с </w:t>
      </w:r>
      <w:proofErr w:type="spellStart"/>
      <w:r w:rsidRPr="0024653B">
        <w:rPr>
          <w:lang w:val="ru-BY"/>
        </w:rPr>
        <w:t>Clean</w:t>
      </w:r>
      <w:proofErr w:type="spellEnd"/>
      <w:r w:rsidRPr="0024653B">
        <w:rPr>
          <w:lang w:val="ru-BY"/>
        </w:rPr>
        <w:t xml:space="preserve"> Architecture: </w:t>
      </w:r>
    </w:p>
    <w:p w14:paraId="4ED3F5FF" w14:textId="77777777" w:rsidR="0024653B" w:rsidRPr="0024653B" w:rsidRDefault="0024653B" w:rsidP="0024653B">
      <w:pPr>
        <w:pStyle w:val="a7"/>
        <w:numPr>
          <w:ilvl w:val="0"/>
          <w:numId w:val="5"/>
        </w:numPr>
        <w:ind w:left="0" w:firstLine="709"/>
        <w:rPr>
          <w:lang w:val="ru-BY"/>
        </w:rPr>
      </w:pPr>
      <w:r w:rsidRPr="0024653B">
        <w:rPr>
          <w:lang w:val="ru-BY"/>
        </w:rPr>
        <w:t xml:space="preserve">слой </w:t>
      </w:r>
      <w:proofErr w:type="spellStart"/>
      <w:r w:rsidRPr="0024653B">
        <w:rPr>
          <w:lang w:val="ru-BY"/>
        </w:rPr>
        <w:t>domain</w:t>
      </w:r>
      <w:proofErr w:type="spellEnd"/>
      <w:r w:rsidRPr="0024653B">
        <w:rPr>
          <w:lang w:val="ru-BY"/>
        </w:rPr>
        <w:t xml:space="preserve"> — модели предметной области, интерфейсы репозиториев, </w:t>
      </w:r>
      <w:proofErr w:type="spellStart"/>
      <w:r w:rsidRPr="0024653B">
        <w:rPr>
          <w:lang w:val="ru-BY"/>
        </w:rPr>
        <w:t>use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case</w:t>
      </w:r>
      <w:proofErr w:type="spellEnd"/>
      <w:r w:rsidRPr="0024653B">
        <w:rPr>
          <w:lang w:val="ru-BY"/>
        </w:rPr>
        <w:t xml:space="preserve"> (вход, регистрация, список мест, сохранение профиля и т.д.); </w:t>
      </w:r>
    </w:p>
    <w:p w14:paraId="452F9E52" w14:textId="77777777" w:rsidR="0024653B" w:rsidRPr="0024653B" w:rsidRDefault="0024653B" w:rsidP="0024653B">
      <w:pPr>
        <w:pStyle w:val="a7"/>
        <w:numPr>
          <w:ilvl w:val="0"/>
          <w:numId w:val="5"/>
        </w:numPr>
        <w:ind w:left="0" w:firstLine="709"/>
        <w:rPr>
          <w:lang w:val="ru-BY"/>
        </w:rPr>
      </w:pPr>
      <w:r w:rsidRPr="0024653B">
        <w:rPr>
          <w:lang w:val="ru-BY"/>
        </w:rPr>
        <w:t xml:space="preserve">слой </w:t>
      </w:r>
      <w:proofErr w:type="spellStart"/>
      <w:r w:rsidRPr="0024653B">
        <w:rPr>
          <w:lang w:val="ru-BY"/>
        </w:rPr>
        <w:t>data</w:t>
      </w:r>
      <w:proofErr w:type="spellEnd"/>
      <w:r w:rsidRPr="0024653B">
        <w:rPr>
          <w:lang w:val="ru-BY"/>
        </w:rPr>
        <w:t xml:space="preserve"> — репозитории </w:t>
      </w:r>
      <w:proofErr w:type="spellStart"/>
      <w:r w:rsidRPr="0024653B">
        <w:rPr>
          <w:lang w:val="ru-BY"/>
        </w:rPr>
        <w:t>Supabase</w:t>
      </w:r>
      <w:proofErr w:type="spellEnd"/>
      <w:r w:rsidRPr="0024653B">
        <w:rPr>
          <w:lang w:val="ru-BY"/>
        </w:rPr>
        <w:t xml:space="preserve">, DTO, маппинг в </w:t>
      </w:r>
      <w:proofErr w:type="spellStart"/>
      <w:r w:rsidRPr="0024653B">
        <w:rPr>
          <w:lang w:val="ru-BY"/>
        </w:rPr>
        <w:t>domain-модели;</w:t>
      </w:r>
      <w:proofErr w:type="spellEnd"/>
    </w:p>
    <w:p w14:paraId="089ECCE4" w14:textId="77777777" w:rsidR="0024653B" w:rsidRPr="0024653B" w:rsidRDefault="0024653B" w:rsidP="0024653B">
      <w:pPr>
        <w:pStyle w:val="a7"/>
        <w:numPr>
          <w:ilvl w:val="0"/>
          <w:numId w:val="5"/>
        </w:numPr>
        <w:ind w:left="0" w:firstLine="709"/>
        <w:rPr>
          <w:lang w:val="ru-BY"/>
        </w:rPr>
      </w:pPr>
      <w:r w:rsidRPr="0024653B">
        <w:rPr>
          <w:lang w:val="ru-BY"/>
        </w:rPr>
        <w:t xml:space="preserve">слой </w:t>
      </w:r>
      <w:proofErr w:type="spellStart"/>
      <w:r w:rsidRPr="0024653B">
        <w:rPr>
          <w:lang w:val="ru-BY"/>
        </w:rPr>
        <w:t>ui</w:t>
      </w:r>
      <w:proofErr w:type="spellEnd"/>
      <w:r w:rsidRPr="0024653B">
        <w:rPr>
          <w:lang w:val="ru-BY"/>
        </w:rPr>
        <w:t xml:space="preserve"> — экраны </w:t>
      </w:r>
      <w:proofErr w:type="spellStart"/>
      <w:r w:rsidRPr="0024653B">
        <w:rPr>
          <w:lang w:val="ru-BY"/>
        </w:rPr>
        <w:t>Jetpack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Compose</w:t>
      </w:r>
      <w:proofErr w:type="spellEnd"/>
      <w:r w:rsidRPr="0024653B">
        <w:rPr>
          <w:lang w:val="ru-BY"/>
        </w:rPr>
        <w:t xml:space="preserve"> (пакеты </w:t>
      </w:r>
      <w:proofErr w:type="spellStart"/>
      <w:r w:rsidRPr="0024653B">
        <w:rPr>
          <w:lang w:val="ru-BY"/>
        </w:rPr>
        <w:t>auth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place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profile</w:t>
      </w:r>
      <w:proofErr w:type="spellEnd"/>
      <w:r w:rsidRPr="0024653B">
        <w:rPr>
          <w:lang w:val="ru-BY"/>
        </w:rPr>
        <w:t xml:space="preserve">), </w:t>
      </w:r>
      <w:proofErr w:type="spellStart"/>
      <w:r w:rsidRPr="0024653B">
        <w:rPr>
          <w:lang w:val="ru-BY"/>
        </w:rPr>
        <w:t>ViewModel</w:t>
      </w:r>
      <w:proofErr w:type="spellEnd"/>
      <w:r w:rsidRPr="0024653B">
        <w:rPr>
          <w:lang w:val="ru-BY"/>
        </w:rPr>
        <w:t xml:space="preserve"> и состояние через </w:t>
      </w:r>
      <w:proofErr w:type="spellStart"/>
      <w:r w:rsidRPr="0024653B">
        <w:rPr>
          <w:lang w:val="ru-BY"/>
        </w:rPr>
        <w:t>StateFlow</w:t>
      </w:r>
      <w:proofErr w:type="spellEnd"/>
      <w:r w:rsidRPr="0024653B">
        <w:rPr>
          <w:lang w:val="ru-BY"/>
        </w:rPr>
        <w:t xml:space="preserve">. </w:t>
      </w:r>
    </w:p>
    <w:p w14:paraId="4CBC9B8C" w14:textId="4ED97D0A" w:rsidR="0024653B" w:rsidRDefault="0024653B" w:rsidP="0024653B">
      <w:pPr>
        <w:rPr>
          <w:lang w:val="ru-BY"/>
        </w:rPr>
      </w:pPr>
      <w:r w:rsidRPr="0024653B">
        <w:rPr>
          <w:lang w:val="ru-BY"/>
        </w:rPr>
        <w:t xml:space="preserve">Презентационный слой оформлен в духе MVI: неизменяемое состояние, явные намерения (команды), эффекты (например, </w:t>
      </w:r>
      <w:proofErr w:type="spellStart"/>
      <w:r w:rsidRPr="0024653B">
        <w:rPr>
          <w:lang w:val="ru-BY"/>
        </w:rPr>
        <w:t>Snackbar</w:t>
      </w:r>
      <w:proofErr w:type="spellEnd"/>
      <w:r w:rsidRPr="0024653B">
        <w:rPr>
          <w:lang w:val="ru-BY"/>
        </w:rPr>
        <w:t xml:space="preserve">). Технологии: </w:t>
      </w:r>
      <w:proofErr w:type="spellStart"/>
      <w:r w:rsidRPr="0024653B">
        <w:rPr>
          <w:lang w:val="ru-BY"/>
        </w:rPr>
        <w:t>Jetpack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Compose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Material</w:t>
      </w:r>
      <w:proofErr w:type="spellEnd"/>
      <w:r w:rsidRPr="0024653B">
        <w:rPr>
          <w:lang w:val="ru-BY"/>
        </w:rPr>
        <w:t xml:space="preserve"> 3, </w:t>
      </w:r>
      <w:proofErr w:type="spellStart"/>
      <w:r w:rsidRPr="0024653B">
        <w:rPr>
          <w:lang w:val="ru-BY"/>
        </w:rPr>
        <w:t>Kotlin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Coroutines</w:t>
      </w:r>
      <w:proofErr w:type="spellEnd"/>
      <w:r w:rsidRPr="0024653B">
        <w:rPr>
          <w:lang w:val="ru-BY"/>
        </w:rPr>
        <w:t xml:space="preserve">, </w:t>
      </w:r>
      <w:proofErr w:type="spellStart"/>
      <w:r w:rsidRPr="0024653B">
        <w:rPr>
          <w:lang w:val="ru-BY"/>
        </w:rPr>
        <w:t>SharedFlow</w:t>
      </w:r>
      <w:proofErr w:type="spellEnd"/>
      <w:r w:rsidRPr="0024653B">
        <w:rPr>
          <w:lang w:val="ru-BY"/>
        </w:rPr>
        <w:t xml:space="preserve"> для одноразовых событий, модуль </w:t>
      </w:r>
      <w:proofErr w:type="spellStart"/>
      <w:r w:rsidRPr="0024653B">
        <w:rPr>
          <w:lang w:val="ru-BY"/>
        </w:rPr>
        <w:t>AppModule</w:t>
      </w:r>
      <w:proofErr w:type="spellEnd"/>
      <w:r w:rsidRPr="0024653B">
        <w:rPr>
          <w:lang w:val="ru-BY"/>
        </w:rPr>
        <w:t xml:space="preserve"> для зависимостей, </w:t>
      </w:r>
      <w:proofErr w:type="spellStart"/>
      <w:r w:rsidRPr="0024653B">
        <w:rPr>
          <w:lang w:val="ru-BY"/>
        </w:rPr>
        <w:t>Ktor</w:t>
      </w:r>
      <w:proofErr w:type="spellEnd"/>
      <w:r w:rsidRPr="0024653B">
        <w:rPr>
          <w:lang w:val="ru-BY"/>
        </w:rPr>
        <w:t xml:space="preserve"> (через </w:t>
      </w:r>
      <w:proofErr w:type="spellStart"/>
      <w:r w:rsidRPr="0024653B">
        <w:rPr>
          <w:lang w:val="ru-BY"/>
        </w:rPr>
        <w:t>Supabase</w:t>
      </w:r>
      <w:proofErr w:type="spellEnd"/>
      <w:r w:rsidRPr="0024653B">
        <w:rPr>
          <w:lang w:val="ru-BY"/>
        </w:rPr>
        <w:t xml:space="preserve"> </w:t>
      </w:r>
      <w:proofErr w:type="spellStart"/>
      <w:r w:rsidRPr="0024653B">
        <w:rPr>
          <w:lang w:val="ru-BY"/>
        </w:rPr>
        <w:t>Kotlin</w:t>
      </w:r>
      <w:proofErr w:type="spellEnd"/>
      <w:r w:rsidRPr="0024653B">
        <w:rPr>
          <w:lang w:val="ru-BY"/>
        </w:rPr>
        <w:t xml:space="preserve"> SDK), </w:t>
      </w:r>
      <w:proofErr w:type="spellStart"/>
      <w:r w:rsidRPr="0024653B">
        <w:rPr>
          <w:lang w:val="ru-BY"/>
        </w:rPr>
        <w:t>kotlinx.serialization</w:t>
      </w:r>
      <w:proofErr w:type="spellEnd"/>
      <w:r w:rsidRPr="0024653B">
        <w:rPr>
          <w:lang w:val="ru-BY"/>
        </w:rPr>
        <w:t xml:space="preserve">. Навигация «не авторизован / авторизован» в </w:t>
      </w:r>
      <w:proofErr w:type="spellStart"/>
      <w:r w:rsidRPr="0024653B">
        <w:rPr>
          <w:lang w:val="ru-BY"/>
        </w:rPr>
        <w:t>MainActivity</w:t>
      </w:r>
      <w:proofErr w:type="spellEnd"/>
      <w:r w:rsidRPr="0024653B">
        <w:rPr>
          <w:lang w:val="ru-BY"/>
        </w:rPr>
        <w:t xml:space="preserve"> с </w:t>
      </w:r>
      <w:proofErr w:type="spellStart"/>
      <w:r w:rsidRPr="0024653B">
        <w:rPr>
          <w:lang w:val="ru-BY"/>
        </w:rPr>
        <w:t>AnimatedContent</w:t>
      </w:r>
      <w:proofErr w:type="spellEnd"/>
      <w:r w:rsidRPr="0024653B">
        <w:rPr>
          <w:lang w:val="ru-BY"/>
        </w:rPr>
        <w:t>.</w:t>
      </w:r>
    </w:p>
    <w:p w14:paraId="26A86C30" w14:textId="2EC11A13" w:rsidR="0024653B" w:rsidRDefault="0024653B" w:rsidP="0024653B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7" w:name="_Toc225453567"/>
      <w:r w:rsidRPr="0024653B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4.4. Реализация пользовательских сценариев и функций каталога</w:t>
      </w:r>
      <w:bookmarkEnd w:id="17"/>
    </w:p>
    <w:p w14:paraId="5166E707" w14:textId="77777777" w:rsidR="009F2E81" w:rsidRDefault="009F2E81" w:rsidP="0024653B">
      <w:pPr>
        <w:rPr>
          <w:lang w:val="ru-BY"/>
        </w:rPr>
      </w:pPr>
      <w:r w:rsidRPr="009F2E81">
        <w:rPr>
          <w:lang w:val="ru-BY"/>
        </w:rPr>
        <w:t xml:space="preserve">Сценарий «гость»: отображается форма входа и переход к регистрации; обрабатываются состояния загрузки, ошибки сети, необходимость подтверждения </w:t>
      </w:r>
      <w:proofErr w:type="spellStart"/>
      <w:r w:rsidRPr="009F2E81">
        <w:rPr>
          <w:lang w:val="ru-BY"/>
        </w:rPr>
        <w:t>email</w:t>
      </w:r>
      <w:proofErr w:type="spellEnd"/>
      <w:r w:rsidRPr="009F2E81">
        <w:rPr>
          <w:lang w:val="ru-BY"/>
        </w:rPr>
        <w:t xml:space="preserve"> (в зависимости от настроек проекта </w:t>
      </w:r>
      <w:proofErr w:type="spellStart"/>
      <w:r w:rsidRPr="009F2E81">
        <w:rPr>
          <w:lang w:val="ru-BY"/>
        </w:rPr>
        <w:t>Supabase</w:t>
      </w:r>
      <w:proofErr w:type="spellEnd"/>
      <w:r w:rsidRPr="009F2E81">
        <w:rPr>
          <w:lang w:val="ru-BY"/>
        </w:rPr>
        <w:t xml:space="preserve">). </w:t>
      </w:r>
    </w:p>
    <w:p w14:paraId="3BB0A21E" w14:textId="77777777" w:rsidR="009F2E81" w:rsidRDefault="009F2E81" w:rsidP="0024653B">
      <w:pPr>
        <w:rPr>
          <w:lang w:val="ru-BY"/>
        </w:rPr>
      </w:pPr>
      <w:r w:rsidRPr="009F2E81">
        <w:rPr>
          <w:lang w:val="ru-BY"/>
        </w:rPr>
        <w:lastRenderedPageBreak/>
        <w:t xml:space="preserve">Сценарий «авторизованный пользователь»: загружается список мест с фильтром по одобренным записям; открывается профиль: </w:t>
      </w:r>
      <w:proofErr w:type="spellStart"/>
      <w:r w:rsidRPr="009F2E81">
        <w:rPr>
          <w:lang w:val="ru-BY"/>
        </w:rPr>
        <w:t>email</w:t>
      </w:r>
      <w:proofErr w:type="spellEnd"/>
      <w:r w:rsidRPr="009F2E81">
        <w:rPr>
          <w:lang w:val="ru-BY"/>
        </w:rPr>
        <w:t xml:space="preserve"> из сеанса, имя и список ролей из таблиц </w:t>
      </w:r>
      <w:proofErr w:type="spellStart"/>
      <w:r w:rsidRPr="009F2E81">
        <w:rPr>
          <w:lang w:val="ru-BY"/>
        </w:rPr>
        <w:t>users</w:t>
      </w:r>
      <w:proofErr w:type="spellEnd"/>
      <w:r w:rsidRPr="009F2E81">
        <w:rPr>
          <w:lang w:val="ru-BY"/>
        </w:rPr>
        <w:t xml:space="preserve"> и </w:t>
      </w:r>
      <w:proofErr w:type="spellStart"/>
      <w:r w:rsidRPr="009F2E81">
        <w:rPr>
          <w:lang w:val="ru-BY"/>
        </w:rPr>
        <w:t>user_roles</w:t>
      </w:r>
      <w:proofErr w:type="spellEnd"/>
      <w:r w:rsidRPr="009F2E81">
        <w:rPr>
          <w:lang w:val="ru-BY"/>
        </w:rPr>
        <w:t xml:space="preserve">. Имя можно изменить и сохранить через </w:t>
      </w:r>
      <w:proofErr w:type="spellStart"/>
      <w:r w:rsidRPr="009F2E81">
        <w:rPr>
          <w:lang w:val="ru-BY"/>
        </w:rPr>
        <w:t>upsert</w:t>
      </w:r>
      <w:proofErr w:type="spellEnd"/>
      <w:r w:rsidRPr="009F2E81">
        <w:rPr>
          <w:lang w:val="ru-BY"/>
        </w:rPr>
        <w:t xml:space="preserve"> в </w:t>
      </w:r>
      <w:proofErr w:type="spellStart"/>
      <w:r w:rsidRPr="009F2E81">
        <w:rPr>
          <w:lang w:val="ru-BY"/>
        </w:rPr>
        <w:t>public.users</w:t>
      </w:r>
      <w:proofErr w:type="spellEnd"/>
      <w:r w:rsidRPr="009F2E81">
        <w:rPr>
          <w:lang w:val="ru-BY"/>
        </w:rPr>
        <w:t xml:space="preserve">. </w:t>
      </w:r>
    </w:p>
    <w:p w14:paraId="262E5593" w14:textId="77777777" w:rsidR="009F2E81" w:rsidRDefault="009F2E81" w:rsidP="0024653B">
      <w:pPr>
        <w:rPr>
          <w:lang w:val="ru-BY"/>
        </w:rPr>
      </w:pPr>
      <w:r w:rsidRPr="009F2E81">
        <w:rPr>
          <w:lang w:val="ru-BY"/>
        </w:rPr>
        <w:t xml:space="preserve">Сценарий «администратор»: в интерфейсе доступны пункты добавления места (поля названия, описания, города, адреса, широты и долготы, при необходимости категории) и редактирования по выбору карточки. Если у записи нет связанной локации, редактирование блокируется с пояснением. После успешного сохранения список обновляется в той же </w:t>
      </w:r>
      <w:proofErr w:type="spellStart"/>
      <w:r w:rsidRPr="009F2E81">
        <w:rPr>
          <w:lang w:val="ru-BY"/>
        </w:rPr>
        <w:t>корутине</w:t>
      </w:r>
      <w:proofErr w:type="spellEnd"/>
      <w:r w:rsidRPr="009F2E81">
        <w:rPr>
          <w:lang w:val="ru-BY"/>
        </w:rPr>
        <w:t xml:space="preserve"> для немедленного отображения изменений. </w:t>
      </w:r>
    </w:p>
    <w:p w14:paraId="6BD40FD6" w14:textId="02482E8C" w:rsidR="0024653B" w:rsidRDefault="009F2E81" w:rsidP="0024653B">
      <w:pPr>
        <w:rPr>
          <w:lang w:val="ru-BY"/>
        </w:rPr>
      </w:pPr>
      <w:r w:rsidRPr="009F2E81">
        <w:rPr>
          <w:lang w:val="ru-BY"/>
        </w:rPr>
        <w:t xml:space="preserve">Таким образом, цепочка «действие на экране — вызов </w:t>
      </w:r>
      <w:proofErr w:type="spellStart"/>
      <w:r w:rsidRPr="009F2E81">
        <w:rPr>
          <w:lang w:val="ru-BY"/>
        </w:rPr>
        <w:t>use</w:t>
      </w:r>
      <w:proofErr w:type="spellEnd"/>
      <w:r w:rsidRPr="009F2E81">
        <w:rPr>
          <w:lang w:val="ru-BY"/>
        </w:rPr>
        <w:t xml:space="preserve"> </w:t>
      </w:r>
      <w:proofErr w:type="spellStart"/>
      <w:r w:rsidRPr="009F2E81">
        <w:rPr>
          <w:lang w:val="ru-BY"/>
        </w:rPr>
        <w:t>case</w:t>
      </w:r>
      <w:proofErr w:type="spellEnd"/>
      <w:r w:rsidRPr="009F2E81">
        <w:rPr>
          <w:lang w:val="ru-BY"/>
        </w:rPr>
        <w:t xml:space="preserve"> — репозиторий — </w:t>
      </w:r>
      <w:proofErr w:type="spellStart"/>
      <w:r w:rsidRPr="009F2E81">
        <w:rPr>
          <w:lang w:val="ru-BY"/>
        </w:rPr>
        <w:t>PostgREST</w:t>
      </w:r>
      <w:proofErr w:type="spellEnd"/>
      <w:r w:rsidRPr="009F2E81">
        <w:rPr>
          <w:lang w:val="ru-BY"/>
        </w:rPr>
        <w:t xml:space="preserve"> — проверка RLS в </w:t>
      </w:r>
      <w:proofErr w:type="spellStart"/>
      <w:r w:rsidRPr="009F2E81">
        <w:rPr>
          <w:lang w:val="ru-BY"/>
        </w:rPr>
        <w:t>PostgreSQL</w:t>
      </w:r>
      <w:proofErr w:type="spellEnd"/>
      <w:r w:rsidRPr="009F2E81">
        <w:rPr>
          <w:lang w:val="ru-BY"/>
        </w:rPr>
        <w:t>» прослеживается на всех основных операциях.</w:t>
      </w:r>
    </w:p>
    <w:p w14:paraId="3E4F6CF1" w14:textId="5959C7C8" w:rsidR="009F2E81" w:rsidRPr="009F2E81" w:rsidRDefault="009F2E81" w:rsidP="009F2E81">
      <w:pPr>
        <w:pStyle w:val="2"/>
        <w:spacing w:before="360" w:after="240"/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</w:pPr>
      <w:bookmarkStart w:id="18" w:name="_Toc225453568"/>
      <w:r w:rsidRPr="009F2E81">
        <w:rPr>
          <w:rFonts w:ascii="Times New Roman" w:hAnsi="Times New Roman" w:cs="Times New Roman"/>
          <w:b/>
          <w:bCs/>
          <w:color w:val="auto"/>
          <w:sz w:val="30"/>
          <w:szCs w:val="30"/>
          <w:lang w:val="ru-BY"/>
        </w:rPr>
        <w:t>4.5. Тестирование, отладка и обеспечение безопасности данных</w:t>
      </w:r>
      <w:bookmarkEnd w:id="18"/>
    </w:p>
    <w:p w14:paraId="5D12C636" w14:textId="77777777" w:rsidR="009F2E81" w:rsidRDefault="009F2E81" w:rsidP="0024653B">
      <w:pPr>
        <w:rPr>
          <w:lang w:val="ru-BY"/>
        </w:rPr>
      </w:pPr>
      <w:r>
        <w:rPr>
          <w:lang w:val="ru-BY"/>
        </w:rPr>
        <w:t>Т</w:t>
      </w:r>
      <w:r w:rsidRPr="009F2E81">
        <w:rPr>
          <w:lang w:val="ru-BY"/>
        </w:rPr>
        <w:t xml:space="preserve">естирование проводилось на эмуляторе </w:t>
      </w:r>
      <w:proofErr w:type="spellStart"/>
      <w:r w:rsidRPr="009F2E81">
        <w:rPr>
          <w:lang w:val="ru-BY"/>
        </w:rPr>
        <w:t>Android</w:t>
      </w:r>
      <w:proofErr w:type="spellEnd"/>
      <w:r w:rsidRPr="009F2E81">
        <w:rPr>
          <w:lang w:val="ru-BY"/>
        </w:rPr>
        <w:t xml:space="preserve"> Studio и на физическом устройстве. Проверялись: успешный и неуспешный вход, восстановление сеанса после перезапуска приложения, корректность JSON при вставке и обновлении, поведение при отсутствии сети, соответствие списка мест политике (только </w:t>
      </w:r>
      <w:proofErr w:type="spellStart"/>
      <w:r w:rsidRPr="009F2E81">
        <w:rPr>
          <w:lang w:val="ru-BY"/>
        </w:rPr>
        <w:t>approved</w:t>
      </w:r>
      <w:proofErr w:type="spellEnd"/>
      <w:r w:rsidRPr="009F2E81">
        <w:rPr>
          <w:lang w:val="ru-BY"/>
        </w:rPr>
        <w:t xml:space="preserve"> для обычного пользователя). На стороне </w:t>
      </w:r>
      <w:proofErr w:type="spellStart"/>
      <w:r w:rsidRPr="009F2E81">
        <w:rPr>
          <w:lang w:val="ru-BY"/>
        </w:rPr>
        <w:t>Supabase</w:t>
      </w:r>
      <w:proofErr w:type="spellEnd"/>
      <w:r w:rsidRPr="009F2E81">
        <w:rPr>
          <w:lang w:val="ru-BY"/>
        </w:rPr>
        <w:t xml:space="preserve"> в SQL Editor выполнялись скрипты создания триггеров и политик; при сомнениях в поведении RLS сравнивались ответы API для учётной записи с ролью </w:t>
      </w:r>
      <w:proofErr w:type="spellStart"/>
      <w:r w:rsidRPr="009F2E81">
        <w:rPr>
          <w:lang w:val="ru-BY"/>
        </w:rPr>
        <w:t>admin</w:t>
      </w:r>
      <w:proofErr w:type="spellEnd"/>
      <w:r w:rsidRPr="009F2E81">
        <w:rPr>
          <w:lang w:val="ru-BY"/>
        </w:rPr>
        <w:t xml:space="preserve"> и без неё. </w:t>
      </w:r>
    </w:p>
    <w:p w14:paraId="73778656" w14:textId="7900F0EF" w:rsidR="009F2E81" w:rsidRDefault="009F2E81" w:rsidP="0024653B">
      <w:pPr>
        <w:rPr>
          <w:lang w:val="ru-BY"/>
        </w:rPr>
      </w:pPr>
      <w:r w:rsidRPr="009F2E81">
        <w:rPr>
          <w:lang w:val="ru-BY"/>
        </w:rPr>
        <w:t>Секреты сервисной роли в приложение не включались; администрирование ролей и проверка данных выполнялись через консоль проекта с рабочей станции в соответствии с требованиями к ЛВС (гл. 2–3). Клиент не реализует обход политик: все проверки прав выполняются на сервере.</w:t>
      </w:r>
    </w:p>
    <w:p w14:paraId="34280AB1" w14:textId="77777777" w:rsidR="009F2E81" w:rsidRDefault="009F2E81">
      <w:pPr>
        <w:spacing w:after="160" w:line="278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3B81AE1A" w14:textId="44D4AA48" w:rsidR="0024653B" w:rsidRDefault="009F2E81" w:rsidP="00EC556F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254535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9"/>
    </w:p>
    <w:p w14:paraId="54ED1689" w14:textId="25FAEEA1" w:rsidR="009F2E81" w:rsidRDefault="009F2E81" w:rsidP="009F2E81">
      <w:r w:rsidRPr="009F2E81">
        <w:t>В ходе прохождения преддипломной практики в филиале «Могилёвская ТЭЦ-2» РУП «</w:t>
      </w:r>
      <w:proofErr w:type="spellStart"/>
      <w:r w:rsidRPr="009F2E81">
        <w:t>Могилёвэнерго</w:t>
      </w:r>
      <w:proofErr w:type="spellEnd"/>
      <w:r w:rsidRPr="009F2E81">
        <w:t xml:space="preserve">» были изучены принципы организации работы пользователя в локальной вычислительной сети предприятия, требования к защите информации и разграничению доступа, а также общие подходы к ответственному использованию учётных записей и внешних информационных сервисов. Полученные знания были применены при разработке серверной и клиентской частей учебного программного продукта — мобильного приложения </w:t>
      </w:r>
      <w:proofErr w:type="spellStart"/>
      <w:r w:rsidRPr="009F2E81">
        <w:t>QuickFun</w:t>
      </w:r>
      <w:proofErr w:type="spellEnd"/>
      <w:r w:rsidRPr="009F2E81">
        <w:t xml:space="preserve"> с облачным бэкендом на платформе </w:t>
      </w:r>
      <w:proofErr w:type="spellStart"/>
      <w:r w:rsidRPr="009F2E81">
        <w:t>Supabase</w:t>
      </w:r>
      <w:proofErr w:type="spellEnd"/>
      <w:r w:rsidRPr="009F2E81">
        <w:t>.</w:t>
      </w:r>
    </w:p>
    <w:p w14:paraId="7EDBF24D" w14:textId="77777777" w:rsidR="009F2E81" w:rsidRDefault="009F2E81" w:rsidP="009F2E81">
      <w:r w:rsidRPr="009F2E81">
        <w:t xml:space="preserve">В частности, положение о ЛВС филиала и инструкция пользователя ЛВС задали ориентиры по персонализации доступа и конфиденциальности учётных данных; эти ориентиры были сопоставлены с настройкой аутентификации в </w:t>
      </w:r>
      <w:proofErr w:type="spellStart"/>
      <w:r w:rsidRPr="009F2E81">
        <w:t>Supabase</w:t>
      </w:r>
      <w:proofErr w:type="spellEnd"/>
      <w:r w:rsidRPr="009F2E81">
        <w:t xml:space="preserve"> </w:t>
      </w:r>
      <w:proofErr w:type="spellStart"/>
      <w:r w:rsidRPr="009F2E81">
        <w:t>Auth</w:t>
      </w:r>
      <w:proofErr w:type="spellEnd"/>
      <w:r w:rsidRPr="009F2E81">
        <w:t xml:space="preserve"> и с политиками </w:t>
      </w:r>
      <w:proofErr w:type="spellStart"/>
      <w:r w:rsidRPr="009F2E81">
        <w:t>Row</w:t>
      </w:r>
      <w:proofErr w:type="spellEnd"/>
      <w:r w:rsidRPr="009F2E81">
        <w:t xml:space="preserve"> Level Security в </w:t>
      </w:r>
      <w:proofErr w:type="spellStart"/>
      <w:r w:rsidRPr="009F2E81">
        <w:t>PostgreSQL</w:t>
      </w:r>
      <w:proofErr w:type="spellEnd"/>
      <w:r w:rsidRPr="009F2E81">
        <w:t xml:space="preserve">: различие прав обычного пользователя и администратора закреплено на уровне базы данных, а не только в интерфейсе приложения. Требования к разграничению операций с данными спроектированы так, чтобы запись в каталоге мест отображалась пользователям после согласования (статус записи), а изменение справочной информации оставалось за ролью с расширенными полномочиями. </w:t>
      </w:r>
    </w:p>
    <w:p w14:paraId="45F33379" w14:textId="77777777" w:rsidR="009F2E81" w:rsidRDefault="009F2E81" w:rsidP="009F2E81">
      <w:r w:rsidRPr="009F2E81">
        <w:t>Дополнительно в ходе разработки были реализованы механизмы ролевой авторизации (справочник ролей, связь пользователь—роль, функция проверки прав администратора), обеспечена целостность данных за счёт внешних ключей и согласованного порядка вставки и обновления записей о местах и локациях. Особое внимание было уделено проектированию базы данных как основы серверной части, что позволило связать модуль аутентификации, прикладные таблицы и политики безопасности в единую схему и упростить дальнейшее расширение функциональности.</w:t>
      </w:r>
      <w:r w:rsidRPr="009F2E81">
        <w:t xml:space="preserve"> </w:t>
      </w:r>
    </w:p>
    <w:p w14:paraId="171D7DB2" w14:textId="04446D46" w:rsidR="009F2E81" w:rsidRDefault="009F2E81" w:rsidP="009F2E81">
      <w:r w:rsidRPr="009F2E81">
        <w:t xml:space="preserve">Таким образом, компетенции, связанные с изучением нормативных документов по ЛВС и защите информации, а также практический опыт работы в подразделении с отлаженной сетевой инфраструктурой, сочетались с навыками разработки клиент–серверного приложения на </w:t>
      </w:r>
      <w:proofErr w:type="spellStart"/>
      <w:r w:rsidRPr="009F2E81">
        <w:t>Kotlin</w:t>
      </w:r>
      <w:proofErr w:type="spellEnd"/>
      <w:r w:rsidRPr="009F2E81">
        <w:t xml:space="preserve"> и настройки защищённого доступа к данным в СУБД. Результаты практики могут быть использованы при подготовке выпускной квалификационной работы; возможные направления развития проекта — расширение каталога, улучшение интерфейса, автоматизированное тестирование, публикация в магазине приложений и усиление мер резервного копирования и безопасности по согласованию с руководителем ВКР.</w:t>
      </w:r>
    </w:p>
    <w:p w14:paraId="3EA96996" w14:textId="722DA6CB" w:rsidR="009F2E81" w:rsidRDefault="009F2E81" w:rsidP="009F2E81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20" w:name="_Toc225453570"/>
      <w:r w:rsidRPr="009F2E8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20"/>
    </w:p>
    <w:p w14:paraId="4F3912C2" w14:textId="77777777" w:rsidR="00C866FA" w:rsidRPr="007D4EF6" w:rsidRDefault="00C866FA" w:rsidP="00C866FA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szCs w:val="28"/>
        </w:rPr>
      </w:pPr>
      <w:r w:rsidRPr="0016630A">
        <w:rPr>
          <w:rFonts w:eastAsia="Times New Roman" w:cs="Times New Roman"/>
          <w:szCs w:val="28"/>
        </w:rPr>
        <w:t xml:space="preserve">Документация </w:t>
      </w:r>
      <w:proofErr w:type="spellStart"/>
      <w:r w:rsidRPr="0016630A">
        <w:rPr>
          <w:rFonts w:eastAsia="Times New Roman" w:cs="Times New Roman"/>
          <w:szCs w:val="28"/>
        </w:rPr>
        <w:t>Supabase</w:t>
      </w:r>
      <w:proofErr w:type="spellEnd"/>
      <w:r w:rsidRPr="0016630A">
        <w:rPr>
          <w:rFonts w:eastAsia="Times New Roman" w:cs="Times New Roman"/>
          <w:szCs w:val="28"/>
        </w:rPr>
        <w:t xml:space="preserve"> [</w:t>
      </w:r>
      <w:r>
        <w:rPr>
          <w:rFonts w:eastAsia="Times New Roman" w:cs="Times New Roman"/>
          <w:szCs w:val="28"/>
        </w:rPr>
        <w:t>сайт</w:t>
      </w:r>
      <w:r w:rsidRPr="0016630A">
        <w:rPr>
          <w:rFonts w:eastAsia="Times New Roman" w:cs="Times New Roman"/>
          <w:szCs w:val="28"/>
        </w:rPr>
        <w:t xml:space="preserve">]. — URL: </w:t>
      </w:r>
      <w:hyperlink r:id="rId8" w:history="1">
        <w:r w:rsidRPr="003D2E90">
          <w:rPr>
            <w:rStyle w:val="af1"/>
            <w:rFonts w:eastAsia="Times New Roman" w:cs="Times New Roman"/>
            <w:szCs w:val="28"/>
          </w:rPr>
          <w:t>https://supabase.com/docs</w:t>
        </w:r>
      </w:hyperlink>
      <w:r>
        <w:rPr>
          <w:rFonts w:eastAsia="Times New Roman" w:cs="Times New Roman"/>
          <w:szCs w:val="28"/>
        </w:rPr>
        <w:t xml:space="preserve"> </w:t>
      </w:r>
      <w:r w:rsidRPr="00F60A24">
        <w:t>(дата</w:t>
      </w:r>
      <w:r>
        <w:t xml:space="preserve"> </w:t>
      </w:r>
      <w:r w:rsidRPr="00F60A24">
        <w:t>обращения:</w:t>
      </w:r>
      <w:r>
        <w:t xml:space="preserve"> </w:t>
      </w:r>
      <w:r w:rsidRPr="00F60A24">
        <w:t>14.12.2025).</w:t>
      </w:r>
    </w:p>
    <w:p w14:paraId="5B9178A3" w14:textId="77777777" w:rsidR="00C866FA" w:rsidRPr="003D5893" w:rsidRDefault="00C866FA" w:rsidP="00C866FA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szCs w:val="28"/>
        </w:rPr>
      </w:pPr>
      <w:r w:rsidRPr="003D5893">
        <w:rPr>
          <w:rFonts w:eastAsia="Times New Roman" w:cs="Times New Roman"/>
          <w:szCs w:val="28"/>
        </w:rPr>
        <w:t xml:space="preserve">Документация </w:t>
      </w:r>
      <w:proofErr w:type="spellStart"/>
      <w:r w:rsidRPr="003D5893">
        <w:rPr>
          <w:rFonts w:eastAsia="Times New Roman" w:cs="Times New Roman"/>
          <w:szCs w:val="28"/>
        </w:rPr>
        <w:t>Kotlin</w:t>
      </w:r>
      <w:proofErr w:type="spellEnd"/>
      <w:r w:rsidRPr="003D5893">
        <w:rPr>
          <w:rFonts w:eastAsia="Times New Roman" w:cs="Times New Roman"/>
          <w:szCs w:val="28"/>
        </w:rPr>
        <w:t xml:space="preserve"> [</w:t>
      </w:r>
      <w:r>
        <w:rPr>
          <w:rFonts w:eastAsia="Times New Roman" w:cs="Times New Roman"/>
          <w:szCs w:val="28"/>
        </w:rPr>
        <w:t>сайт</w:t>
      </w:r>
      <w:r w:rsidRPr="003D5893">
        <w:rPr>
          <w:rFonts w:eastAsia="Times New Roman" w:cs="Times New Roman"/>
          <w:szCs w:val="28"/>
        </w:rPr>
        <w:t xml:space="preserve">]. — URL: </w:t>
      </w:r>
      <w:hyperlink r:id="rId9" w:history="1">
        <w:r w:rsidRPr="003D2E90">
          <w:rPr>
            <w:rStyle w:val="af1"/>
            <w:rFonts w:eastAsia="Times New Roman" w:cs="Times New Roman"/>
            <w:szCs w:val="28"/>
          </w:rPr>
          <w:t>https://kotlinlang.org/docs/home.html</w:t>
        </w:r>
      </w:hyperlink>
      <w:r>
        <w:rPr>
          <w:rFonts w:eastAsia="Times New Roman" w:cs="Times New Roman"/>
          <w:szCs w:val="28"/>
        </w:rPr>
        <w:t xml:space="preserve"> </w:t>
      </w:r>
      <w:r w:rsidRPr="00F60A24">
        <w:t>(дата</w:t>
      </w:r>
      <w:r>
        <w:t xml:space="preserve"> </w:t>
      </w:r>
      <w:r w:rsidRPr="00F60A24">
        <w:t>обращения:</w:t>
      </w:r>
      <w:r>
        <w:t xml:space="preserve"> </w:t>
      </w:r>
      <w:r w:rsidRPr="00F60A24">
        <w:t>14.12.2025).</w:t>
      </w:r>
    </w:p>
    <w:p w14:paraId="555A1215" w14:textId="77777777" w:rsidR="00C866FA" w:rsidRPr="00EC556F" w:rsidRDefault="00C866FA" w:rsidP="00C866FA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szCs w:val="28"/>
        </w:rPr>
      </w:pPr>
      <w:r w:rsidRPr="003D5893">
        <w:rPr>
          <w:rFonts w:eastAsia="Times New Roman" w:cs="Times New Roman"/>
          <w:szCs w:val="28"/>
        </w:rPr>
        <w:t>Инструкция пользователя локальной вычислительной сети (ЛВС). — Редакция 2016 г.</w:t>
      </w:r>
    </w:p>
    <w:p w14:paraId="48FD93EF" w14:textId="006B9D3C" w:rsidR="009F2E81" w:rsidRPr="00EC556F" w:rsidRDefault="00EC556F" w:rsidP="00EC556F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szCs w:val="28"/>
        </w:rPr>
      </w:pPr>
      <w:r w:rsidRPr="003D5893">
        <w:rPr>
          <w:rFonts w:eastAsia="Times New Roman" w:cs="Times New Roman"/>
          <w:szCs w:val="28"/>
        </w:rPr>
        <w:t>Положение о локальной вычислительной сети (ЛВС) МТЭЦ-2. — 2015 г.</w:t>
      </w:r>
    </w:p>
    <w:sectPr w:rsidR="009F2E81" w:rsidRPr="00EC556F" w:rsidSect="00196DB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73278" w14:textId="77777777" w:rsidR="00E27513" w:rsidRDefault="00E27513" w:rsidP="00196DB1">
      <w:pPr>
        <w:spacing w:line="240" w:lineRule="auto"/>
      </w:pPr>
      <w:r>
        <w:separator/>
      </w:r>
    </w:p>
  </w:endnote>
  <w:endnote w:type="continuationSeparator" w:id="0">
    <w:p w14:paraId="4F16D48E" w14:textId="77777777" w:rsidR="00E27513" w:rsidRDefault="00E27513" w:rsidP="00196D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6357057"/>
      <w:docPartObj>
        <w:docPartGallery w:val="Page Numbers (Bottom of Page)"/>
        <w:docPartUnique/>
      </w:docPartObj>
    </w:sdtPr>
    <w:sdtContent>
      <w:p w14:paraId="0AF93537" w14:textId="3148CFD1" w:rsidR="00196DB1" w:rsidRDefault="00196DB1" w:rsidP="009F2E8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CAF227" w14:textId="77777777" w:rsidR="00196DB1" w:rsidRDefault="00196DB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56A7" w14:textId="2A07A812" w:rsidR="00196DB1" w:rsidRDefault="00196DB1" w:rsidP="00196DB1">
    <w:pPr>
      <w:pStyle w:val="af"/>
      <w:ind w:firstLine="0"/>
      <w:jc w:val="center"/>
    </w:pPr>
    <w:r>
      <w:t>Могилев</w:t>
    </w:r>
    <w: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A8B10" w14:textId="77777777" w:rsidR="00E27513" w:rsidRDefault="00E27513" w:rsidP="00196DB1">
      <w:pPr>
        <w:spacing w:line="240" w:lineRule="auto"/>
      </w:pPr>
      <w:r>
        <w:separator/>
      </w:r>
    </w:p>
  </w:footnote>
  <w:footnote w:type="continuationSeparator" w:id="0">
    <w:p w14:paraId="1C240397" w14:textId="77777777" w:rsidR="00E27513" w:rsidRDefault="00E27513" w:rsidP="00196D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767"/>
    <w:multiLevelType w:val="multilevel"/>
    <w:tmpl w:val="A8A2F1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suff w:val="space"/>
      <w:lvlText w:val="%1.%2"/>
      <w:lvlJc w:val="left"/>
      <w:pPr>
        <w:ind w:left="2149" w:hanging="720"/>
      </w:pPr>
      <w:rPr>
        <w:rFonts w:hint="default"/>
        <w:sz w:val="30"/>
        <w:szCs w:val="30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715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037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2163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  <w:sz w:val="28"/>
      </w:rPr>
    </w:lvl>
  </w:abstractNum>
  <w:abstractNum w:abstractNumId="1" w15:restartNumberingAfterBreak="0">
    <w:nsid w:val="474C00EB"/>
    <w:multiLevelType w:val="hybridMultilevel"/>
    <w:tmpl w:val="41CA40C8"/>
    <w:lvl w:ilvl="0" w:tplc="A432B98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A72201"/>
    <w:multiLevelType w:val="hybridMultilevel"/>
    <w:tmpl w:val="D10EA624"/>
    <w:lvl w:ilvl="0" w:tplc="058C0A5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B01174"/>
    <w:multiLevelType w:val="hybridMultilevel"/>
    <w:tmpl w:val="630A0976"/>
    <w:lvl w:ilvl="0" w:tplc="CE448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1EA18E5"/>
    <w:multiLevelType w:val="multilevel"/>
    <w:tmpl w:val="98DE0A4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sz w:val="28"/>
      </w:rPr>
    </w:lvl>
  </w:abstractNum>
  <w:abstractNum w:abstractNumId="5" w15:restartNumberingAfterBreak="0">
    <w:nsid w:val="704F4A9C"/>
    <w:multiLevelType w:val="hybridMultilevel"/>
    <w:tmpl w:val="F1A8549C"/>
    <w:lvl w:ilvl="0" w:tplc="B276EA96">
      <w:start w:val="1"/>
      <w:numFmt w:val="decimal"/>
      <w:suff w:val="space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373770748">
    <w:abstractNumId w:val="2"/>
  </w:num>
  <w:num w:numId="2" w16cid:durableId="1344360485">
    <w:abstractNumId w:val="1"/>
  </w:num>
  <w:num w:numId="3" w16cid:durableId="1282540045">
    <w:abstractNumId w:val="4"/>
  </w:num>
  <w:num w:numId="4" w16cid:durableId="1989478961">
    <w:abstractNumId w:val="0"/>
  </w:num>
  <w:num w:numId="5" w16cid:durableId="1181046808">
    <w:abstractNumId w:val="3"/>
  </w:num>
  <w:num w:numId="6" w16cid:durableId="128727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B1"/>
    <w:rsid w:val="0006075E"/>
    <w:rsid w:val="00196DB1"/>
    <w:rsid w:val="001F3C5B"/>
    <w:rsid w:val="0024653B"/>
    <w:rsid w:val="002778D6"/>
    <w:rsid w:val="002E2212"/>
    <w:rsid w:val="005B7760"/>
    <w:rsid w:val="009F2E81"/>
    <w:rsid w:val="00B71E6F"/>
    <w:rsid w:val="00C226C5"/>
    <w:rsid w:val="00C866FA"/>
    <w:rsid w:val="00E27513"/>
    <w:rsid w:val="00E62623"/>
    <w:rsid w:val="00E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8740DB"/>
  <w15:chartTrackingRefBased/>
  <w15:docId w15:val="{CDFB7248-F31B-41ED-9519-A84EEA2E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B1"/>
    <w:pPr>
      <w:spacing w:after="0" w:line="288" w:lineRule="auto"/>
      <w:ind w:firstLine="709"/>
      <w:jc w:val="both"/>
    </w:pPr>
    <w:rPr>
      <w:rFonts w:ascii="Times New Roman" w:eastAsia="Calibri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D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D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D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D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D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D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D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D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D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DB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196DB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96DB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96DB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96DB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196DB1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96DB1"/>
    <w:rPr>
      <w:rFonts w:ascii="Times New Roman" w:eastAsia="Calibri" w:hAnsi="Times New Roman" w:cs="Calibri"/>
      <w:kern w:val="0"/>
      <w:sz w:val="28"/>
      <w:szCs w:val="22"/>
      <w:lang w:val="ru-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196DB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96DB1"/>
    <w:rPr>
      <w:rFonts w:ascii="Times New Roman" w:eastAsia="Calibri" w:hAnsi="Times New Roman" w:cs="Calibri"/>
      <w:kern w:val="0"/>
      <w:sz w:val="28"/>
      <w:szCs w:val="22"/>
      <w:lang w:val="ru-RU" w:eastAsia="ru-RU"/>
      <w14:ligatures w14:val="none"/>
    </w:rPr>
  </w:style>
  <w:style w:type="character" w:styleId="af1">
    <w:name w:val="Hyperlink"/>
    <w:basedOn w:val="a0"/>
    <w:uiPriority w:val="99"/>
    <w:unhideWhenUsed/>
    <w:rsid w:val="00196DB1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196DB1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96DB1"/>
    <w:pPr>
      <w:tabs>
        <w:tab w:val="right" w:leader="dot" w:pos="9345"/>
      </w:tabs>
      <w:ind w:left="284" w:firstLine="0"/>
      <w:jc w:val="left"/>
    </w:pPr>
    <w:rPr>
      <w:rFonts w:eastAsia="Times New Roman" w:cs="Times New Roman"/>
      <w:bCs/>
      <w:noProof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EC556F"/>
    <w:pPr>
      <w:tabs>
        <w:tab w:val="left" w:pos="709"/>
        <w:tab w:val="right" w:leader="dot" w:pos="9345"/>
      </w:tabs>
      <w:ind w:left="284" w:right="282" w:firstLine="567"/>
      <w:jc w:val="left"/>
    </w:pPr>
  </w:style>
  <w:style w:type="character" w:customStyle="1" w:styleId="a8">
    <w:name w:val="Абзац списка Знак"/>
    <w:link w:val="a7"/>
    <w:uiPriority w:val="34"/>
    <w:rsid w:val="00C866FA"/>
    <w:rPr>
      <w:rFonts w:ascii="Times New Roman" w:eastAsia="Calibri" w:hAnsi="Times New Roman" w:cs="Calibri"/>
      <w:kern w:val="0"/>
      <w:sz w:val="28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otlinlang.org/docs/hom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E6848-8699-49D6-83B4-BB630F03B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3795</Words>
  <Characters>21634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Баницкий</dc:creator>
  <cp:keywords/>
  <dc:description/>
  <cp:lastModifiedBy>Олег Баницкий</cp:lastModifiedBy>
  <cp:revision>2</cp:revision>
  <dcterms:created xsi:type="dcterms:W3CDTF">2026-03-26T17:21:00Z</dcterms:created>
  <dcterms:modified xsi:type="dcterms:W3CDTF">2026-03-26T18:44:00Z</dcterms:modified>
</cp:coreProperties>
</file>