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8" w:name="content"/>
    <w:bookmarkStart w:id="57" w:name="X748a6e0d550b4dc46fe5c326a433f1e94278fc2"/>
    <w:p>
      <w:pPr>
        <w:pStyle w:val="Heading1"/>
      </w:pPr>
      <w:r>
        <w:t xml:space="preserve">Expanding Vitruvian Cipher with AI-Powered Cryptography Components</w:t>
      </w:r>
    </w:p>
    <w:p>
      <w:pPr>
        <w:pStyle w:val="FirstParagraph"/>
      </w:pPr>
      <w:r>
        <w:rPr>
          <w:b/>
          <w:bCs/>
        </w:rPr>
        <w:t xml:space="preserve">Introduction:</w:t>
      </w:r>
      <w:r>
        <w:t xml:space="preserve"> </w:t>
      </w:r>
      <w:r>
        <w:t xml:space="preserve">Vitruvian Cipher is an advanced CTF solver platform that already includes password auditing, prime factorization, cryptographic operations, and a retrieval-augmented theory assistant – all orchestrated by autonomous AI agents on a microservices architecture. To further elevate its capabilities, especially in cryptography and AI, we propose several innovative components that can be added within roughly one month of development. Each suggested component leverages open-source tools or libraries and integrates into the existing architecture, showcasing technical complexity and innovation. Below, we detail each proposed addition, how it can be implemented (with feasible open-source resources), and why it meaningfully expands the platform’s real-world CTF solving power.</w:t>
      </w:r>
    </w:p>
    <w:bookmarkStart w:id="54" w:name="proposed-components-and-enhancements"/>
    <w:p>
      <w:pPr>
        <w:pStyle w:val="Heading2"/>
      </w:pPr>
      <w:r>
        <w:t xml:space="preserve">Proposed Components and Enhancements</w:t>
      </w:r>
    </w:p>
    <w:bookmarkStart w:id="23" w:name="X01152623e2453648efe6d30bc976e92e625f73d"/>
    <w:p>
      <w:pPr>
        <w:pStyle w:val="Heading3"/>
      </w:pPr>
      <w:r>
        <w:t xml:space="preserve">1.</w:t>
      </w:r>
      <w:r>
        <w:t xml:space="preserve"> </w:t>
      </w:r>
      <w:r>
        <w:rPr>
          <w:b/>
          <w:bCs/>
        </w:rPr>
        <w:t xml:space="preserve">AI-Powered Multi-Step Cipher Solver</w:t>
      </w:r>
      <w:r>
        <w:t xml:space="preserve"> </w:t>
      </w:r>
      <w:r>
        <w:t xml:space="preserve">(Automated Cryptanalysis Agent)</w:t>
      </w:r>
    </w:p>
    <w:p>
      <w:pPr>
        <w:pStyle w:val="FirstParagraph"/>
      </w:pPr>
      <w:r>
        <w:t xml:space="preserve">One highly impactful addition is an AI-driven cipher decoding agent that can automatically identify and unravel unknown or multi-layered encodings and ciphers. This would function similarly to the open-source tool</w:t>
      </w:r>
      <w:r>
        <w:t xml:space="preserve"> </w:t>
      </w:r>
      <w:r>
        <w:rPr>
          <w:b/>
          <w:bCs/>
        </w:rPr>
        <w:t xml:space="preserve">Ciphey</w:t>
      </w:r>
      <w:r>
        <w:t xml:space="preserve">, which uses an AI module to</w:t>
      </w:r>
      <w:r>
        <w:t xml:space="preserve"> </w:t>
      </w:r>
      <w:r>
        <w:rPr>
          <w:b/>
          <w:bCs/>
        </w:rPr>
        <w:t xml:space="preserve">detect the likely encryption/encoding</w:t>
      </w:r>
      <w:r>
        <w:t xml:space="preserve"> </w:t>
      </w:r>
      <w:r>
        <w:t xml:space="preserve">and a language model to check if a decrypted output is meaningful text</w:t>
      </w:r>
      <w:hyperlink r:id="rId21">
        <w:r>
          <w:rPr>
            <w:rStyle w:val="Hyperlink"/>
          </w:rPr>
          <w:t xml:space="preserve">[1]</w:t>
        </w:r>
      </w:hyperlink>
      <w:r>
        <w:t xml:space="preserve">. In practice, the agent would take a mysterious ciphertext and attempt a sequence of transformations (decoding, decrypting, etc.) until plaintext emerges. For example, Ciphey’s engine will try a variety of common encodings/ciphers (Base64, hex, Caesar, Vigenère, XOR, etc.) in different orders, using an AI-driven heuristic to determine when each step brings the output closer to readable plaintext</w:t>
      </w:r>
      <w:hyperlink r:id="rId21">
        <w:r>
          <w:rPr>
            <w:rStyle w:val="Hyperlink"/>
          </w:rPr>
          <w:t xml:space="preserve">[1]</w:t>
        </w:r>
      </w:hyperlink>
      <w:r>
        <w:t xml:space="preserve">. It essentially</w:t>
      </w:r>
      <w:r>
        <w:t xml:space="preserve"> </w:t>
      </w:r>
      <w:r>
        <w:rPr>
          <w:b/>
          <w:bCs/>
        </w:rPr>
        <w:t xml:space="preserve">searches through possible cipher “recipes”</w:t>
      </w:r>
      <w:r>
        <w:t xml:space="preserve">, guided by NLP-based plaintext detection, and can recursively combine operations to solve complex puzzles</w:t>
      </w:r>
      <w:hyperlink r:id="rId21">
        <w:r>
          <w:rPr>
            <w:rStyle w:val="Hyperlink"/>
          </w:rPr>
          <w:t xml:space="preserve">[1]</w:t>
        </w:r>
      </w:hyperlink>
      <w:r>
        <w:t xml:space="preserve">. By integrating a similar capability (perhaps by directly incorporating Ciphey’s library or the underlying</w:t>
      </w:r>
      <w:r>
        <w:t xml:space="preserve"> </w:t>
      </w:r>
      <w:r>
        <w:rPr>
          <w:i/>
          <w:iCs/>
        </w:rPr>
        <w:t xml:space="preserve">cryptanalib</w:t>
      </w:r>
      <w:r>
        <w:t xml:space="preserve">), Vitruvian Cipher would gain the ability to</w:t>
      </w:r>
      <w:r>
        <w:t xml:space="preserve"> </w:t>
      </w:r>
      <w:r>
        <w:rPr>
          <w:b/>
          <w:bCs/>
        </w:rPr>
        <w:t xml:space="preserve">automatically solve classical ciphers and encoded strings</w:t>
      </w:r>
      <w:r>
        <w:t xml:space="preserve"> </w:t>
      </w:r>
      <w:r>
        <w:t xml:space="preserve">without human intervention. Notably, Ciphey supports over 30 ciphers and encoding schemes out-of-the-box</w:t>
      </w:r>
      <w:hyperlink r:id="rId22">
        <w:r>
          <w:rPr>
            <w:rStyle w:val="Hyperlink"/>
          </w:rPr>
          <w:t xml:space="preserve">[2]</w:t>
        </w:r>
      </w:hyperlink>
      <w:r>
        <w:t xml:space="preserve">, making this approach very comprehensive. This component can be delivered as a microservice where one agent feeds it an input and it returns the deciphered output along with the sequence of operations used. Implementing an AI-guided cipher solver not only accelerates solving real CTF challenges with layered or unknown encodings, but also clearly demonstrates innovative use of AI (for cipher identification and language-based validation) in cryptanalysis – a strong plus in a thesis setting.</w:t>
      </w:r>
    </w:p>
    <w:p>
      <w:pPr>
        <w:pStyle w:val="BodyText"/>
      </w:pPr>
      <w:r>
        <w:rPr>
          <w:i/>
          <w:iCs/>
        </w:rPr>
        <w:t xml:space="preserve">Integration notes:</w:t>
      </w:r>
      <w:r>
        <w:t xml:space="preserve"> </w:t>
      </w:r>
      <w:r>
        <w:t xml:space="preserve">The multi-step solver could utilize Ciphey’s core (written in Python/C++ for speed) as a service, or reimplement its logic using</w:t>
      </w:r>
      <w:r>
        <w:t xml:space="preserve"> </w:t>
      </w:r>
      <w:r>
        <w:rPr>
          <w:b/>
          <w:bCs/>
        </w:rPr>
        <w:t xml:space="preserve">Cryptanalib/FeatherDuster</w:t>
      </w:r>
      <w:r>
        <w:t xml:space="preserve"> </w:t>
      </w:r>
      <w:r>
        <w:t xml:space="preserve">for flexibility. The service would accept an encrypted string and output the flag or plaintext if found, along with the steps. It can run asynchronously given that search might be intensive. This addition is achievable in a month by leveraging Ciphey’s open-source engine and focusing on integration and possibly extending it with any custom ciphers encountered in CTFs. It showcases an “autonomous cryptanalysis agent” – an excellent demonstration of AI working in tandem with traditional cryptography algorithms.</w:t>
      </w:r>
    </w:p>
    <w:bookmarkEnd w:id="23"/>
    <w:bookmarkStart w:id="29" w:name="cyberchef-integration-recipe-automator"/>
    <w:p>
      <w:pPr>
        <w:pStyle w:val="Heading3"/>
      </w:pPr>
      <w:r>
        <w:t xml:space="preserve">2.</w:t>
      </w:r>
      <w:r>
        <w:t xml:space="preserve"> </w:t>
      </w:r>
      <w:r>
        <w:rPr>
          <w:b/>
          <w:bCs/>
        </w:rPr>
        <w:t xml:space="preserve">CyberChef Integration &amp; Recipe Automator</w:t>
      </w:r>
    </w:p>
    <w:p>
      <w:pPr>
        <w:pStyle w:val="FirstParagraph"/>
      </w:pPr>
      <w:r>
        <w:t xml:space="preserve">Another valuable enhancement is integrating</w:t>
      </w:r>
      <w:r>
        <w:t xml:space="preserve"> </w:t>
      </w:r>
      <w:r>
        <w:rPr>
          <w:b/>
          <w:bCs/>
        </w:rPr>
        <w:t xml:space="preserve">CyberChef</w:t>
      </w:r>
      <w:r>
        <w:t xml:space="preserve"> </w:t>
      </w:r>
      <w:r>
        <w:t xml:space="preserve">into the platform as a microservice. CyberChef is often called the “Cyber Swiss Army Knife” for data transformation, because it supports hundreds of operations for encoding, decoding, encrypting, converting, and analyzing data in a single toolkit</w:t>
      </w:r>
      <w:hyperlink r:id="rId24">
        <w:r>
          <w:rPr>
            <w:rStyle w:val="Hyperlink"/>
          </w:rPr>
          <w:t xml:space="preserve">[3]</w:t>
        </w:r>
      </w:hyperlink>
      <w:hyperlink r:id="rId25">
        <w:r>
          <w:rPr>
            <w:rStyle w:val="Hyperlink"/>
          </w:rPr>
          <w:t xml:space="preserve">[4]</w:t>
        </w:r>
      </w:hyperlink>
      <w:r>
        <w:t xml:space="preserve">. By deploying CyberChef’s open-source API server, the Vitruvian Cipher agents could programmatically</w:t>
      </w:r>
      <w:r>
        <w:t xml:space="preserve"> </w:t>
      </w:r>
      <w:r>
        <w:rPr>
          <w:b/>
          <w:bCs/>
        </w:rPr>
        <w:t xml:space="preserve">“bake” recipes of operations</w:t>
      </w:r>
      <w:r>
        <w:t xml:space="preserve"> </w:t>
      </w:r>
      <w:r>
        <w:t xml:space="preserve">on given data and get results over HTTP. GCHQ provides a CyberChef Server that exposes a REST API – for example, an agent can POST input data and a sequence of operations (the “recipe”) to a</w:t>
      </w:r>
      <w:r>
        <w:t xml:space="preserve"> </w:t>
      </w:r>
      <w:r>
        <w:rPr>
          <w:rStyle w:val="VerbatimChar"/>
        </w:rPr>
        <w:t xml:space="preserve">/bake</w:t>
      </w:r>
      <w:r>
        <w:t xml:space="preserve"> </w:t>
      </w:r>
      <w:r>
        <w:t xml:space="preserve">endpoint and receive the transformed output</w:t>
      </w:r>
      <w:hyperlink r:id="rId26">
        <w:r>
          <w:rPr>
            <w:rStyle w:val="Hyperlink"/>
          </w:rPr>
          <w:t xml:space="preserve">[5]</w:t>
        </w:r>
      </w:hyperlink>
      <w:hyperlink r:id="rId27">
        <w:r>
          <w:rPr>
            <w:rStyle w:val="Hyperlink"/>
          </w:rPr>
          <w:t xml:space="preserve">[6]</w:t>
        </w:r>
      </w:hyperlink>
      <w:r>
        <w:t xml:space="preserve">. This would allow the platform to perform complex data manipulations just as a human would in CyberChef’s UI, but automated and on demand.</w:t>
      </w:r>
    </w:p>
    <w:p>
      <w:pPr>
        <w:pStyle w:val="BodyText"/>
      </w:pPr>
      <w:r>
        <w:t xml:space="preserve">By integrating CyberChef,</w:t>
      </w:r>
      <w:r>
        <w:t xml:space="preserve"> </w:t>
      </w:r>
      <w:r>
        <w:rPr>
          <w:b/>
          <w:bCs/>
        </w:rPr>
        <w:t xml:space="preserve">any arbitrary encoding or decoding task</w:t>
      </w:r>
      <w:r>
        <w:t xml:space="preserve"> </w:t>
      </w:r>
      <w:r>
        <w:t xml:space="preserve">can be handled: from trivial base conversions to more complex tasks like XORing with a key, slicing data, decompressing files, or interpreting binary data structures. An AI layer could be added by leveraging CyberChef’s built-in “Magic” operation, which attempts to automatically detect common encodings/encryptions on data</w:t>
      </w:r>
      <w:hyperlink r:id="rId28">
        <w:r>
          <w:rPr>
            <w:rStyle w:val="Hyperlink"/>
          </w:rPr>
          <w:t xml:space="preserve">[7]</w:t>
        </w:r>
      </w:hyperlink>
      <w:r>
        <w:t xml:space="preserve">. For instance, an autonomous agent could feed an unknown blob to CyberChef’s “Magic” and see if it suggests a decoding sequence. Alternatively, a large language model could be used to suggest a recipe (sequence of operations) based on the challenge description, which is then executed by the CyberChef service.</w:t>
      </w:r>
    </w:p>
    <w:p>
      <w:pPr>
        <w:pStyle w:val="BodyText"/>
      </w:pPr>
      <w:r>
        <w:rPr>
          <w:i/>
          <w:iCs/>
        </w:rPr>
        <w:t xml:space="preserve">Integration notes:</w:t>
      </w:r>
      <w:r>
        <w:t xml:space="preserve"> </w:t>
      </w:r>
      <w:r>
        <w:t xml:space="preserve">In practice, this would involve running the CyberChef server (Node.js application or Docker container) within the microservice cluster. The Vitruvian agents (likely the orchestrator or a specialized “transformation” agent) can call the API to apply recipes. This is reasonably lightweight – the CyberChef server is self-contained and requires modest resources. Incorporating CyberChef greatly expands the platform’s capabilities in solving real-world CTF challenges: many CTF crypto problems involve weird encodings, data formats, or minor variations of standard algorithms, which CyberChef can handle with ease. This integration emphasizes breadth and practicality, showing the project’s ability to leverage existing tools in an innovative, automated way. In a thesis demonstration, having an AI agent automatically apply CyberChef operations (instead of a human manually clicking in a GUI) would stand out as a clever orchestration of existing capabilities.</w:t>
      </w:r>
    </w:p>
    <w:bookmarkEnd w:id="29"/>
    <w:bookmarkStart w:id="34" w:name="Xedb2795b4e884cdc5d748265a97f07c606abbf5"/>
    <w:p>
      <w:pPr>
        <w:pStyle w:val="Heading3"/>
      </w:pPr>
      <w:r>
        <w:t xml:space="preserve">3.</w:t>
      </w:r>
      <w:r>
        <w:t xml:space="preserve"> </w:t>
      </w:r>
      <w:r>
        <w:rPr>
          <w:b/>
          <w:bCs/>
        </w:rPr>
        <w:t xml:space="preserve">Public-Key Cryptanalysis Suite (RSA &amp; ECC attacks)</w:t>
      </w:r>
    </w:p>
    <w:p>
      <w:pPr>
        <w:pStyle w:val="FirstParagraph"/>
      </w:pPr>
      <w:r>
        <w:t xml:space="preserve">To tackle modern cryptography challenges, adding a module for</w:t>
      </w:r>
      <w:r>
        <w:t xml:space="preserve"> </w:t>
      </w:r>
      <w:r>
        <w:rPr>
          <w:b/>
          <w:bCs/>
        </w:rPr>
        <w:t xml:space="preserve">public-key cryptanalysis</w:t>
      </w:r>
      <w:r>
        <w:t xml:space="preserve"> </w:t>
      </w:r>
      <w:r>
        <w:t xml:space="preserve">is highly recommended. Many CTFs include RSA-based puzzles (and occasionally elliptic curve ones) where the encryption is misconfigured or weak. Integrating a tool like</w:t>
      </w:r>
      <w:r>
        <w:t xml:space="preserve"> </w:t>
      </w:r>
      <w:r>
        <w:rPr>
          <w:b/>
          <w:bCs/>
        </w:rPr>
        <w:t xml:space="preserve">RsaCtfTool</w:t>
      </w:r>
      <w:r>
        <w:t xml:space="preserve"> </w:t>
      </w:r>
      <w:r>
        <w:t xml:space="preserve">would provide an arsenal of RSA attacks under one roof. RsaCtfTool is an open-source Python toolkit designed for CTFs that can recover private keys or decrypt RSA ciphertext by exploiting various weaknesses</w:t>
      </w:r>
      <w:hyperlink r:id="rId30">
        <w:r>
          <w:rPr>
            <w:rStyle w:val="Hyperlink"/>
          </w:rPr>
          <w:t xml:space="preserve">[8]</w:t>
        </w:r>
      </w:hyperlink>
      <w:r>
        <w:t xml:space="preserve">. It implements dozens of attack strategies: for example,</w:t>
      </w:r>
      <w:r>
        <w:t xml:space="preserve"> </w:t>
      </w:r>
      <w:r>
        <w:rPr>
          <w:b/>
          <w:bCs/>
        </w:rPr>
        <w:t xml:space="preserve">Wiener’s attack</w:t>
      </w:r>
      <w:r>
        <w:t xml:space="preserve"> </w:t>
      </w:r>
      <w:r>
        <w:t xml:space="preserve">for small private exponents,</w:t>
      </w:r>
      <w:r>
        <w:t xml:space="preserve"> </w:t>
      </w:r>
      <w:r>
        <w:rPr>
          <w:b/>
          <w:bCs/>
        </w:rPr>
        <w:t xml:space="preserve">Hastad’s attack</w:t>
      </w:r>
      <w:r>
        <w:t xml:space="preserve"> </w:t>
      </w:r>
      <w:r>
        <w:t xml:space="preserve">for low public exponent and CRT, common-factor detection between multiple keys, factoring tricks for close primes (Fermat’s method), usage of online databases like FactorDB, lattice-based approaches for partial key exposure, and more</w:t>
      </w:r>
      <w:hyperlink r:id="rId31">
        <w:r>
          <w:rPr>
            <w:rStyle w:val="Hyperlink"/>
          </w:rPr>
          <w:t xml:space="preserve">[9]</w:t>
        </w:r>
      </w:hyperlink>
      <w:hyperlink r:id="rId32">
        <w:r>
          <w:rPr>
            <w:rStyle w:val="Hyperlink"/>
          </w:rPr>
          <w:t xml:space="preserve">[10]</w:t>
        </w:r>
      </w:hyperlink>
      <w:r>
        <w:t xml:space="preserve">. Essentially, this single integration covers most known RSA vulnerabilities that appear in CTF tasks, vastly improving the platform’s ability to solve RSA challenges automatically. Instead of writing custom code for each new RSA scenario, the agent can invoke RsaCtfTool with the public key or ciphertext and let it attempt all known methods. The tool combines multiple algorithms and heuristics to attempt decryption, significantly increasing the chance of cracking a given RSA problem in reasonable time</w:t>
      </w:r>
      <w:hyperlink r:id="rId30">
        <w:r>
          <w:rPr>
            <w:rStyle w:val="Hyperlink"/>
          </w:rPr>
          <w:t xml:space="preserve">[8]</w:t>
        </w:r>
      </w:hyperlink>
      <w:r>
        <w:t xml:space="preserve">.</w:t>
      </w:r>
    </w:p>
    <w:p>
      <w:pPr>
        <w:pStyle w:val="BodyText"/>
      </w:pPr>
      <w:r>
        <w:t xml:space="preserve">Beyond RSA, this suite can be extended to</w:t>
      </w:r>
      <w:r>
        <w:t xml:space="preserve"> </w:t>
      </w:r>
      <w:r>
        <w:rPr>
          <w:b/>
          <w:bCs/>
        </w:rPr>
        <w:t xml:space="preserve">Elliptic Curve (ECC) challenges</w:t>
      </w:r>
      <w:r>
        <w:t xml:space="preserve">. While not as common, there are known CTF scenarios like ECDSA signature nonce reuse (where two signatures with the same nonce allow recovery of the private key). We could incorporate small scripts or libraries (potentially using SageMath or Python’s</w:t>
      </w:r>
      <w:r>
        <w:t xml:space="preserve"> </w:t>
      </w:r>
      <w:r>
        <w:rPr>
          <w:rStyle w:val="VerbatimChar"/>
        </w:rPr>
        <w:t xml:space="preserve">ecdsa</w:t>
      </w:r>
      <w:r>
        <w:t xml:space="preserve"> </w:t>
      </w:r>
      <w:r>
        <w:t xml:space="preserve">library) to handle cases like solving for a private key given a pair of ECDSA signatures with identical nonces, or checking if an ECC key uses a weak curve or parameters. For discrete logarithm problems (like a small Diffie-Hellman or an ECC with small order), the module could attempt brute force or Pollard’s Rho algorithm using available libraries. Many of these can be done via existing math libraries or by offloading to tools like</w:t>
      </w:r>
      <w:r>
        <w:t xml:space="preserve"> </w:t>
      </w:r>
      <w:r>
        <w:rPr>
          <w:b/>
          <w:bCs/>
        </w:rPr>
        <w:t xml:space="preserve">Sage</w:t>
      </w:r>
      <w:r>
        <w:t xml:space="preserve"> </w:t>
      </w:r>
      <w:r>
        <w:t xml:space="preserve">in a microservice (Sage has built-in routines for discrete logs and more).</w:t>
      </w:r>
    </w:p>
    <w:p>
      <w:pPr>
        <w:pStyle w:val="BodyText"/>
      </w:pPr>
      <w:r>
        <w:rPr>
          <w:i/>
          <w:iCs/>
        </w:rPr>
        <w:t xml:space="preserve">Integration notes:</w:t>
      </w:r>
      <w:r>
        <w:t xml:space="preserve"> </w:t>
      </w:r>
      <w:r>
        <w:t xml:space="preserve">The RSA tool can run as a Python microservice accessible to the agents – input could be the RSA public parameters and any available ciphertext or plaintext, and output would be the cracked key or decrypted message if successful. It may internally call external binaries for heavy lifting (e.g., Msieve or Cado-NFS for factoring large integers</w:t>
      </w:r>
      <w:hyperlink r:id="rId33">
        <w:r>
          <w:rPr>
            <w:rStyle w:val="Hyperlink"/>
          </w:rPr>
          <w:t xml:space="preserve">[11]</w:t>
        </w:r>
      </w:hyperlink>
      <w:r>
        <w:t xml:space="preserve">), but those can be bundled in the container. For ECC, one might create a smaller utility service or even integrate into the same service logic (since ECC tasks are fewer, possibly just a couple of known patterns to check). With one month of work, integrating RsaCtfTool is very feasible (it’s a matter of wiring inputs/outputs), and writing a handler for ECDSA nonce reuse (which is essentially solving a linear equation given two signature values) is also manageable. This component would</w:t>
      </w:r>
      <w:r>
        <w:t xml:space="preserve"> </w:t>
      </w:r>
      <w:r>
        <w:rPr>
          <w:b/>
          <w:bCs/>
        </w:rPr>
        <w:t xml:space="preserve">demonstrate deep cryptographic expertise</w:t>
      </w:r>
      <w:r>
        <w:t xml:space="preserve"> </w:t>
      </w:r>
      <w:r>
        <w:t xml:space="preserve">in the platform – using advanced number theory attacks and algorithms, which is great for showcasing technical depth in a thesis. When combined with the AI agents, the system could automatically recognize an RSA challenge (via the Challenge Analyzer below) and dispatch it to this module, then return the flag if, say, the primes are factorable or a known attack applies. It’s an excellent blend of using state-of-the-art security tools and AI-driven automation.</w:t>
      </w:r>
    </w:p>
    <w:bookmarkEnd w:id="34"/>
    <w:bookmarkStart w:id="39" w:name="Xd2d5147ba4be0414233d63d3bcd130bb948dfbb"/>
    <w:p>
      <w:pPr>
        <w:pStyle w:val="Heading3"/>
      </w:pPr>
      <w:r>
        <w:t xml:space="preserve">4.</w:t>
      </w:r>
      <w:r>
        <w:t xml:space="preserve"> </w:t>
      </w:r>
      <w:r>
        <w:rPr>
          <w:b/>
          <w:bCs/>
        </w:rPr>
        <w:t xml:space="preserve">Symmetric Cipher Attack Module (AES &amp; Block Cipher Analyzer)</w:t>
      </w:r>
    </w:p>
    <w:p>
      <w:pPr>
        <w:pStyle w:val="FirstParagraph"/>
      </w:pPr>
      <w:r>
        <w:t xml:space="preserve">In addition to public-key crypto, many CTFs involve symmetric encryption or custom ciphers – for example, an AES encryption with a twist, a block cipher used in a weird mode, or simple XOR-based schemes. A dedicated module for</w:t>
      </w:r>
      <w:r>
        <w:t xml:space="preserve"> </w:t>
      </w:r>
      <w:r>
        <w:rPr>
          <w:b/>
          <w:bCs/>
        </w:rPr>
        <w:t xml:space="preserve">symmetric cryptanalysis</w:t>
      </w:r>
      <w:r>
        <w:t xml:space="preserve"> </w:t>
      </w:r>
      <w:r>
        <w:t xml:space="preserve">would make the platform more robust. This component would handle tasks related to AES, DES, or other block/stream ciphers. Possible features include:</w:t>
      </w:r>
    </w:p>
    <w:p>
      <w:pPr>
        <w:numPr>
          <w:ilvl w:val="0"/>
          <w:numId w:val="1001"/>
        </w:numPr>
      </w:pPr>
      <w:r>
        <w:rPr>
          <w:b/>
          <w:bCs/>
        </w:rPr>
        <w:t xml:space="preserve">AES brute-force/dictionary attacks:</w:t>
      </w:r>
      <w:r>
        <w:t xml:space="preserve"> </w:t>
      </w:r>
      <w:r>
        <w:t xml:space="preserve">If a challenge encrypts data with AES-128 but using a weak key (e.g., a short password or a key with a known pattern), the module can attempt to crack it by trying likely keys. Tools like Hashcat (with a CPU/GPU) or a simpler Python AES key tester could be integrated for this purpose. For example, an agent could detect that an AES-CBC encrypted file is provided and then try a wordlist of common keys or use heuristics (like if the flag format is known, try to decrypt and see if result contains that pattern).</w:t>
      </w:r>
    </w:p>
    <w:p>
      <w:pPr>
        <w:numPr>
          <w:ilvl w:val="0"/>
          <w:numId w:val="1001"/>
        </w:numPr>
      </w:pPr>
      <w:r>
        <w:rPr>
          <w:b/>
          <w:bCs/>
        </w:rPr>
        <w:t xml:space="preserve">Encryption mode detection and analysis:</w:t>
      </w:r>
      <w:r>
        <w:t xml:space="preserve"> </w:t>
      </w:r>
      <w:r>
        <w:t xml:space="preserve">The module can automatically examine ciphertexts to infer properties. Using statistical analysis, it could determine if a given data blob is</w:t>
      </w:r>
      <w:r>
        <w:t xml:space="preserve"> </w:t>
      </w:r>
      <w:r>
        <w:rPr>
          <w:b/>
          <w:bCs/>
        </w:rPr>
        <w:t xml:space="preserve">ECB mode</w:t>
      </w:r>
      <w:r>
        <w:t xml:space="preserve"> </w:t>
      </w:r>
      <w:r>
        <w:t xml:space="preserve">(which often is detectable by repeated 16-byte blocks indicating identical plaintext blocks) or if it’s likely a stream cipher output (high entropy with no repetition). In fact, the Cryptanalib library provides functionality to detect cipher modes and issues – e.g., it can recognize if data is encrypted under ECB or if a stream cipher key was reused</w:t>
      </w:r>
      <w:hyperlink r:id="rId35">
        <w:r>
          <w:rPr>
            <w:rStyle w:val="Hyperlink"/>
          </w:rPr>
          <w:t xml:space="preserve">[12]</w:t>
        </w:r>
      </w:hyperlink>
      <w:r>
        <w:t xml:space="preserve">. By integrating such analysis, the agent can flag certain vulnerabilities. For instance, if ECB mode is detected in an image, it indicates the image can be visually inspected for patterns (a known trick in CTFs), or if a</w:t>
      </w:r>
      <w:r>
        <w:t xml:space="preserve"> </w:t>
      </w:r>
      <w:r>
        <w:rPr>
          <w:b/>
          <w:bCs/>
        </w:rPr>
        <w:t xml:space="preserve">stream cipher reuse</w:t>
      </w:r>
      <w:r>
        <w:t xml:space="preserve"> </w:t>
      </w:r>
      <w:r>
        <w:t xml:space="preserve">is detected (the same keystream XORed with two different plaintexts), the module could automatically perform the XOR of the two ciphertexts to cancel the keystream and reveal the XOR of the plaintexts (which often is solvable if one plaintext is known or has recognizable structure).</w:t>
      </w:r>
    </w:p>
    <w:p>
      <w:pPr>
        <w:numPr>
          <w:ilvl w:val="0"/>
          <w:numId w:val="1001"/>
        </w:numPr>
      </w:pPr>
      <w:r>
        <w:rPr>
          <w:b/>
          <w:bCs/>
        </w:rPr>
        <w:t xml:space="preserve">Padding oracle and other protocol attacks:</w:t>
      </w:r>
      <w:r>
        <w:t xml:space="preserve"> </w:t>
      </w:r>
      <w:r>
        <w:t xml:space="preserve">If the CTF provides an interactive oracle (this might be outside scope for an offline solver, but worth mentioning), the module could include scripts for exploiting those (e.g., padbuster for padding oracles, or Bleichenbacher’s attack for RSA padding which actually was included in Cryptanalib</w:t>
      </w:r>
      <w:hyperlink r:id="rId36">
        <w:r>
          <w:rPr>
            <w:rStyle w:val="Hyperlink"/>
          </w:rPr>
          <w:t xml:space="preserve">[13]</w:t>
        </w:r>
      </w:hyperlink>
      <w:r>
        <w:t xml:space="preserve">). However, since the platform might not have direct network interaction for challenges, this might be limited to offline analysis.</w:t>
      </w:r>
    </w:p>
    <w:p>
      <w:pPr>
        <w:numPr>
          <w:ilvl w:val="0"/>
          <w:numId w:val="1001"/>
        </w:numPr>
      </w:pPr>
      <w:r>
        <w:rPr>
          <w:b/>
          <w:bCs/>
        </w:rPr>
        <w:t xml:space="preserve">Classical cipher extensions:</w:t>
      </w:r>
      <w:r>
        <w:t xml:space="preserve"> </w:t>
      </w:r>
      <w:r>
        <w:t xml:space="preserve">This module can also encompass solving classical symmetric ciphers like substitution, Vigenère, transposition, etc., but those are largely covered by the AI multi-step solver. Still, having specialized solvers (like a fast dictionary attack for substitution or a hill-climbing solver) can complement it. For example, if the text is long, a fast statistical solver might crack a substitution cipher faster than the more general Ciphey approach.</w:t>
      </w:r>
    </w:p>
    <w:p>
      <w:pPr>
        <w:pStyle w:val="FirstParagraph"/>
      </w:pPr>
      <w:r>
        <w:t xml:space="preserve">In summary, the symmetric attack module focuses on</w:t>
      </w:r>
      <w:r>
        <w:t xml:space="preserve"> </w:t>
      </w:r>
      <w:r>
        <w:rPr>
          <w:b/>
          <w:bCs/>
        </w:rPr>
        <w:t xml:space="preserve">identifying weaknesses in symmetric encryption and exploiting them</w:t>
      </w:r>
      <w:r>
        <w:t xml:space="preserve">. It brings in useful tools and techniques such as pattern analysis for block ciphers and brute-force for weak keys. Notably, the module can implement automated checks that mirror what a human cryptographer would do: e.g., check if ciphertext has low entropy or obvious structure (indicating a “homebrew” cipher or simple substitution)</w:t>
      </w:r>
      <w:hyperlink r:id="rId37">
        <w:r>
          <w:rPr>
            <w:rStyle w:val="Hyperlink"/>
          </w:rPr>
          <w:t xml:space="preserve">[14]</w:t>
        </w:r>
      </w:hyperlink>
      <w:r>
        <w:t xml:space="preserve">, or if an</w:t>
      </w:r>
      <w:r>
        <w:t xml:space="preserve"> </w:t>
      </w:r>
      <w:r>
        <w:rPr>
          <w:b/>
          <w:bCs/>
        </w:rPr>
        <w:t xml:space="preserve">IV is repeated or fixed</w:t>
      </w:r>
      <w:r>
        <w:t xml:space="preserve">, etc., and then apply the appropriate method.</w:t>
      </w:r>
    </w:p>
    <w:p>
      <w:pPr>
        <w:pStyle w:val="BodyText"/>
      </w:pPr>
      <w:r>
        <w:rPr>
          <w:i/>
          <w:iCs/>
        </w:rPr>
        <w:t xml:space="preserve">Integration notes:</w:t>
      </w:r>
      <w:r>
        <w:t xml:space="preserve"> </w:t>
      </w:r>
      <w:r>
        <w:t xml:space="preserve">Many of these capabilities can be built with existing libraries. Python’s</w:t>
      </w:r>
      <w:r>
        <w:t xml:space="preserve"> </w:t>
      </w:r>
      <w:r>
        <w:rPr>
          <w:rStyle w:val="VerbatimChar"/>
        </w:rPr>
        <w:t xml:space="preserve">Crypto</w:t>
      </w:r>
      <w:r>
        <w:t xml:space="preserve"> </w:t>
      </w:r>
      <w:r>
        <w:t xml:space="preserve">or</w:t>
      </w:r>
      <w:r>
        <w:t xml:space="preserve"> </w:t>
      </w:r>
      <w:r>
        <w:rPr>
          <w:rStyle w:val="VerbatimChar"/>
        </w:rPr>
        <w:t xml:space="preserve">cryptography</w:t>
      </w:r>
      <w:r>
        <w:t xml:space="preserve"> </w:t>
      </w:r>
      <w:r>
        <w:t xml:space="preserve">library can handle AES decryption attempts. For mode detection and entropy, one can use Cryptanalib’s analysis functions directly to feed in the data and get a report of findings (it can tell if it sees ECB patterns, etc.</w:t>
      </w:r>
      <w:hyperlink r:id="rId38">
        <w:r>
          <w:rPr>
            <w:rStyle w:val="Hyperlink"/>
          </w:rPr>
          <w:t xml:space="preserve">[15]</w:t>
        </w:r>
      </w:hyperlink>
      <w:r>
        <w:t xml:space="preserve">). This could run as a microservice that accepts a ciphertext (and perhaps some metadata like known plaintext portions or guesses) and returns either the decrypted result (if found) or diagnostic info (like “ciphertext appears to be ECB mode” or “Detected repetition suggesting XOR with repeating key of length 5”). Within a month, a basic version of this service is doable: implement common attacks and integrate one or two libraries. The developer can prioritize attacks that are realistic in CTFs (e.g., brute-forcing short keys, detecting XOR cipher by character frequency, etc.). For the thesis, this component shows</w:t>
      </w:r>
      <w:r>
        <w:t xml:space="preserve"> </w:t>
      </w:r>
      <w:r>
        <w:rPr>
          <w:b/>
          <w:bCs/>
        </w:rPr>
        <w:t xml:space="preserve">breadth in cryptography</w:t>
      </w:r>
      <w:r>
        <w:t xml:space="preserve"> </w:t>
      </w:r>
      <w:r>
        <w:t xml:space="preserve">– not just focusing on one algorithm but handling many practical scenarios. It demonstrates the platform’s ability to</w:t>
      </w:r>
      <w:r>
        <w:t xml:space="preserve"> </w:t>
      </w:r>
      <w:r>
        <w:rPr>
          <w:b/>
          <w:bCs/>
        </w:rPr>
        <w:t xml:space="preserve">adapt to various cryptographic challenges</w:t>
      </w:r>
      <w:r>
        <w:t xml:space="preserve"> </w:t>
      </w:r>
      <w:r>
        <w:t xml:space="preserve">(from AES to custom ciphers). Together with the RSA suite, it means the platform covers both symmetric and asymmetric cryptography challenges extensively.</w:t>
      </w:r>
    </w:p>
    <w:bookmarkEnd w:id="39"/>
    <w:bookmarkStart w:id="43" w:name="X270071576d3d8d5a0781843955a5fb59d81d01d"/>
    <w:p>
      <w:pPr>
        <w:pStyle w:val="Heading3"/>
      </w:pPr>
      <w:r>
        <w:t xml:space="preserve">5.</w:t>
      </w:r>
      <w:r>
        <w:t xml:space="preserve"> </w:t>
      </w:r>
      <w:r>
        <w:rPr>
          <w:b/>
          <w:bCs/>
        </w:rPr>
        <w:t xml:space="preserve">NLP-Based Challenge Analyzer (Intelligent Triage and Guidance)</w:t>
      </w:r>
    </w:p>
    <w:p>
      <w:pPr>
        <w:pStyle w:val="FirstParagraph"/>
      </w:pPr>
      <w:r>
        <w:t xml:space="preserve">Introducing an</w:t>
      </w:r>
      <w:r>
        <w:t xml:space="preserve"> </w:t>
      </w:r>
      <w:r>
        <w:rPr>
          <w:b/>
          <w:bCs/>
        </w:rPr>
        <w:t xml:space="preserve">NLP-driven “Challenge Analyzer”</w:t>
      </w:r>
      <w:r>
        <w:t xml:space="preserve"> </w:t>
      </w:r>
      <w:r>
        <w:t xml:space="preserve">would add a layer of intelligent decision-making to the system. The idea is to have an AI agent that reads the text of a CTF challenge (title, description, any flavor text given) and from that, predicts what type of cryptographic problem it is and which approach or tool is likely needed. This mimics how an experienced human solver gleans hints from the problem description (e.g., a challenge mentioning “RSA” or showing a large number in the prompt hints at an RSA problem, a description referencing “classical cipher” or some historical figure might hint at a substitution cipher, etc.). By using Natural Language Processing on the challenge text, the platform can</w:t>
      </w:r>
      <w:r>
        <w:t xml:space="preserve"> </w:t>
      </w:r>
      <w:r>
        <w:rPr>
          <w:b/>
          <w:bCs/>
        </w:rPr>
        <w:t xml:space="preserve">automatically route the problem to the right solving agent/module</w:t>
      </w:r>
      <w:r>
        <w:t xml:space="preserve">. For example, the analyzer might classify a challenge as “RSA encryption” vs “Steganography” vs “Classic cipher” etc., enabling the orchestrator to invoke the relevant toolkit (RSA suite, or the multi-step cipher solver, or perhaps a stego tool if that were added).</w:t>
      </w:r>
    </w:p>
    <w:p>
      <w:pPr>
        <w:pStyle w:val="BodyText"/>
      </w:pPr>
      <w:r>
        <w:t xml:space="preserve">There are a couple of ways to implement this:</w:t>
      </w:r>
    </w:p>
    <w:p>
      <w:pPr>
        <w:numPr>
          <w:ilvl w:val="0"/>
          <w:numId w:val="1002"/>
        </w:numPr>
      </w:pPr>
      <w:r>
        <w:rPr>
          <w:b/>
          <w:bCs/>
        </w:rPr>
        <w:t xml:space="preserve">Rule-based and keyword matching:</w:t>
      </w:r>
      <w:r>
        <w:t xml:space="preserve"> </w:t>
      </w:r>
      <w:r>
        <w:t xml:space="preserve">A simpler approach, which might be sufficient in a month, is to compile common indicators. For instance, if the text contains “RSA” or “prime factors” or the presence of a very large decimal number, that’s a strong RSA hint -&gt; route to RSA solver. If base64-looking strings are present or mention of “encoded”, route to the decoder agent. If the challenge description is a story that includes obvious clues (like the word “Caesar” or “rotation”), route to classic cipher solver, etc. This can be combined with a lightweight ML model (like a fine-tuned text classifier) if data is available.</w:t>
      </w:r>
    </w:p>
    <w:p>
      <w:pPr>
        <w:numPr>
          <w:ilvl w:val="0"/>
          <w:numId w:val="1002"/>
        </w:numPr>
      </w:pPr>
      <w:r>
        <w:rPr>
          <w:b/>
          <w:bCs/>
        </w:rPr>
        <w:t xml:space="preserve">Large Language Model (LLM) reasoning:</w:t>
      </w:r>
      <w:r>
        <w:t xml:space="preserve"> </w:t>
      </w:r>
      <w:r>
        <w:t xml:space="preserve">A more advanced approach is to use an LLM (such as GPT-4 or an open-source equivalent) to parse the challenge. The agent could prompt the LLM with something like:</w:t>
      </w:r>
      <w:r>
        <w:t xml:space="preserve"> </w:t>
      </w:r>
      <w:r>
        <w:rPr>
          <w:i/>
          <w:iCs/>
        </w:rPr>
        <w:t xml:space="preserve">“You are a CTF assistant. Analyze the following challenge description and determine the likely cryptographic technique or steps needed to solve it.”</w:t>
      </w:r>
      <w:r>
        <w:t xml:space="preserve"> </w:t>
      </w:r>
      <w:r>
        <w:t xml:space="preserve">The output can then be parsed for keywords or direct suggestions. LLMs have shown the ability to identify and explain puzzle requirements when given context. In fact, in experiments by the community, GPT-4 has proven</w:t>
      </w:r>
      <w:r>
        <w:t xml:space="preserve"> </w:t>
      </w:r>
      <w:r>
        <w:rPr>
          <w:b/>
          <w:bCs/>
        </w:rPr>
        <w:t xml:space="preserve">“pretty good at solving cryptography challenges”</w:t>
      </w:r>
      <w:r>
        <w:t xml:space="preserve"> </w:t>
      </w:r>
      <w:r>
        <w:t xml:space="preserve">or at least pointing in the right direction</w:t>
      </w:r>
      <w:hyperlink r:id="rId40">
        <w:r>
          <w:rPr>
            <w:rStyle w:val="Hyperlink"/>
          </w:rPr>
          <w:t xml:space="preserve">[16]</w:t>
        </w:r>
      </w:hyperlink>
      <w:r>
        <w:t xml:space="preserve">. Moreover, Hackathon experiences with connected AI models demonstrated that an AI co-pilot can</w:t>
      </w:r>
      <w:r>
        <w:t xml:space="preserve"> </w:t>
      </w:r>
      <w:r>
        <w:rPr>
          <w:i/>
          <w:iCs/>
        </w:rPr>
        <w:t xml:space="preserve">“brainstorm approaches, decode cryptographic clues, and even handle grunt work”</w:t>
      </w:r>
      <w:r>
        <w:t xml:space="preserve"> </w:t>
      </w:r>
      <w:r>
        <w:t xml:space="preserve">when solving challenges alongside humans</w:t>
      </w:r>
      <w:hyperlink r:id="rId41">
        <w:r>
          <w:rPr>
            <w:rStyle w:val="Hyperlink"/>
          </w:rPr>
          <w:t xml:space="preserve">[17]</w:t>
        </w:r>
      </w:hyperlink>
      <w:r>
        <w:t xml:space="preserve">. This indicates that an LLM can infer from a description what needs to be done in many cases.</w:t>
      </w:r>
    </w:p>
    <w:p>
      <w:pPr>
        <w:pStyle w:val="FirstParagraph"/>
      </w:pPr>
      <w:r>
        <w:t xml:space="preserve">The NLP Challenge Analyzer could output something like:</w:t>
      </w:r>
      <w:r>
        <w:t xml:space="preserve"> </w:t>
      </w:r>
      <w:r>
        <w:rPr>
          <w:i/>
          <w:iCs/>
        </w:rPr>
        <w:t xml:space="preserve">“This looks like an RSA challenge with a given modulus and exponent. We should attempt to factor the modulus (likely small primes) or use Wiener’s attack if appropriate.”</w:t>
      </w:r>
      <w:r>
        <w:t xml:space="preserve"> </w:t>
      </w:r>
      <w:r>
        <w:t xml:space="preserve">– which the orchestrator can use to invoke the RSA module. Or</w:t>
      </w:r>
      <w:r>
        <w:t xml:space="preserve"> </w:t>
      </w:r>
      <w:r>
        <w:rPr>
          <w:i/>
          <w:iCs/>
        </w:rPr>
        <w:t xml:space="preserve">“The challenge text hints at a Vigenère cipher”</w:t>
      </w:r>
      <w:r>
        <w:t xml:space="preserve"> </w:t>
      </w:r>
      <w:r>
        <w:t xml:space="preserve">– then the system knows to call the multi-step decoder or a Vigenère-specific solver. Essentially, it provides</w:t>
      </w:r>
      <w:r>
        <w:t xml:space="preserve"> </w:t>
      </w:r>
      <w:r>
        <w:rPr>
          <w:b/>
          <w:bCs/>
        </w:rPr>
        <w:t xml:space="preserve">contextual understanding</w:t>
      </w:r>
      <w:r>
        <w:t xml:space="preserve">. This not only speeds up the solve process (by choosing the right tool automatically) but also is a highly innovative feature for a thesis, showing how unstructured text can be turned into actionable insight in a cybersecurity context.</w:t>
      </w:r>
    </w:p>
    <w:p>
      <w:pPr>
        <w:pStyle w:val="BodyText"/>
      </w:pPr>
      <w:r>
        <w:rPr>
          <w:i/>
          <w:iCs/>
        </w:rPr>
        <w:t xml:space="preserve">Integration notes:</w:t>
      </w:r>
      <w:r>
        <w:t xml:space="preserve"> </w:t>
      </w:r>
      <w:r>
        <w:t xml:space="preserve">Implementing a basic version is feasible. If using a local LLM (the project supports pluggable LLMs per the architecture), one could craft a prompt and use the existing theory RAG system to help the LLM recall relevant knowledge (for example, have it retrieve internal notes on “how to recognize RSA” etc.). Alternatively, a small classification model could be trained on past CTF challenge descriptions (if a dataset can be found or created) – e.g., labels like “RSA”, “XOR cipher”, “steganography”, etc. There is also the possibility of using few-shot prompting: give the LLM a few examples of challenge descriptions and their categories, then ask it to categorize the new one. Given one month, a rule-based approach with some LLM assistance for edge cases might be the most practical.</w:t>
      </w:r>
    </w:p>
    <w:p>
      <w:pPr>
        <w:pStyle w:val="BodyText"/>
      </w:pPr>
      <w:r>
        <w:t xml:space="preserve">In terms of microservices, this could be part of the</w:t>
      </w:r>
      <w:r>
        <w:t xml:space="preserve"> </w:t>
      </w:r>
      <w:r>
        <w:rPr>
          <w:b/>
          <w:bCs/>
        </w:rPr>
        <w:t xml:space="preserve">Choice Maker NLP Engine</w:t>
      </w:r>
      <w:r>
        <w:t xml:space="preserve"> </w:t>
      </w:r>
      <w:r>
        <w:t xml:space="preserve">(which the README mentions for intent classification). In fact, the Choice Maker could be extended with more fine-grained crypto challenge intent detection. This ties nicely into the existing design (SecureBERT and entity recognition are already in use for routing requests</w:t>
      </w:r>
      <w:hyperlink r:id="rId42">
        <w:r>
          <w:rPr>
            <w:rStyle w:val="Hyperlink"/>
          </w:rPr>
          <w:t xml:space="preserve">[18]</w:t>
        </w:r>
      </w:hyperlink>
      <w:r>
        <w:t xml:space="preserve">). Expanding its training to include CTF-specific intents (like “needs RSA factorization” or “needs base64 decoding”) would align with its purpose. The benefit to the platform is a more</w:t>
      </w:r>
      <w:r>
        <w:t xml:space="preserve"> </w:t>
      </w:r>
      <w:r>
        <w:rPr>
          <w:b/>
          <w:bCs/>
        </w:rPr>
        <w:t xml:space="preserve">intelligent orchestration</w:t>
      </w:r>
      <w:r>
        <w:t xml:space="preserve"> </w:t>
      </w:r>
      <w:r>
        <w:t xml:space="preserve">– the user can drop in a challenge, and the AI will not only have tools to solve it but also know</w:t>
      </w:r>
      <w:r>
        <w:t xml:space="preserve"> </w:t>
      </w:r>
      <w:r>
        <w:rPr>
          <w:i/>
          <w:iCs/>
        </w:rPr>
        <w:t xml:space="preserve">which</w:t>
      </w:r>
      <w:r>
        <w:t xml:space="preserve"> </w:t>
      </w:r>
      <w:r>
        <w:t xml:space="preserve">tools to try first. In a demonstration, this looks very impressive: it’s the AI essentially acting as a skilled CTF player planning the solve, which underscores innovation and the effective use of NLP in cybersecurity.</w:t>
      </w:r>
    </w:p>
    <w:bookmarkEnd w:id="43"/>
    <w:bookmarkStart w:id="49" w:name="X1e71736150c72f013e6eff31110af8c11eff497"/>
    <w:p>
      <w:pPr>
        <w:pStyle w:val="Heading3"/>
      </w:pPr>
      <w:r>
        <w:t xml:space="preserve">6.</w:t>
      </w:r>
      <w:r>
        <w:t xml:space="preserve"> </w:t>
      </w:r>
      <w:r>
        <w:rPr>
          <w:b/>
          <w:bCs/>
        </w:rPr>
        <w:t xml:space="preserve">Machine Learning Cryptanalysis (Neural Cipher Solvers)</w:t>
      </w:r>
    </w:p>
    <w:p>
      <w:pPr>
        <w:pStyle w:val="FirstParagraph"/>
      </w:pPr>
      <w:r>
        <w:t xml:space="preserve">To truly emphasize innovation, the platform can incorporate cutting-edge</w:t>
      </w:r>
      <w:r>
        <w:t xml:space="preserve"> </w:t>
      </w:r>
      <w:r>
        <w:rPr>
          <w:b/>
          <w:bCs/>
        </w:rPr>
        <w:t xml:space="preserve">machine learning techniques for cryptanalysis</w:t>
      </w:r>
      <w:r>
        <w:t xml:space="preserve">. Rather than purely relying on traditional algorithms, we include an AI model trained to decrypt certain types of ciphers. A prime example is using neural networks to solve classical ciphers like substitution ciphers (where letters are jumbled by a secret mapping). Recent research has shown that modern NLP models can</w:t>
      </w:r>
      <w:r>
        <w:t xml:space="preserve"> </w:t>
      </w:r>
      <w:r>
        <w:rPr>
          <w:b/>
          <w:bCs/>
        </w:rPr>
        <w:t xml:space="preserve">outperform classical techniques in deciphering</w:t>
      </w:r>
      <w:r>
        <w:t xml:space="preserve"> </w:t>
      </w:r>
      <w:r>
        <w:t xml:space="preserve">these codes. For instance, a 2025 study demonstrated that a Transformer-based model (built on the T5 architecture) could automatically decrypt monoalphabetic substitution ciphers with high accuracy, even for short ciphertexts where classical frequency analysis struggles</w:t>
      </w:r>
      <w:hyperlink r:id="rId44">
        <w:r>
          <w:rPr>
            <w:rStyle w:val="Hyperlink"/>
          </w:rPr>
          <w:t xml:space="preserve">[19]</w:t>
        </w:r>
      </w:hyperlink>
      <w:r>
        <w:t xml:space="preserve">. Similarly, another project introduced</w:t>
      </w:r>
      <w:r>
        <w:t xml:space="preserve"> </w:t>
      </w:r>
      <w:r>
        <w:rPr>
          <w:b/>
          <w:bCs/>
        </w:rPr>
        <w:t xml:space="preserve">ALICE</w:t>
      </w:r>
      <w:r>
        <w:t xml:space="preserve">, an interpretable Transformer specialized for solving substitution cryptograms, which achieved state-of-the-art accuracy and speed in decrypting them</w:t>
      </w:r>
      <w:hyperlink r:id="rId45">
        <w:r>
          <w:rPr>
            <w:rStyle w:val="Hyperlink"/>
          </w:rPr>
          <w:t xml:space="preserve">[20]</w:t>
        </w:r>
      </w:hyperlink>
      <w:r>
        <w:t xml:space="preserve">. Remarkably, ALICE was able to generalize to new, unseen ciphers after being trained on only around 1500 example ciphers (an astronomically small subset of the possible cipher keys)</w:t>
      </w:r>
      <w:hyperlink r:id="rId46">
        <w:r>
          <w:rPr>
            <w:rStyle w:val="Hyperlink"/>
          </w:rPr>
          <w:t xml:space="preserve">[21]</w:t>
        </w:r>
      </w:hyperlink>
      <w:r>
        <w:t xml:space="preserve"> </w:t>
      </w:r>
      <w:r>
        <w:t xml:space="preserve">– highlighting the generalization power of ML in cryptanalysis. The authors also provided a method to extract the learned cipher key from the model, showing that the network was actually learning meaningful patterns</w:t>
      </w:r>
      <w:hyperlink r:id="rId47">
        <w:r>
          <w:rPr>
            <w:rStyle w:val="Hyperlink"/>
          </w:rPr>
          <w:t xml:space="preserve">[22]</w:t>
        </w:r>
      </w:hyperlink>
      <w:r>
        <w:t xml:space="preserve">.</w:t>
      </w:r>
    </w:p>
    <w:p>
      <w:pPr>
        <w:pStyle w:val="BodyText"/>
      </w:pPr>
      <w:r>
        <w:t xml:space="preserve">Leveraging such advancements, Vitruvian Cipher could include a</w:t>
      </w:r>
      <w:r>
        <w:t xml:space="preserve"> </w:t>
      </w:r>
      <w:r>
        <w:rPr>
          <w:b/>
          <w:bCs/>
        </w:rPr>
        <w:t xml:space="preserve">neural cipher solver service</w:t>
      </w:r>
      <w:r>
        <w:t xml:space="preserve">. This might involve using a pre-trained model (if available open-source) or training a simplified model on synthetic data. For example, one could train a sequence-to-sequence model that takes in cipher text and outputs plaintext (similar to a translation task). During the month, a realistic goal might be to implement a pretrained model for say, substitution cipher, or to train a smaller model for a specific cipher if computational resources permit. Even demonstrating a neural solver on one category (like solving a simple substitution or a Vigenère cipher via ML) would be an impressive novelty. It shows that the platform isn’t limited to brute force or pattern checking – it can also</w:t>
      </w:r>
      <w:r>
        <w:t xml:space="preserve"> </w:t>
      </w:r>
      <w:r>
        <w:rPr>
          <w:b/>
          <w:bCs/>
        </w:rPr>
        <w:t xml:space="preserve">learn and predict</w:t>
      </w:r>
      <w:r>
        <w:t xml:space="preserve"> </w:t>
      </w:r>
      <w:r>
        <w:t xml:space="preserve">solutions using AI. In practice, this might allow solving ciphers that don’t yield easily to brute-force. For instance, a sufficiently trained model might solve a cipher by “recognizing” the language patterns, where a brute-force search would time out.</w:t>
      </w:r>
    </w:p>
    <w:p>
      <w:pPr>
        <w:pStyle w:val="BodyText"/>
      </w:pPr>
      <w:r>
        <w:t xml:space="preserve">Additionally, this component could extend to recognizing cipher type by ML classification (similar to the detection in component 1 but using a trained classifier on cipher text). There have been attempts to use AI to identify what cipher produced a given text based on statistical features, which could complement the AuSearch approach in Ciphey. But the highlight would be the actual decryption via ML.</w:t>
      </w:r>
    </w:p>
    <w:p>
      <w:pPr>
        <w:pStyle w:val="BodyText"/>
      </w:pPr>
      <w:r>
        <w:rPr>
          <w:i/>
          <w:iCs/>
        </w:rPr>
        <w:t xml:space="preserve">Integration notes:</w:t>
      </w:r>
      <w:r>
        <w:t xml:space="preserve"> </w:t>
      </w:r>
      <w:r>
        <w:t xml:space="preserve">Implementing a full custom neural network training pipeline can be time-consuming, but we can take advantage of open resources. The above-mentioned ALICE project or others might have released their models; indeed, the T5-based approach claimed to open-source their code/models</w:t>
      </w:r>
      <w:hyperlink r:id="rId48">
        <w:r>
          <w:rPr>
            <w:rStyle w:val="Hyperlink"/>
          </w:rPr>
          <w:t xml:space="preserve">[23]</w:t>
        </w:r>
      </w:hyperlink>
      <w:r>
        <w:t xml:space="preserve">. If those are accessible, one could plug them into the system (perhaps as a Python service with TensorFlow/PyTorch). Even without direct model availability, one could generate training data (for example, create thousands of random substitution ciphers using word lists) and train a moderate model locally. This would be a research experiment within the project – suitable for a thesis because it contributes new insight (like comparing the ML solver’s performance to classical methods).</w:t>
      </w:r>
    </w:p>
    <w:p>
      <w:pPr>
        <w:pStyle w:val="BodyText"/>
      </w:pPr>
      <w:r>
        <w:t xml:space="preserve">In the architecture, this would likely be a new microservice (perhaps a “Neural Cryptanalysis Agent”). The orchestrator or challenge analyzer would decide when to use it (e.g., if it’s definitely a substitution cipher or if other methods failed). The service would return either a best-guess plaintext (maybe with a confidence score). We could also have it output the key it found (e.g., the letter mapping), which is useful to verify correctness.</w:t>
      </w:r>
    </w:p>
    <w:p>
      <w:pPr>
        <w:pStyle w:val="BodyText"/>
      </w:pPr>
      <w:r>
        <w:t xml:space="preserve">This component clearly</w:t>
      </w:r>
      <w:r>
        <w:t xml:space="preserve"> </w:t>
      </w:r>
      <w:r>
        <w:rPr>
          <w:b/>
          <w:bCs/>
        </w:rPr>
        <w:t xml:space="preserve">showcases innovation and depth</w:t>
      </w:r>
      <w:r>
        <w:t xml:space="preserve">: it merges deep learning with cryptography, which is a burgeoning research area. In a thesis presentation, one could highlight how the model works, show examples of it deciphering cryptograms, and even mention that this approach is at the frontier of current research (citing works like ALICE). It provides an excellent narrative of how AI can learn the structure of languages and ciphers, complementing the rest of the rule-based toolkit. While it might be the most experimental component, it’s arguably one that will make the project stand out as academically forward-thinking.</w:t>
      </w:r>
    </w:p>
    <w:bookmarkEnd w:id="49"/>
    <w:bookmarkStart w:id="53" w:name="Xea7926d01ed0ec57e4b87c6414cd23ce42c18f7"/>
    <w:p>
      <w:pPr>
        <w:pStyle w:val="Heading3"/>
      </w:pPr>
      <w:r>
        <w:t xml:space="preserve">7.</w:t>
      </w:r>
      <w:r>
        <w:t xml:space="preserve"> </w:t>
      </w:r>
      <w:r>
        <w:rPr>
          <w:b/>
          <w:bCs/>
        </w:rPr>
        <w:t xml:space="preserve">(Optional) Reinforcement Learning Agent Enhancement</w:t>
      </w:r>
    </w:p>
    <w:p>
      <w:pPr>
        <w:pStyle w:val="FirstParagraph"/>
      </w:pPr>
      <w:r>
        <w:rPr>
          <w:i/>
          <w:iCs/>
        </w:rPr>
        <w:t xml:space="preserve">(Note: This is a forward-looking idea that might be pursued if time permits or in future work.)</w:t>
      </w:r>
      <w:r>
        <w:t xml:space="preserve"> </w:t>
      </w:r>
      <w:r>
        <w:t xml:space="preserve">Another cutting-edge angle is using</w:t>
      </w:r>
      <w:r>
        <w:t xml:space="preserve"> </w:t>
      </w:r>
      <w:r>
        <w:rPr>
          <w:b/>
          <w:bCs/>
        </w:rPr>
        <w:t xml:space="preserve">Reinforcement Learning (RL)</w:t>
      </w:r>
      <w:r>
        <w:t xml:space="preserve"> </w:t>
      </w:r>
      <w:r>
        <w:t xml:space="preserve">to train the AI agents themselves on cryptographic challenges. The platform could integrate with the</w:t>
      </w:r>
      <w:r>
        <w:t xml:space="preserve"> </w:t>
      </w:r>
      <w:r>
        <w:rPr>
          <w:b/>
          <w:bCs/>
        </w:rPr>
        <w:t xml:space="preserve">Random-Crypto</w:t>
      </w:r>
      <w:r>
        <w:t xml:space="preserve"> </w:t>
      </w:r>
      <w:r>
        <w:t xml:space="preserve">framework (a procedurally generated set of crypto CTF challenges) to continually train and evaluate its AI agent’s problem-solving skills</w:t>
      </w:r>
      <w:hyperlink r:id="rId50">
        <w:r>
          <w:rPr>
            <w:rStyle w:val="Hyperlink"/>
          </w:rPr>
          <w:t xml:space="preserve">[24]</w:t>
        </w:r>
      </w:hyperlink>
      <w:r>
        <w:t xml:space="preserve">. Recent research introduced Random-Crypto as a way to fine-tune LLM-based agents with RL, yielding significant performance improvements on novel challenges</w:t>
      </w:r>
      <w:hyperlink r:id="rId51">
        <w:r>
          <w:rPr>
            <w:rStyle w:val="Hyperlink"/>
          </w:rPr>
          <w:t xml:space="preserve">[25]</w:t>
        </w:r>
      </w:hyperlink>
      <w:hyperlink r:id="rId52">
        <w:r>
          <w:rPr>
            <w:rStyle w:val="Hyperlink"/>
          </w:rPr>
          <w:t xml:space="preserve">[26]</w:t>
        </w:r>
      </w:hyperlink>
      <w:r>
        <w:t xml:space="preserve">. For Vitruvian Cipher, one could imagine using a smaller version of this idea: the autonomous agent attempts a variety of generated puzzles, learns from successes and failures (possibly via reward signals or iterative prompt optimization), and becomes better at deciding which techniques to apply. While implementing a full RL training pipeline is likely beyond a one-month scope for a solo developer, aligning the project with this approach even conceptually adds to its innovation. If the Random-Crypto dataset is accessible, the developer could at least use it to</w:t>
      </w:r>
      <w:r>
        <w:t xml:space="preserve"> </w:t>
      </w:r>
      <w:r>
        <w:rPr>
          <w:b/>
          <w:bCs/>
        </w:rPr>
        <w:t xml:space="preserve">benchmark the platform</w:t>
      </w:r>
      <w:r>
        <w:t xml:space="preserve"> </w:t>
      </w:r>
      <w:r>
        <w:t xml:space="preserve">(showing how many of those random challenges it can solve) or to perform limited fine-tuning of prompt strategies. Mentioning this in the thesis would underscore that the platform is at the very cutting edge of AI + cybersecurity research. It demonstrates awareness of methods to continuously improve AI agents using learning, not just static programming.</w:t>
      </w:r>
    </w:p>
    <w:p>
      <w:r>
        <w:pict>
          <v:rect style="width:0;height:1.5pt" o:hralign="center" o:hrstd="t" o:hr="t"/>
        </w:pict>
      </w:r>
    </w:p>
    <w:bookmarkEnd w:id="53"/>
    <w:bookmarkEnd w:id="54"/>
    <w:bookmarkStart w:id="55" w:name="X6b7133022e93d66d0c0a4bd431d61c492a63583"/>
    <w:p>
      <w:pPr>
        <w:pStyle w:val="Heading2"/>
      </w:pPr>
      <w:r>
        <w:t xml:space="preserve">Comparative Overview of Suggested Components</w:t>
      </w:r>
    </w:p>
    <w:p>
      <w:pPr>
        <w:pStyle w:val="FirstParagraph"/>
      </w:pPr>
      <w:r>
        <w:t xml:space="preserve">The following table summarizes the proposed components, highlighting their open-source foundations, AI/ML elements, and the CTF challenge types they address: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Component</w:t>
            </w:r>
          </w:p>
        </w:tc>
        <w:tc>
          <w:tcPr/>
          <w:p>
            <w:pPr>
              <w:pStyle w:val="Compact"/>
            </w:pPr>
            <w:r>
              <w:rPr>
                <w:b/>
                <w:bCs/>
              </w:rPr>
              <w:t xml:space="preserve">Open-Source Tools/Libraries</w:t>
            </w:r>
          </w:p>
        </w:tc>
        <w:tc>
          <w:tcPr/>
          <w:p>
            <w:pPr>
              <w:pStyle w:val="Compact"/>
            </w:pPr>
            <w:r>
              <w:rPr>
                <w:b/>
                <w:bCs/>
              </w:rPr>
              <w:t xml:space="preserve">AI/ML Integration</w:t>
            </w:r>
          </w:p>
        </w:tc>
        <w:tc>
          <w:tcPr/>
          <w:p>
            <w:pPr>
              <w:pStyle w:val="Compact"/>
            </w:pPr>
            <w:r>
              <w:rPr>
                <w:b/>
                <w:bCs/>
              </w:rPr>
              <w:t xml:space="preserve">CTF Challenges Tackled</w:t>
            </w:r>
          </w:p>
        </w:tc>
      </w:tr>
      <w:tr>
        <w:tc>
          <w:tcPr/>
          <w:p>
            <w:pPr>
              <w:pStyle w:val="Compact"/>
            </w:pPr>
            <w:r>
              <w:rPr>
                <w:b/>
                <w:bCs/>
              </w:rPr>
              <w:t xml:space="preserve">AI Multi-Step Cipher Solver</w:t>
            </w:r>
          </w:p>
        </w:tc>
        <w:tc>
          <w:tcPr/>
          <w:p>
            <w:pPr>
              <w:pStyle w:val="Compact"/>
            </w:pPr>
            <w:r>
              <w:rPr>
                <w:i/>
                <w:iCs/>
              </w:rPr>
              <w:t xml:space="preserve">Ciphey</w:t>
            </w:r>
            <w:r>
              <w:t xml:space="preserve">, Cryptanalib (FeatherDuster)</w:t>
            </w:r>
          </w:p>
        </w:tc>
        <w:tc>
          <w:tcPr/>
          <w:p>
            <w:pPr>
              <w:pStyle w:val="Compact"/>
            </w:pPr>
            <w:r>
              <w:t xml:space="preserve">NLP for plaintext detection; AI-driven cipher identification</w:t>
            </w:r>
            <w:hyperlink r:id="rId21">
              <w:r>
                <w:rPr>
                  <w:rStyle w:val="Hyperlink"/>
                </w:rPr>
                <w:t xml:space="preserve">[1]</w:t>
              </w:r>
            </w:hyperlink>
          </w:p>
        </w:tc>
        <w:tc>
          <w:tcPr/>
          <w:p>
            <w:pPr>
              <w:pStyle w:val="Compact"/>
            </w:pPr>
            <w:r>
              <w:t xml:space="preserve">Layered encodings, unknown classical ciphers, multi-step decode puzzles (e.g., text hidden behind multiple transformations).</w:t>
            </w:r>
          </w:p>
        </w:tc>
      </w:tr>
      <w:tr>
        <w:tc>
          <w:tcPr/>
          <w:p>
            <w:pPr>
              <w:pStyle w:val="Compact"/>
            </w:pPr>
            <w:r>
              <w:rPr>
                <w:b/>
                <w:bCs/>
              </w:rPr>
              <w:t xml:space="preserve">CyberChef Microservice &amp; Recipes</w:t>
            </w:r>
          </w:p>
        </w:tc>
        <w:tc>
          <w:tcPr/>
          <w:p>
            <w:pPr>
              <w:pStyle w:val="Compact"/>
            </w:pPr>
            <w:r>
              <w:rPr>
                <w:i/>
                <w:iCs/>
              </w:rPr>
              <w:t xml:space="preserve">CyberChef Server</w:t>
            </w:r>
            <w:r>
              <w:t xml:space="preserve"> </w:t>
            </w:r>
            <w:r>
              <w:t xml:space="preserve">API</w:t>
            </w:r>
            <w:hyperlink r:id="rId26">
              <w:r>
                <w:rPr>
                  <w:rStyle w:val="Hyperlink"/>
                </w:rPr>
                <w:t xml:space="preserve">[5]</w:t>
              </w:r>
            </w:hyperlink>
          </w:p>
        </w:tc>
        <w:tc>
          <w:tcPr/>
          <w:p>
            <w:pPr>
              <w:pStyle w:val="Compact"/>
            </w:pPr>
            <w:r>
              <w:t xml:space="preserve">(Optional LLM to suggest recipes or use CyberChef “Magic”)</w:t>
            </w:r>
            <w:hyperlink r:id="rId28">
              <w:r>
                <w:rPr>
                  <w:rStyle w:val="Hyperlink"/>
                </w:rPr>
                <w:t xml:space="preserve">[7]</w:t>
              </w:r>
            </w:hyperlink>
          </w:p>
        </w:tc>
        <w:tc>
          <w:tcPr/>
          <w:p>
            <w:pPr>
              <w:pStyle w:val="Compact"/>
            </w:pPr>
            <w:r>
              <w:t xml:space="preserve">Arbitrary data encoding/decoding, format conversions, synthesized operations (e.g., binary to text, custom algorithm chaining).</w:t>
            </w:r>
          </w:p>
        </w:tc>
      </w:tr>
      <w:tr>
        <w:tc>
          <w:tcPr/>
          <w:p>
            <w:pPr>
              <w:pStyle w:val="Compact"/>
            </w:pPr>
            <w:r>
              <w:rPr>
                <w:b/>
                <w:bCs/>
              </w:rPr>
              <w:t xml:space="preserve">Public-Key Crypto Suite (RSA/ECC)</w:t>
            </w:r>
          </w:p>
        </w:tc>
        <w:tc>
          <w:tcPr/>
          <w:p>
            <w:pPr>
              <w:pStyle w:val="Compact"/>
            </w:pPr>
            <w:r>
              <w:rPr>
                <w:i/>
                <w:iCs/>
              </w:rPr>
              <w:t xml:space="preserve">RsaCtfTool</w:t>
            </w:r>
            <w:hyperlink r:id="rId30">
              <w:r>
                <w:rPr>
                  <w:rStyle w:val="Hyperlink"/>
                </w:rPr>
                <w:t xml:space="preserve">[8]</w:t>
              </w:r>
            </w:hyperlink>
            <w:r>
              <w:t xml:space="preserve">, Msieve/Yafu, SageMath for ECC</w:t>
            </w:r>
          </w:p>
        </w:tc>
        <w:tc>
          <w:tcPr/>
          <w:p>
            <w:pPr>
              <w:pStyle w:val="Compact"/>
            </w:pPr>
            <w:r>
              <w:t xml:space="preserve">Minimal direct AI (primarily algorithmic); could use AI to choose which attack to try first</w:t>
            </w:r>
          </w:p>
        </w:tc>
        <w:tc>
          <w:tcPr/>
          <w:p>
            <w:pPr>
              <w:pStyle w:val="Compact"/>
            </w:pPr>
            <w:r>
              <w:t xml:space="preserve">RSA encryption challenges (factor small moduli, Wiener's attack, common prime factors), RSA signature attacks, basic ECC tasks (ECDSA nonce reuse, small curve discrete log).</w:t>
            </w:r>
          </w:p>
        </w:tc>
      </w:tr>
      <w:tr>
        <w:tc>
          <w:tcPr/>
          <w:p>
            <w:pPr>
              <w:pStyle w:val="Compact"/>
            </w:pPr>
            <w:r>
              <w:rPr>
                <w:b/>
                <w:bCs/>
              </w:rPr>
              <w:t xml:space="preserve">Symmetric Cipher Analyzer (AES)</w:t>
            </w:r>
          </w:p>
        </w:tc>
        <w:tc>
          <w:tcPr/>
          <w:p>
            <w:pPr>
              <w:pStyle w:val="Compact"/>
            </w:pPr>
            <w:r>
              <w:t xml:space="preserve">Python Crypto libs, Hashcat; Cryptanalib analysis</w:t>
            </w:r>
            <w:hyperlink r:id="rId35">
              <w:r>
                <w:rPr>
                  <w:rStyle w:val="Hyperlink"/>
                </w:rPr>
                <w:t xml:space="preserve">[12]</w:t>
              </w:r>
            </w:hyperlink>
          </w:p>
        </w:tc>
        <w:tc>
          <w:tcPr/>
          <w:p>
            <w:pPr>
              <w:pStyle w:val="Compact"/>
            </w:pPr>
            <w:r>
              <w:t xml:space="preserve">Possible statistical AI for pattern recognition (entropy, language models for XOR plaintext guesses)</w:t>
            </w:r>
          </w:p>
        </w:tc>
        <w:tc>
          <w:tcPr/>
          <w:p>
            <w:pPr>
              <w:pStyle w:val="Compact"/>
            </w:pPr>
            <w:r>
              <w:t xml:space="preserve">AES with weak keys or modes (ECB detection, brute-forcible keys), XOR ciphers, classical cipher patterns, any encryption with noticeable anomalies (repeated blocks, etc.).</w:t>
            </w:r>
          </w:p>
        </w:tc>
      </w:tr>
      <w:tr>
        <w:tc>
          <w:tcPr/>
          <w:p>
            <w:pPr>
              <w:pStyle w:val="Compact"/>
            </w:pPr>
            <w:r>
              <w:rPr>
                <w:b/>
                <w:bCs/>
              </w:rPr>
              <w:t xml:space="preserve">NLP Challenge Analyzer</w:t>
            </w:r>
          </w:p>
        </w:tc>
        <w:tc>
          <w:tcPr/>
          <w:p>
            <w:pPr>
              <w:pStyle w:val="Compact"/>
            </w:pPr>
            <w:r>
              <w:t xml:space="preserve">Transformer LLM (GPT-4 or SecureBERT)</w:t>
            </w:r>
          </w:p>
        </w:tc>
        <w:tc>
          <w:tcPr/>
          <w:p>
            <w:pPr>
              <w:pStyle w:val="Compact"/>
            </w:pPr>
            <w:r>
              <w:t xml:space="preserve">NLP classification &amp; reasoning on challenge text</w:t>
            </w:r>
            <w:hyperlink r:id="rId41">
              <w:r>
                <w:rPr>
                  <w:rStyle w:val="Hyperlink"/>
                </w:rPr>
                <w:t xml:space="preserve">[17]</w:t>
              </w:r>
            </w:hyperlink>
          </w:p>
        </w:tc>
        <w:tc>
          <w:tcPr/>
          <w:p>
            <w:pPr>
              <w:pStyle w:val="Compact"/>
            </w:pPr>
            <w:r>
              <w:t xml:space="preserve">All – acts as a front-end triage for challenges (e.g., identifies RSA vs stego vs cipher, suggests solution path, routes to proper module).</w:t>
            </w:r>
          </w:p>
        </w:tc>
      </w:tr>
      <w:tr>
        <w:tc>
          <w:tcPr/>
          <w:p>
            <w:pPr>
              <w:pStyle w:val="Compact"/>
            </w:pPr>
            <w:r>
              <w:rPr>
                <w:b/>
                <w:bCs/>
              </w:rPr>
              <w:t xml:space="preserve">Neural Cryptanalysis Solver</w:t>
            </w:r>
          </w:p>
        </w:tc>
        <w:tc>
          <w:tcPr/>
          <w:p>
            <w:pPr>
              <w:pStyle w:val="Compact"/>
            </w:pPr>
            <w:r>
              <w:t xml:space="preserve">Transformer models (e.g., T5 or custom)</w:t>
            </w:r>
          </w:p>
        </w:tc>
        <w:tc>
          <w:tcPr/>
          <w:p>
            <w:pPr>
              <w:pStyle w:val="Compact"/>
            </w:pPr>
            <w:r>
              <w:t xml:space="preserve">Deep learning for decryption (trained model predicts plaintext)</w:t>
            </w:r>
            <w:hyperlink r:id="rId44">
              <w:r>
                <w:rPr>
                  <w:rStyle w:val="Hyperlink"/>
                </w:rPr>
                <w:t xml:space="preserve">[19]</w:t>
              </w:r>
            </w:hyperlink>
            <w:hyperlink r:id="rId45">
              <w:r>
                <w:rPr>
                  <w:rStyle w:val="Hyperlink"/>
                </w:rPr>
                <w:t xml:space="preserve">[20]</w:t>
              </w:r>
            </w:hyperlink>
          </w:p>
        </w:tc>
        <w:tc>
          <w:tcPr/>
          <w:p>
            <w:pPr>
              <w:pStyle w:val="Compact"/>
            </w:pPr>
            <w:r>
              <w:t xml:space="preserve">Classical ciphers (monoalphabetic substitution, Vigenère) without known key, possibly simple novel ciphers – where learning patterns in text is advantageous.</w:t>
            </w:r>
          </w:p>
        </w:tc>
      </w:tr>
    </w:tbl>
    <w:p>
      <w:pPr>
        <w:pStyle w:val="BodyText"/>
      </w:pPr>
      <w:r>
        <w:rPr>
          <w:i/>
          <w:iCs/>
        </w:rPr>
        <w:t xml:space="preserve">Table:</w:t>
      </w:r>
      <w:r>
        <w:t xml:space="preserve"> </w:t>
      </w:r>
      <w:r>
        <w:rPr>
          <w:b/>
          <w:bCs/>
        </w:rPr>
        <w:t xml:space="preserve">Summary of proposed components</w:t>
      </w:r>
      <w:r>
        <w:t xml:space="preserve">, with their technological basis and target use cases. The AI/ML column highlights how each leverages artificial intelligence – from language models assisting decisions to neural nets directly solving ciphers. Together, these additions would significantly broaden Vitruvian Cipher’s capabilities.</w:t>
      </w:r>
    </w:p>
    <w:bookmarkEnd w:id="55"/>
    <w:bookmarkStart w:id="56" w:name="X602604df038463004fa09d04ab66efe256d7bec"/>
    <w:p>
      <w:pPr>
        <w:pStyle w:val="Heading2"/>
      </w:pPr>
      <w:r>
        <w:t xml:space="preserve">Recommendation and Implementation Priorities</w:t>
      </w:r>
    </w:p>
    <w:p>
      <w:pPr>
        <w:pStyle w:val="FirstParagraph"/>
      </w:pPr>
      <w:r>
        <w:t xml:space="preserve">All the above components would add value, but if we consider</w:t>
      </w:r>
      <w:r>
        <w:t xml:space="preserve"> </w:t>
      </w:r>
      <w:r>
        <w:rPr>
          <w:b/>
          <w:bCs/>
        </w:rPr>
        <w:t xml:space="preserve">which best showcase innovation and depth for a thesis</w:t>
      </w:r>
      <w:r>
        <w:t xml:space="preserve">, a few stand out:</w:t>
      </w:r>
    </w:p>
    <w:p>
      <w:pPr>
        <w:numPr>
          <w:ilvl w:val="0"/>
          <w:numId w:val="1003"/>
        </w:numPr>
      </w:pPr>
      <w:r>
        <w:rPr>
          <w:b/>
          <w:bCs/>
        </w:rPr>
        <w:t xml:space="preserve">The AI-Powered Multi-Step Cipher Solver</w:t>
      </w:r>
      <w:r>
        <w:t xml:space="preserve"> </w:t>
      </w:r>
      <w:r>
        <w:t xml:space="preserve">is a top recommendation. It directly demonstrates an autonomous agent solving complex puzzles that typically require human intuition. This feature would impress, especially backed by Ciphey’s proven approach</w:t>
      </w:r>
      <w:hyperlink r:id="rId21">
        <w:r>
          <w:rPr>
            <w:rStyle w:val="Hyperlink"/>
          </w:rPr>
          <w:t xml:space="preserve">[27]</w:t>
        </w:r>
      </w:hyperlink>
      <w:r>
        <w:t xml:space="preserve">. It’s achievable relatively quickly by integration, yet it feels very “intelligent” in operation – a clear win for an innovative project.</w:t>
      </w:r>
    </w:p>
    <w:p>
      <w:pPr>
        <w:numPr>
          <w:ilvl w:val="0"/>
          <w:numId w:val="1003"/>
        </w:numPr>
      </w:pPr>
      <w:r>
        <w:rPr>
          <w:b/>
          <w:bCs/>
        </w:rPr>
        <w:t xml:space="preserve">The Machine Learning Cryptanalysis module</w:t>
      </w:r>
      <w:r>
        <w:t xml:space="preserve"> </w:t>
      </w:r>
      <w:r>
        <w:t xml:space="preserve">(neural cipher solver) would clearly highlight research-level innovation. Incorporating recent academic advances like a transformer deciphering ciphers shows that the project is not just using existing tools, but also pushing into new territory. If successful, this could be a centerpiece of the thesis – bridging AI and classical cryptography in a novel way. Even a prototype or limited-scope ML solver is worth including for the wow factor.</w:t>
      </w:r>
    </w:p>
    <w:p>
      <w:pPr>
        <w:numPr>
          <w:ilvl w:val="0"/>
          <w:numId w:val="1003"/>
        </w:numPr>
      </w:pPr>
      <w:r>
        <w:rPr>
          <w:b/>
          <w:bCs/>
        </w:rPr>
        <w:t xml:space="preserve">The NLP Challenge Analyzer</w:t>
      </w:r>
      <w:r>
        <w:t xml:space="preserve"> </w:t>
      </w:r>
      <w:r>
        <w:t xml:space="preserve">is another capability that showcases AI cleverly applied to the problem domain. It moves the platform toward autonomy and human-like reasoning. In a thesis, one could present how the system reads a problem and “thinks” about it – a very compelling narrative demonstrating the use of natural language understanding in a security tool.</w:t>
      </w:r>
    </w:p>
    <w:p>
      <w:pPr>
        <w:pStyle w:val="FirstParagraph"/>
      </w:pPr>
      <w:r>
        <w:t xml:space="preserve">Meanwhile, components like the</w:t>
      </w:r>
      <w:r>
        <w:t xml:space="preserve"> </w:t>
      </w:r>
      <w:r>
        <w:rPr>
          <w:b/>
          <w:bCs/>
        </w:rPr>
        <w:t xml:space="preserve">RSA attack suite</w:t>
      </w:r>
      <w:r>
        <w:t xml:space="preserve"> </w:t>
      </w:r>
      <w:r>
        <w:t xml:space="preserve">and</w:t>
      </w:r>
      <w:r>
        <w:t xml:space="preserve"> </w:t>
      </w:r>
      <w:r>
        <w:rPr>
          <w:b/>
          <w:bCs/>
        </w:rPr>
        <w:t xml:space="preserve">CyberChef integration</w:t>
      </w:r>
      <w:r>
        <w:t xml:space="preserve"> </w:t>
      </w:r>
      <w:r>
        <w:t xml:space="preserve">are extremely useful for completeness and would make the system practically very strong (and they should absolutely be implemented), but they are leveraging known tools in straightforward ways. They exemplify solid engineering and breadth but are less “novel” from a research perspective since they’re essentially integrations. Still, in a thesis, showing their integration is valuable to prove the system’s effectiveness on real challenges. They provide the necessary backbone to ensure the AI-driven parts have the raw solving power to back them up. For example, the NLP analyzer might identify an RSA problem – the RSA module then actually produces the flag, validating the approach.</w:t>
      </w:r>
    </w:p>
    <w:p>
      <w:pPr>
        <w:pStyle w:val="BodyText"/>
      </w:pPr>
      <w:r>
        <w:t xml:space="preserve">Given the one-month timeframe, a sensible plan is to</w:t>
      </w:r>
      <w:r>
        <w:t xml:space="preserve"> </w:t>
      </w:r>
      <w:r>
        <w:rPr>
          <w:b/>
          <w:bCs/>
        </w:rPr>
        <w:t xml:space="preserve">mix integration of existing powerful tools with 1-2 high-innovation features</w:t>
      </w:r>
      <w:r>
        <w:t xml:space="preserve">. Integrating RsaCtfTool and CyberChef can be done relatively quickly and will cover many challenges. This frees up time to focus on the more experimental features like the neural solver or enhancing the agent’s intelligence. If forced to prioritize, one might first implement the RSA suite and multi-step solver (ensuring core crypto challenges are solvable), then add the NLP analyzer, and finally the neural solver as a stretch goal. However, since the question emphasizes maximizing innovation and technical complexity, pushing for the ML components and AI orchestration is encouraged – even if in a basic form – because they will</w:t>
      </w:r>
      <w:r>
        <w:t xml:space="preserve"> </w:t>
      </w:r>
      <w:r>
        <w:rPr>
          <w:b/>
          <w:bCs/>
        </w:rPr>
        <w:t xml:space="preserve">make the project stand out in a thesis defense</w:t>
      </w:r>
      <w:r>
        <w:t xml:space="preserve">.</w:t>
      </w:r>
    </w:p>
    <w:p>
      <w:pPr>
        <w:pStyle w:val="BodyText"/>
      </w:pPr>
      <w:r>
        <w:t xml:space="preserve">In conclusion, the above additions would transform Vitruvian Cipher into a truly state-of-the-art CTF solver platform. It would combine the raw power of specialized cryptographic tools with the adaptability of AI. By integrating these components, the project will not only be able to solve a wide range of real-world cryptographic CTF challenges, but it will also serve as a compelling demonstration of how artificial intelligence can augment and automate complex security tasks. Each component leverages open-source resources and is feasible in implementation, and together they represent a comprehensive, innovative expansion that aligns perfectly with the goal of showcasing technical depth and creativity in the thesis.</w:t>
      </w:r>
    </w:p>
    <w:bookmarkEnd w:id="56"/>
    <w:bookmarkEnd w:id="57"/>
    <w:bookmarkEnd w:id="58"/>
    <w:p>
      <w:r>
        <w:pict>
          <v:rect style="width:0;height:1.5pt" o:hralign="center" o:hrstd="t" o:hr="t"/>
        </w:pict>
      </w:r>
    </w:p>
    <w:bookmarkStart w:id="7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1">
        <w:r>
          <w:rPr>
            <w:rStyle w:val="Hyperlink"/>
          </w:rPr>
          <w:t xml:space="preserve">[27]</w:t>
        </w:r>
      </w:hyperlink>
      <w:r>
        <w:t xml:space="preserve"> </w:t>
      </w:r>
      <w:r>
        <w:t xml:space="preserve">Hacker Tools: Ciphey - Automatic decryption, decoding &amp; cracking</w:t>
      </w:r>
    </w:p>
    <w:p>
      <w:pPr>
        <w:pStyle w:val="BodyText"/>
      </w:pPr>
      <w:hyperlink r:id="rId59">
        <w:r>
          <w:rPr>
            <w:rStyle w:val="Hyperlink"/>
          </w:rPr>
          <w:t xml:space="preserve">https://www.intigriti.com/researchers/blog/hacking-tools/hacker-tools-ciphey</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hyperlink r:id="rId28">
        <w:r>
          <w:rPr>
            <w:rStyle w:val="Hyperlink"/>
          </w:rPr>
          <w:t xml:space="preserve">[7]</w:t>
        </w:r>
      </w:hyperlink>
      <w:r>
        <w:t xml:space="preserve"> </w:t>
      </w:r>
      <w:r>
        <w:t xml:space="preserve">CyberChef</w:t>
      </w:r>
    </w:p>
    <w:p>
      <w:pPr>
        <w:pStyle w:val="BodyText"/>
      </w:pPr>
      <w:hyperlink r:id="rId60">
        <w:r>
          <w:rPr>
            <w:rStyle w:val="Hyperlink"/>
          </w:rPr>
          <w:t xml:space="preserve">https://gchq.github.io/CyberChef/</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r>
        <w:t xml:space="preserve">GitHub - gchq/CyberChef-server: A server providing RESTful access to CyberChef</w:t>
      </w:r>
    </w:p>
    <w:p>
      <w:pPr>
        <w:pStyle w:val="BodyText"/>
      </w:pPr>
      <w:hyperlink r:id="rId61">
        <w:r>
          <w:rPr>
            <w:rStyle w:val="Hyperlink"/>
          </w:rPr>
          <w:t xml:space="preserve">https://github.com/gchq/CyberChef-server</w:t>
        </w:r>
      </w:hyperlink>
    </w:p>
    <w:p>
      <w:pPr>
        <w:pStyle w:val="BodyText"/>
      </w:pPr>
      <w:hyperlink r:id="rId30">
        <w:r>
          <w:rPr>
            <w:rStyle w:val="Hyperlink"/>
          </w:rPr>
          <w:t xml:space="preserve">[8]</w:t>
        </w:r>
      </w:hyperlink>
      <w:r>
        <w:t xml:space="preserve"> </w:t>
      </w:r>
      <w:hyperlink r:id="rId31">
        <w:r>
          <w:rPr>
            <w:rStyle w:val="Hyperlink"/>
          </w:rPr>
          <w:t xml:space="preserve">[9]</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r>
        <w:t xml:space="preserve">GitHub - RsaCtfTool/RsaCtfTool: RSA attack tool (mainly for ctf) - retrieve private key from weak public key and/or uncipher data</w:t>
      </w:r>
    </w:p>
    <w:p>
      <w:pPr>
        <w:pStyle w:val="BodyText"/>
      </w:pPr>
      <w:hyperlink r:id="rId62">
        <w:r>
          <w:rPr>
            <w:rStyle w:val="Hyperlink"/>
          </w:rPr>
          <w:t xml:space="preserve">https://github.com/RsaCtfTool/RsaCtfTool</w:t>
        </w:r>
      </w:hyperlink>
    </w:p>
    <w:p>
      <w:pPr>
        <w:pStyle w:val="BodyText"/>
      </w:pPr>
      <w:hyperlink r:id="rId35">
        <w:r>
          <w:rPr>
            <w:rStyle w:val="Hyperlink"/>
          </w:rPr>
          <w:t xml:space="preserve">[12]</w:t>
        </w:r>
      </w:hyperlink>
      <w:r>
        <w:t xml:space="preserve"> </w:t>
      </w:r>
      <w:hyperlink r:id="rId36">
        <w:r>
          <w:rPr>
            <w:rStyle w:val="Hyperlink"/>
          </w:rPr>
          <w:t xml:space="preserve">[13]</w:t>
        </w:r>
      </w:hyperlink>
      <w:r>
        <w:t xml:space="preserve"> </w:t>
      </w:r>
      <w:hyperlink r:id="rId37">
        <w:r>
          <w:rPr>
            <w:rStyle w:val="Hyperlink"/>
          </w:rPr>
          <w:t xml:space="preserve">[14]</w:t>
        </w:r>
      </w:hyperlink>
      <w:r>
        <w:t xml:space="preserve"> </w:t>
      </w:r>
      <w:hyperlink r:id="rId38">
        <w:r>
          <w:rPr>
            <w:rStyle w:val="Hyperlink"/>
          </w:rPr>
          <w:t xml:space="preserve">[15]</w:t>
        </w:r>
      </w:hyperlink>
      <w:r>
        <w:t xml:space="preserve"> </w:t>
      </w:r>
      <w:r>
        <w:t xml:space="preserve">GitHub - nccgroup/featherduster: An automated, modular cryptanalysis tool; i.e., a Weapon of Math Destruction</w:t>
      </w:r>
    </w:p>
    <w:p>
      <w:pPr>
        <w:pStyle w:val="BodyText"/>
      </w:pPr>
      <w:hyperlink r:id="rId63">
        <w:r>
          <w:rPr>
            <w:rStyle w:val="Hyperlink"/>
          </w:rPr>
          <w:t xml:space="preserve">https://github.com/nccgroup/featherduster</w:t>
        </w:r>
      </w:hyperlink>
    </w:p>
    <w:p>
      <w:pPr>
        <w:pStyle w:val="BodyText"/>
      </w:pPr>
      <w:hyperlink r:id="rId40">
        <w:r>
          <w:rPr>
            <w:rStyle w:val="Hyperlink"/>
          </w:rPr>
          <w:t xml:space="preserve">[16]</w:t>
        </w:r>
      </w:hyperlink>
      <w:r>
        <w:t xml:space="preserve"> </w:t>
      </w:r>
      <w:r>
        <w:t xml:space="preserve">for those experienced, which ai is useful for ctf? : r/securityCTF</w:t>
      </w:r>
    </w:p>
    <w:p>
      <w:pPr>
        <w:pStyle w:val="BodyText"/>
      </w:pPr>
      <w:hyperlink r:id="rId64">
        <w:r>
          <w:rPr>
            <w:rStyle w:val="Hyperlink"/>
          </w:rPr>
          <w:t xml:space="preserve">https://www.reddit.com/r/securityCTF/comments/1ftskx3/for_those_experienced_which_ai_is_useful_for_ctf/</w:t>
        </w:r>
      </w:hyperlink>
    </w:p>
    <w:p>
      <w:pPr>
        <w:pStyle w:val="BodyText"/>
      </w:pPr>
      <w:hyperlink r:id="rId41">
        <w:r>
          <w:rPr>
            <w:rStyle w:val="Hyperlink"/>
          </w:rPr>
          <w:t xml:space="preserve">[17]</w:t>
        </w:r>
      </w:hyperlink>
      <w:r>
        <w:t xml:space="preserve"> </w:t>
      </w:r>
      <w:r>
        <w:t xml:space="preserve">Integrating AI tools into cyber team assessments: Wins &amp; use cases for CTFs</w:t>
      </w:r>
    </w:p>
    <w:p>
      <w:pPr>
        <w:pStyle w:val="BodyText"/>
      </w:pPr>
      <w:hyperlink r:id="rId65">
        <w:r>
          <w:rPr>
            <w:rStyle w:val="Hyperlink"/>
          </w:rPr>
          <w:t xml:space="preserve">https://www.hackthebox.com/blog/ai-tools-cyber-team-ctf-use-cases</w:t>
        </w:r>
      </w:hyperlink>
    </w:p>
    <w:p>
      <w:pPr>
        <w:pStyle w:val="BodyText"/>
      </w:pPr>
      <w:hyperlink r:id="rId42">
        <w:r>
          <w:rPr>
            <w:rStyle w:val="Hyperlink"/>
          </w:rPr>
          <w:t xml:space="preserve">[18]</w:t>
        </w:r>
      </w:hyperlink>
      <w:r>
        <w:t xml:space="preserve"> </w:t>
      </w:r>
      <w:r>
        <w:t xml:space="preserve">pasted.txt</w:t>
      </w:r>
    </w:p>
    <w:p>
      <w:pPr>
        <w:pStyle w:val="BodyText"/>
      </w:pPr>
      <w:hyperlink r:id="rId66">
        <w:r>
          <w:rPr>
            <w:rStyle w:val="Hyperlink"/>
          </w:rPr>
          <w:t xml:space="preserve">file://file_00000000e4447243ab554dc9f90db755</w:t>
        </w:r>
      </w:hyperlink>
    </w:p>
    <w:p>
      <w:pPr>
        <w:pStyle w:val="BodyText"/>
      </w:pPr>
      <w:hyperlink r:id="rId44">
        <w:r>
          <w:rPr>
            <w:rStyle w:val="Hyperlink"/>
          </w:rPr>
          <w:t xml:space="preserve">[19]</w:t>
        </w:r>
      </w:hyperlink>
      <w:r>
        <w:t xml:space="preserve"> </w:t>
      </w:r>
      <w:hyperlink r:id="rId48">
        <w:r>
          <w:rPr>
            <w:rStyle w:val="Hyperlink"/>
          </w:rPr>
          <w:t xml:space="preserve">[23]</w:t>
        </w:r>
      </w:hyperlink>
      <w:r>
        <w:t xml:space="preserve"> </w:t>
      </w:r>
      <w:r>
        <w:t xml:space="preserve">preprints.org</w:t>
      </w:r>
    </w:p>
    <w:p>
      <w:pPr>
        <w:pStyle w:val="BodyText"/>
      </w:pPr>
      <w:hyperlink r:id="rId67">
        <w:r>
          <w:rPr>
            <w:rStyle w:val="Hyperlink"/>
          </w:rPr>
          <w:t xml:space="preserve">https://www.preprints.org/frontend/manuscript/8d1deea92a416f62a1fd8042bb2d808c/download_pub</w:t>
        </w:r>
      </w:hyperlink>
    </w:p>
    <w:p>
      <w:pPr>
        <w:pStyle w:val="BodyText"/>
      </w:pPr>
      <w:hyperlink r:id="rId45">
        <w:r>
          <w:rPr>
            <w:rStyle w:val="Hyperlink"/>
          </w:rPr>
          <w:t xml:space="preserve">[20]</w:t>
        </w:r>
      </w:hyperlink>
      <w:r>
        <w:t xml:space="preserve"> </w:t>
      </w:r>
      <w:hyperlink r:id="rId46">
        <w:r>
          <w:rPr>
            <w:rStyle w:val="Hyperlink"/>
          </w:rPr>
          <w:t xml:space="preserve">[21]</w:t>
        </w:r>
      </w:hyperlink>
      <w:r>
        <w:t xml:space="preserve"> </w:t>
      </w:r>
      <w:hyperlink r:id="rId47">
        <w:r>
          <w:rPr>
            <w:rStyle w:val="Hyperlink"/>
          </w:rPr>
          <w:t xml:space="preserve">[22]</w:t>
        </w:r>
      </w:hyperlink>
      <w:r>
        <w:t xml:space="preserve"> </w:t>
      </w:r>
      <w:r>
        <w:t xml:space="preserve">[2509.07282] ALICE: An Interpretable Neural Architecture for Generalization in Substitution Ciphers</w:t>
      </w:r>
    </w:p>
    <w:p>
      <w:pPr>
        <w:pStyle w:val="BodyText"/>
      </w:pPr>
      <w:hyperlink r:id="rId68">
        <w:r>
          <w:rPr>
            <w:rStyle w:val="Hyperlink"/>
          </w:rPr>
          <w:t xml:space="preserve">https://arxiv.org/abs/2509.07282</w:t>
        </w:r>
      </w:hyperlink>
    </w:p>
    <w:p>
      <w:pPr>
        <w:pStyle w:val="BodyText"/>
      </w:pPr>
      <w:hyperlink r:id="rId50">
        <w:r>
          <w:rPr>
            <w:rStyle w:val="Hyperlink"/>
          </w:rPr>
          <w:t xml:space="preserve">[24]</w:t>
        </w:r>
      </w:hyperlink>
      <w:r>
        <w:t xml:space="preserve"> </w:t>
      </w:r>
      <w:r>
        <w:t xml:space="preserve">aielte-research · GitHub</w:t>
      </w:r>
    </w:p>
    <w:p>
      <w:pPr>
        <w:pStyle w:val="BodyText"/>
      </w:pPr>
      <w:hyperlink r:id="rId69">
        <w:r>
          <w:rPr>
            <w:rStyle w:val="Hyperlink"/>
          </w:rPr>
          <w:t xml:space="preserve">https://github.com/aielte-research</w:t>
        </w:r>
      </w:hyperlink>
    </w:p>
    <w:p>
      <w:pPr>
        <w:pStyle w:val="BodyText"/>
      </w:pPr>
      <w:hyperlink r:id="rId51">
        <w:r>
          <w:rPr>
            <w:rStyle w:val="Hyperlink"/>
          </w:rPr>
          <w:t xml:space="preserve">[25]</w:t>
        </w:r>
      </w:hyperlink>
      <w:r>
        <w:t xml:space="preserve"> </w:t>
      </w:r>
      <w:hyperlink r:id="rId52">
        <w:r>
          <w:rPr>
            <w:rStyle w:val="Hyperlink"/>
          </w:rPr>
          <w:t xml:space="preserve">[26]</w:t>
        </w:r>
      </w:hyperlink>
      <w:r>
        <w:t xml:space="preserve"> </w:t>
      </w:r>
      <w:r>
        <w:t xml:space="preserve">Improving LLM Agents with Reinforcement Learning on Cryptographic CTF Challenges</w:t>
      </w:r>
    </w:p>
    <w:p>
      <w:pPr>
        <w:pStyle w:val="BodyText"/>
      </w:pPr>
      <w:hyperlink r:id="rId70">
        <w:r>
          <w:rPr>
            <w:rStyle w:val="Hyperlink"/>
          </w:rPr>
          <w:t xml:space="preserve">https://arxiv.org/html/2506.02048v1</w:t>
        </w:r>
      </w:hyperlink>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6" Target="file://file_00000000e4447243ab554dc9f90db755" TargetMode="External" /><Relationship Type="http://schemas.openxmlformats.org/officeDocument/2006/relationships/hyperlink" Id="rId42" Target="file://file_00000000e4447243ab554dc9f90db755#:~:text=%F0%9F%8E%AF%20,requests%20to%20appropriate%20specialist%20agents" TargetMode="External" /><Relationship Type="http://schemas.openxmlformats.org/officeDocument/2006/relationships/hyperlink" Id="rId68" Target="https://arxiv.org/abs/2509.07282" TargetMode="External" /><Relationship Type="http://schemas.openxmlformats.org/officeDocument/2006/relationships/hyperlink" Id="rId46" Target="https://arxiv.org/abs/2509.07282#:~:text=Interpretable%20Cryptogram%20dEcipherment,early" TargetMode="External" /><Relationship Type="http://schemas.openxmlformats.org/officeDocument/2006/relationships/hyperlink" Id="rId45" Target="https://arxiv.org/abs/2509.07282#:~:text=substitution%20ciphers%2C%20choosing%20from%2026%21,Through" TargetMode="External" /><Relationship Type="http://schemas.openxmlformats.org/officeDocument/2006/relationships/hyperlink" Id="rId47" Target="https://arxiv.org/abs/2509.07282#:~:text=the%20possible%20cipher%20space,neural%20network%20generalization%20and%20interpretability" TargetMode="External" /><Relationship Type="http://schemas.openxmlformats.org/officeDocument/2006/relationships/hyperlink" Id="rId70" Target="https://arxiv.org/html/2506.02048v1" TargetMode="External" /><Relationship Type="http://schemas.openxmlformats.org/officeDocument/2006/relationships/hyperlink" Id="rId52" Target="https://arxiv.org/html/2506.02048v1#:~:text=We%20introduce%20the%20random,and%20effectiveness%20of%20tool%20usage" TargetMode="External" /><Relationship Type="http://schemas.openxmlformats.org/officeDocument/2006/relationships/hyperlink" Id="rId51" Target="https://arxiv.org/html/2506.02048v1#:~:text=applications,1%7D1" TargetMode="External" /><Relationship Type="http://schemas.openxmlformats.org/officeDocument/2006/relationships/hyperlink" Id="rId60" Target="https://gchq.github.io/CyberChef/" TargetMode="External" /><Relationship Type="http://schemas.openxmlformats.org/officeDocument/2006/relationships/hyperlink" Id="rId25" Target="https://gchq.github.io/CyberChef/#:~:text=A%20simple%2C%20intuitive%20web%20app,data%20formats%2C%20encryption%20and%20compression" TargetMode="External" /><Relationship Type="http://schemas.openxmlformats.org/officeDocument/2006/relationships/hyperlink" Id="rId28" Target="https://gchq.github.io/CyberChef/#:~:text=How%20does%20the%20%27Magic%27%20operation,work" TargetMode="External" /><Relationship Type="http://schemas.openxmlformats.org/officeDocument/2006/relationships/hyperlink" Id="rId24" Target="https://gchq.github.io/CyberChef/#:~:text=What%20sort%20of%20things%20can,I%20do%20with%20CyberChef" TargetMode="External" /><Relationship Type="http://schemas.openxmlformats.org/officeDocument/2006/relationships/hyperlink" Id="rId62" Target="https://github.com/RsaCtfTool/RsaCtfTool" TargetMode="External" /><Relationship Type="http://schemas.openxmlformats.org/officeDocument/2006/relationships/hyperlink" Id="rId32" Target="https://github.com/RsaCtfTool/RsaCtfTool#:~:text=,Elliptic%20Curve%20Method" TargetMode="External" /><Relationship Type="http://schemas.openxmlformats.org/officeDocument/2006/relationships/hyperlink" Id="rId31" Target="https://github.com/RsaCtfTool/RsaCtfTool#:~:text=,may%20depend%20on%20knowing%20n%2Ce%2Cciphertext%2Cetc" TargetMode="External" /><Relationship Type="http://schemas.openxmlformats.org/officeDocument/2006/relationships/hyperlink" Id="rId33" Target="https://github.com/RsaCtfTool/RsaCtfTool#:~:text=For%20an%20advanced%20integer%20factorization,nfs" TargetMode="External" /><Relationship Type="http://schemas.openxmlformats.org/officeDocument/2006/relationships/hyperlink" Id="rId30" Target="https://github.com/RsaCtfTool/RsaCtfTool#:~:text=This%20tool%20is%20an%20utility,broken%20within%20a%20reasonable%20timeframe" TargetMode="External" /><Relationship Type="http://schemas.openxmlformats.org/officeDocument/2006/relationships/hyperlink" Id="rId69" Target="https://github.com/aielte-research" TargetMode="External" /><Relationship Type="http://schemas.openxmlformats.org/officeDocument/2006/relationships/hyperlink" Id="rId50" Target="https://github.com/aielte-research#:~:text=%2A%20Random" TargetMode="External" /><Relationship Type="http://schemas.openxmlformats.org/officeDocument/2006/relationships/hyperlink" Id="rId61" Target="https://github.com/gchq/CyberChef-server" TargetMode="External" /><Relationship Type="http://schemas.openxmlformats.org/officeDocument/2006/relationships/hyperlink" Id="rId26" Target="https://github.com/gchq/CyberChef-server#:~:text=CyberChef%20has%20a%20useful%20Node,you%20can%20communicate%20via%20HTTP" TargetMode="External" /><Relationship Type="http://schemas.openxmlformats.org/officeDocument/2006/relationships/hyperlink" Id="rId27" Target="https://github.com/gchq/CyberChef-server#:~:text=The%20server%20has%20two%20endpoints%3A,magic" TargetMode="External" /><Relationship Type="http://schemas.openxmlformats.org/officeDocument/2006/relationships/hyperlink" Id="rId63" Target="https://github.com/nccgroup/featherduster" TargetMode="External" /><Relationship Type="http://schemas.openxmlformats.org/officeDocument/2006/relationships/hyperlink" Id="rId38" Target="https://github.com/nccgroup/featherduster#:~:text=,OpenSSL%20formatted%20ciphertext" TargetMode="External" /><Relationship Type="http://schemas.openxmlformats.org/officeDocument/2006/relationships/hyperlink" Id="rId35" Target="https://github.com/nccgroup/featherduster#:~:text=,RSA%20keys%20with%20private%20components" TargetMode="External" /><Relationship Type="http://schemas.openxmlformats.org/officeDocument/2006/relationships/hyperlink" Id="rId36" Target="https://github.com/nccgroup/featherduster#:~:text=,help%28ca.bb98_padding_oracle" TargetMode="External" /><Relationship Type="http://schemas.openxmlformats.org/officeDocument/2006/relationships/hyperlink" Id="rId37" Target="https://github.com/nccgroup/featherduster#:~:text=Cryptanalib%27s%20analysis%20engine%20can%20detect,in%20the%20analysis%20phase%2C%20too" TargetMode="External" /><Relationship Type="http://schemas.openxmlformats.org/officeDocument/2006/relationships/hyperlink" Id="rId65" Target="https://www.hackthebox.com/blog/ai-tools-cyber-team-ctf-use-cases" TargetMode="External" /><Relationship Type="http://schemas.openxmlformats.org/officeDocument/2006/relationships/hyperlink" Id="rId41" Target="https://www.hackthebox.com/blog/ai-tools-cyber-team-ctf-use-cases#:~:text=In%20a%20recent%20internal%20event%2C,maker" TargetMode="External" /><Relationship Type="http://schemas.openxmlformats.org/officeDocument/2006/relationships/hyperlink" Id="rId59" Target="https://www.intigriti.com/researchers/blog/hacking-tools/hacker-tools-ciphey" TargetMode="External" /><Relationship Type="http://schemas.openxmlformats.org/officeDocument/2006/relationships/hyperlink" Id="rId22" Target="https://www.intigriti.com/researchers/blog/hacking-tools/hacker-tools-ciphey#:~:text=,braille%2C%20morse%20%26%20many%20more" TargetMode="External" /><Relationship Type="http://schemas.openxmlformats.org/officeDocument/2006/relationships/hyperlink" Id="rId21" Target="https://www.intigriti.com/researchers/blog/hacking-tools/hacker-tools-ciphey#:~:text=That%20quote%20doesn%E2%80%99t%20do%20Ciphey,closer%20to%20the%20plaintext%20message" TargetMode="External" /><Relationship Type="http://schemas.openxmlformats.org/officeDocument/2006/relationships/hyperlink" Id="rId67" Target="https://www.preprints.org/frontend/manuscript/8d1deea92a416f62a1fd8042bb2d808c/download_pub" TargetMode="External" /><Relationship Type="http://schemas.openxmlformats.org/officeDocument/2006/relationships/hyperlink" Id="rId44" Target="https://www.preprints.org/frontend/manuscript/8d1deea92a416f62a1fd8042bb2d808c/download_pub#:~:text=for%20automated%20cryptanalysis,By%20bridging" TargetMode="External" /><Relationship Type="http://schemas.openxmlformats.org/officeDocument/2006/relationships/hyperlink" Id="rId48" Target="https://www.preprints.org/frontend/manuscript/8d1deea92a416f62a1fd8042bb2d808c/download_pub#:~:text=where%20statistical%20approaches%20falter,reproducible%20research%20in%20computational%20cryptography" TargetMode="External" /><Relationship Type="http://schemas.openxmlformats.org/officeDocument/2006/relationships/hyperlink" Id="rId64" Target="https://www.reddit.com/r/securityCTF/comments/1ftskx3/for_those_experienced_which_ai_is_useful_for_ctf/" TargetMode="External" /><Relationship Type="http://schemas.openxmlformats.org/officeDocument/2006/relationships/hyperlink" Id="rId40" Target="https://www.reddit.com/r/securityCTF/comments/1ftskx3/for_those_experienced_which_ai_is_useful_for_ctf/#:~:text=Chat,by%20no%20means%20a%20gaurantee" TargetMode="External" /></Relationships>
</file>

<file path=word/_rels/footnotes.xml.rels><?xml version="1.0" encoding="UTF-8"?><Relationships xmlns="http://schemas.openxmlformats.org/package/2006/relationships"><Relationship Type="http://schemas.openxmlformats.org/officeDocument/2006/relationships/hyperlink" Id="rId66" Target="file://file_00000000e4447243ab554dc9f90db755" TargetMode="External" /><Relationship Type="http://schemas.openxmlformats.org/officeDocument/2006/relationships/hyperlink" Id="rId42" Target="file://file_00000000e4447243ab554dc9f90db755#:~:text=%F0%9F%8E%AF%20,requests%20to%20appropriate%20specialist%20agents" TargetMode="External" /><Relationship Type="http://schemas.openxmlformats.org/officeDocument/2006/relationships/hyperlink" Id="rId68" Target="https://arxiv.org/abs/2509.07282" TargetMode="External" /><Relationship Type="http://schemas.openxmlformats.org/officeDocument/2006/relationships/hyperlink" Id="rId46" Target="https://arxiv.org/abs/2509.07282#:~:text=Interpretable%20Cryptogram%20dEcipherment,early" TargetMode="External" /><Relationship Type="http://schemas.openxmlformats.org/officeDocument/2006/relationships/hyperlink" Id="rId45" Target="https://arxiv.org/abs/2509.07282#:~:text=substitution%20ciphers%2C%20choosing%20from%2026%21,Through" TargetMode="External" /><Relationship Type="http://schemas.openxmlformats.org/officeDocument/2006/relationships/hyperlink" Id="rId47" Target="https://arxiv.org/abs/2509.07282#:~:text=the%20possible%20cipher%20space,neural%20network%20generalization%20and%20interpretability" TargetMode="External" /><Relationship Type="http://schemas.openxmlformats.org/officeDocument/2006/relationships/hyperlink" Id="rId70" Target="https://arxiv.org/html/2506.02048v1" TargetMode="External" /><Relationship Type="http://schemas.openxmlformats.org/officeDocument/2006/relationships/hyperlink" Id="rId52" Target="https://arxiv.org/html/2506.02048v1#:~:text=We%20introduce%20the%20random,and%20effectiveness%20of%20tool%20usage" TargetMode="External" /><Relationship Type="http://schemas.openxmlformats.org/officeDocument/2006/relationships/hyperlink" Id="rId51" Target="https://arxiv.org/html/2506.02048v1#:~:text=applications,1%7D1" TargetMode="External" /><Relationship Type="http://schemas.openxmlformats.org/officeDocument/2006/relationships/hyperlink" Id="rId60" Target="https://gchq.github.io/CyberChef/" TargetMode="External" /><Relationship Type="http://schemas.openxmlformats.org/officeDocument/2006/relationships/hyperlink" Id="rId25" Target="https://gchq.github.io/CyberChef/#:~:text=A%20simple%2C%20intuitive%20web%20app,data%20formats%2C%20encryption%20and%20compression" TargetMode="External" /><Relationship Type="http://schemas.openxmlformats.org/officeDocument/2006/relationships/hyperlink" Id="rId28" Target="https://gchq.github.io/CyberChef/#:~:text=How%20does%20the%20%27Magic%27%20operation,work" TargetMode="External" /><Relationship Type="http://schemas.openxmlformats.org/officeDocument/2006/relationships/hyperlink" Id="rId24" Target="https://gchq.github.io/CyberChef/#:~:text=What%20sort%20of%20things%20can,I%20do%20with%20CyberChef" TargetMode="External" /><Relationship Type="http://schemas.openxmlformats.org/officeDocument/2006/relationships/hyperlink" Id="rId62" Target="https://github.com/RsaCtfTool/RsaCtfTool" TargetMode="External" /><Relationship Type="http://schemas.openxmlformats.org/officeDocument/2006/relationships/hyperlink" Id="rId32" Target="https://github.com/RsaCtfTool/RsaCtfTool#:~:text=,Elliptic%20Curve%20Method" TargetMode="External" /><Relationship Type="http://schemas.openxmlformats.org/officeDocument/2006/relationships/hyperlink" Id="rId31" Target="https://github.com/RsaCtfTool/RsaCtfTool#:~:text=,may%20depend%20on%20knowing%20n%2Ce%2Cciphertext%2Cetc" TargetMode="External" /><Relationship Type="http://schemas.openxmlformats.org/officeDocument/2006/relationships/hyperlink" Id="rId33" Target="https://github.com/RsaCtfTool/RsaCtfTool#:~:text=For%20an%20advanced%20integer%20factorization,nfs" TargetMode="External" /><Relationship Type="http://schemas.openxmlformats.org/officeDocument/2006/relationships/hyperlink" Id="rId30" Target="https://github.com/RsaCtfTool/RsaCtfTool#:~:text=This%20tool%20is%20an%20utility,broken%20within%20a%20reasonable%20timeframe" TargetMode="External" /><Relationship Type="http://schemas.openxmlformats.org/officeDocument/2006/relationships/hyperlink" Id="rId69" Target="https://github.com/aielte-research" TargetMode="External" /><Relationship Type="http://schemas.openxmlformats.org/officeDocument/2006/relationships/hyperlink" Id="rId50" Target="https://github.com/aielte-research#:~:text=%2A%20Random" TargetMode="External" /><Relationship Type="http://schemas.openxmlformats.org/officeDocument/2006/relationships/hyperlink" Id="rId61" Target="https://github.com/gchq/CyberChef-server" TargetMode="External" /><Relationship Type="http://schemas.openxmlformats.org/officeDocument/2006/relationships/hyperlink" Id="rId26" Target="https://github.com/gchq/CyberChef-server#:~:text=CyberChef%20has%20a%20useful%20Node,you%20can%20communicate%20via%20HTTP" TargetMode="External" /><Relationship Type="http://schemas.openxmlformats.org/officeDocument/2006/relationships/hyperlink" Id="rId27" Target="https://github.com/gchq/CyberChef-server#:~:text=The%20server%20has%20two%20endpoints%3A,magic" TargetMode="External" /><Relationship Type="http://schemas.openxmlformats.org/officeDocument/2006/relationships/hyperlink" Id="rId63" Target="https://github.com/nccgroup/featherduster" TargetMode="External" /><Relationship Type="http://schemas.openxmlformats.org/officeDocument/2006/relationships/hyperlink" Id="rId38" Target="https://github.com/nccgroup/featherduster#:~:text=,OpenSSL%20formatted%20ciphertext" TargetMode="External" /><Relationship Type="http://schemas.openxmlformats.org/officeDocument/2006/relationships/hyperlink" Id="rId35" Target="https://github.com/nccgroup/featherduster#:~:text=,RSA%20keys%20with%20private%20components" TargetMode="External" /><Relationship Type="http://schemas.openxmlformats.org/officeDocument/2006/relationships/hyperlink" Id="rId36" Target="https://github.com/nccgroup/featherduster#:~:text=,help%28ca.bb98_padding_oracle" TargetMode="External" /><Relationship Type="http://schemas.openxmlformats.org/officeDocument/2006/relationships/hyperlink" Id="rId37" Target="https://github.com/nccgroup/featherduster#:~:text=Cryptanalib%27s%20analysis%20engine%20can%20detect,in%20the%20analysis%20phase%2C%20too" TargetMode="External" /><Relationship Type="http://schemas.openxmlformats.org/officeDocument/2006/relationships/hyperlink" Id="rId65" Target="https://www.hackthebox.com/blog/ai-tools-cyber-team-ctf-use-cases" TargetMode="External" /><Relationship Type="http://schemas.openxmlformats.org/officeDocument/2006/relationships/hyperlink" Id="rId41" Target="https://www.hackthebox.com/blog/ai-tools-cyber-team-ctf-use-cases#:~:text=In%20a%20recent%20internal%20event%2C,maker" TargetMode="External" /><Relationship Type="http://schemas.openxmlformats.org/officeDocument/2006/relationships/hyperlink" Id="rId59" Target="https://www.intigriti.com/researchers/blog/hacking-tools/hacker-tools-ciphey" TargetMode="External" /><Relationship Type="http://schemas.openxmlformats.org/officeDocument/2006/relationships/hyperlink" Id="rId22" Target="https://www.intigriti.com/researchers/blog/hacking-tools/hacker-tools-ciphey#:~:text=,braille%2C%20morse%20%26%20many%20more" TargetMode="External" /><Relationship Type="http://schemas.openxmlformats.org/officeDocument/2006/relationships/hyperlink" Id="rId21" Target="https://www.intigriti.com/researchers/blog/hacking-tools/hacker-tools-ciphey#:~:text=That%20quote%20doesn%E2%80%99t%20do%20Ciphey,closer%20to%20the%20plaintext%20message" TargetMode="External" /><Relationship Type="http://schemas.openxmlformats.org/officeDocument/2006/relationships/hyperlink" Id="rId67" Target="https://www.preprints.org/frontend/manuscript/8d1deea92a416f62a1fd8042bb2d808c/download_pub" TargetMode="External" /><Relationship Type="http://schemas.openxmlformats.org/officeDocument/2006/relationships/hyperlink" Id="rId44" Target="https://www.preprints.org/frontend/manuscript/8d1deea92a416f62a1fd8042bb2d808c/download_pub#:~:text=for%20automated%20cryptanalysis,By%20bridging" TargetMode="External" /><Relationship Type="http://schemas.openxmlformats.org/officeDocument/2006/relationships/hyperlink" Id="rId48" Target="https://www.preprints.org/frontend/manuscript/8d1deea92a416f62a1fd8042bb2d808c/download_pub#:~:text=where%20statistical%20approaches%20falter,reproducible%20research%20in%20computational%20cryptography" TargetMode="External" /><Relationship Type="http://schemas.openxmlformats.org/officeDocument/2006/relationships/hyperlink" Id="rId64" Target="https://www.reddit.com/r/securityCTF/comments/1ftskx3/for_those_experienced_which_ai_is_useful_for_ctf/" TargetMode="External" /><Relationship Type="http://schemas.openxmlformats.org/officeDocument/2006/relationships/hyperlink" Id="rId40" Target="https://www.reddit.com/r/securityCTF/comments/1ftskx3/for_those_experienced_which_ai_is_useful_for_ctf/#:~:text=Chat,by%20no%20means%20a%20gaurante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2026-01-03T13:14:37Z</dcterms:created>
  <dcterms:modified xsi:type="dcterms:W3CDTF">2026-01-03T13:14:37Z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