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«КУБАНСКИЙ ГОСУДАРСТВЕННЫЙ УНИВЕРСИТЕТ»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(ФГБОУ ВО «КУБГУ»)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вычислительных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 практическому заданию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9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«КРИПТОГРАФИЧЕСКИЕ ПРОТОКОЛЫ»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49 группы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Лобода Д.А.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Крамаренко А.А.</w:t>
      </w:r>
    </w:p>
    <w:p>
      <w:pPr>
        <w:pStyle w:val="Normal"/>
        <w:tabs>
          <w:tab w:val="clear" w:pos="708"/>
          <w:tab w:val="left" w:pos="80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Краснодар 2024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Постановка задачи.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программный продукт, позволяющий шифровать и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расшифровывать сообщения на русском и английском языках с помощью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двух блочных симметричных шифров(TripleDES, AES). Чтение открытого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текста и шифртекста должно быть возможно с клавиатуры и из файла, запись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результата шифрования/расшифрования возможна на экран и в файл. Ключ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формируется автоматически и сохраняется на весь сеанс шифрования. Ключ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сохраняется в отдельный файл. Возможно хранение нескольких ключей от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разных сеансов шифрования. У пользователя есть возможность выбора,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криптосистемой пользоваться. Шифрование реализовать для двух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различных кодировок текста. Для реализации криптоалгоритмов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пользоваться встроенными библиотеками используемых языков.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hanging="0" w:left="0" w:right="0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AES (Advanced Encryption Standard)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Основные характеристики и особенности: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1. Структура: AES - симметричный блочный шифр, который оперирует с блоками данных размером 128 бит.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2. Длина зашифрованного сообщения: Длина зашифрованного сообщения равна длине исходного сообщения.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3. Ключи: Использует ключи длиной 128, 192 или 256 бит.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4. Режимы работы: Может работать в различных режимах, таких как ECB (Electronic Codebook), CBC (Cipher Block Chaining), CTR (Counter) и других.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5. Применение: AES широко используется для защиты конфиденциальных данных, включая данные, передаваемые по сети, хранящиеся на диске, а также во многих других сценариях.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6. Современный стандарт: AES является стандартом шифрования, утвержденным Национальным институтом стандартов и технологий (NIST) США, и он заменил устаревший DES.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7. Преобразование: Алгоритм включает в себя серию подстановок и перестановок данных с использованием ключей для обеспечения криптографической стойкости.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Логика алгоритма AES: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1. Генерация подключей: Из основного ключа генерируются раундовые подключи для каждого раунда шифрования.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2. Режимы работы: Выбирается режим работы шифра (ECB, CBC, CTR и т. д.).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3. Деление сообщения на блоки: Исходное сообщение разбивается на блоки размером 128 бит.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4. Шифрование: Каждый блок шифруется с использованием ключей и выбранного режима работы.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5. Дешифрование: Если требуется восстановление исходного сообщения, процесс дешифрования применяется к зашифрованным блокам с использованием тех же ключей и режима работы.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TripleDES (Triple Data Encryption Standard)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Основные характеристики и особенности: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1. Структура: TripleDES - это блочный шифр, который работает с блоками данных размером 64 бита.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2. Длина зашифрованного сообщения: Длина зашифрованного сообщения равна длине исходного сообщения.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3. Ключи: Использует три ключа длиной 56 бит каждый, что обеспечивает более высокий уровень безопасности по сравнению с обычным DES.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4. Режимы работы: Может использоваться в различных режимах работы, таких как ECB (Electronic Codebook), CBC (Cipher Block Chaining) и других.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5. Применение: TripleDES широко используется для защиты конфиденциальных данных в различных приложениях, таких как банковские транзакции, обмен сообщениями и т. д.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6. Устаревший алгоритм: Несмотря на свою широкую распространенность, TripleDES считается устаревшим в силу увеличивающихся требований к безопасности и более современных альтернатив, таких как AES.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7. Преобразование: Алгоритм включает в себя серию перестановок, подстановок и других преобразований данных с использованием ключей для обеспечения криптографической стойкости.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Логика алгоритма TripleDES: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1. Генерация подключей: Из трех 56-битовых ключей генерируются 16 подключей, которые используются в процессе шифрования.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2. Режимы работы: Выбирается режим работы шифра (ECB, CBC и т. д.).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3. Деление сообщения на блоки: Исходное сообщение разбивается на блоки размером 64 бита.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4. Шифрование: Каждый блок шифруется с использованием ключей и выбранного режима работы.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5. Дешифрование: Если требуется восстановление исходного сообщения, процесс дешифрования применяется к зашифрованным блокам с использованием тех же ключей и режима работы.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  <w:r>
        <w:br w:type="page"/>
      </w:r>
    </w:p>
    <w:p>
      <w:pPr>
        <w:pStyle w:val="Normal"/>
        <w:tabs>
          <w:tab w:val="clear" w:pos="708"/>
          <w:tab w:val="left" w:pos="3197" w:leader="none"/>
        </w:tabs>
        <w:spacing w:before="0" w:after="20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 xml:space="preserve"> Lab_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9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py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Times New Roman" w:ascii="JetBrains Mono" w:hAnsi="JetBrains Mono"/>
          <w:b w:val="false"/>
          <w:bCs/>
          <w:i w:val="false"/>
          <w:color w:val="CF8E6D"/>
          <w:sz w:val="20"/>
          <w:szCs w:val="28"/>
          <w:lang w:val="en-US" w:eastAsia="ru-RU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Crypto.Cipher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DES3, AES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Crypto.Random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get_random_bytes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Crypto.Util.Padding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pad, unpad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base64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generate_key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get_random_bytes(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save_key_to_file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(key, filename):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file.write(key)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load_key_from_file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(filename):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file.read()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encrypt_message(message, key, algorithm, encoding):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'TripleDES'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cipher = DES3.new(key, DES3.MODE_ECB)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cipher = AES.new(key, AES.MODE_ECB)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"Unsupported algorithm"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message_bytes = message.encode(encoding)</w:t>
        <w:br/>
        <w:t xml:space="preserve">    padded_message = pad(message_bytes,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(key),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encrypted_message = cipher.encrypt(padded_message)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base64.b64encode(encrypted_message).decode(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'utf-8'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decrypt_message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(encrypted_message, key, algorithm, encoding):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'TripleDES'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cipher = DES3.new(key, DES3.MODE_ECB)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cipher = AES.new(key, AES.MODE_ECB)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"Unsupported algorithm"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encrypted_message = base64.b64decode(encrypted_message)</w:t>
        <w:br/>
        <w:t xml:space="preserve">    decrypted_message = cipher.decrypt(encrypted_message)</w:t>
        <w:br/>
        <w:t xml:space="preserve">    decrypted_message = unpad(decrypted_message,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(key),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decrypted_message.decode(encoding)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read_from_file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(filename):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file.read()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write_to_file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(filename, content):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file.write(content)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algorithm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алгоритм шифрования (TripleDES - T, AES - A):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algorithm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'TripleDES'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algorithm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algorithm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'AES'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"Неподдерживаемый алгоритм."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key_filename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имя файла для сохранения/загрузки ключа: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os.path.exists(key_filename):</w:t>
        <w:br/>
        <w:t xml:space="preserve">        key = load_key_from_file(key_filename)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key = generate_key()</w:t>
        <w:br/>
        <w:t xml:space="preserve">        save_key_to_file(key, key_filename)</w:t>
        <w:br/>
        <w:br/>
        <w:t xml:space="preserve">    encoding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кодировку текста (UTF-8 - U, Windows-1251 - W):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encoding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encoding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'UTF-8'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encoding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encoding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'Windows-1251'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"Неподдерживаемая кодировка."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режим работы (шифрование - E, расшифрование - D):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mode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'Encryption'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mode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'Decryption'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"Неподдерживаемый режим работы."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input_type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источник ввода (клавиатура - K, файл - F):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'K'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input_type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'Keyboard'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input_type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"Неподдерживаемый источник ввода."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'Encryption'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message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'Keyboard'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сообщение для шифрования (для завершения ввода введите 'end'):"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letter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букву: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letter.lower()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'end'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message += letter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message = read_from_file(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путь к файлу с открытым текстом: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encrypted_message = encrypt_message(message, key, algorithm, encoding)</w:t>
        <w:br/>
        <w:t xml:space="preserve">        output_type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куда записать результат (экран - S, файл - F):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output_type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"Зашифрованное сообщение:"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encrypted_message)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output_type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write_to_file(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путь к файлу для записи шифртекста: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encrypted_message)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'Decryption'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encrypted_message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шифртекст: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'Keyboard'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read_from_file(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путь к файлу с шифртекстом: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decrypted_message = decrypt_message(encrypted_message, key, algorithm, encoding)</w:t>
        <w:br/>
        <w:t xml:space="preserve">        output_type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"Выберите куда записать результат (экран - S, файл - F):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).strip().upper()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output_type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"Расшифрованное сообщение:"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decrypted_message)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output_type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write_to_file(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путь к файлу для записи открытого текста: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decrypted_message)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"Неподдерживаемый режим работы"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  <w:br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1134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99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8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e46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a59fe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a59f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a59f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a59fe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ea59fe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ea59fe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LineNumber">
    <w:name w:val="Line Number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e46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ea59fe"/>
    <w:pPr>
      <w:spacing w:lineRule="auto" w:line="240" w:before="0" w:after="16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ea59fe"/>
    <w:pPr/>
    <w:rPr>
      <w:b/>
      <w:bCs/>
    </w:rPr>
  </w:style>
  <w:style w:type="paragraph" w:styleId="ListParagraph">
    <w:name w:val="List Paragraph"/>
    <w:basedOn w:val="Normal"/>
    <w:uiPriority w:val="34"/>
    <w:qFormat/>
    <w:rsid w:val="00e27f3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38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0719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ListNumber3">
    <w:name w:val="List Number 3"/>
    <w:basedOn w:val="List"/>
    <w:pPr>
      <w:spacing w:before="0" w:after="120"/>
      <w:ind w:hanging="360" w:left="1080"/>
    </w:pPr>
    <w:rPr/>
  </w:style>
  <w:style w:type="paragraph" w:styleId="Style21">
    <w:name w:val="Обратный отступ"/>
    <w:basedOn w:val="BodyText"/>
    <w:qFormat/>
    <w:pPr>
      <w:tabs>
        <w:tab w:val="clear" w:pos="708"/>
        <w:tab w:val="left" w:pos="0" w:leader="none"/>
      </w:tabs>
      <w:ind w:hanging="283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Application>LibreOffice/24.2.1.2$Linux_X86_64 LibreOffice_project/47cb2a8f5842ca5ed1da82b752a3c58b1b107b25</Application>
  <AppVersion>15.0000</AppVersion>
  <Pages>8</Pages>
  <Words>993</Words>
  <Characters>7297</Characters>
  <CharactersWithSpaces>8928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Ольга</dc:creator>
  <dc:description/>
  <dc:language>ru-RU</dc:language>
  <cp:lastModifiedBy/>
  <cp:lastPrinted>2017-09-17T16:28:00Z</cp:lastPrinted>
  <dcterms:modified xsi:type="dcterms:W3CDTF">2024-03-20T14:57:14Z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