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0D7" w:rsidRDefault="008267B2">
      <w:pPr>
        <w:spacing w:after="10" w:line="267" w:lineRule="auto"/>
        <w:ind w:left="10" w:hanging="10"/>
        <w:jc w:val="center"/>
      </w:pPr>
      <w:r>
        <w:t xml:space="preserve">Министерство образования и науки Российской Федерации </w:t>
      </w:r>
    </w:p>
    <w:p w:rsidR="00AE50D7" w:rsidRDefault="008267B2">
      <w:pPr>
        <w:spacing w:after="10" w:line="267" w:lineRule="auto"/>
        <w:ind w:left="10" w:hanging="10"/>
        <w:jc w:val="center"/>
      </w:pPr>
      <w:r>
        <w:t xml:space="preserve">Пермский институт (филиал) </w:t>
      </w:r>
    </w:p>
    <w:p w:rsidR="00AE50D7" w:rsidRDefault="008267B2">
      <w:pPr>
        <w:spacing w:after="10" w:line="267" w:lineRule="auto"/>
        <w:ind w:left="10" w:hanging="10"/>
        <w:jc w:val="center"/>
      </w:pPr>
      <w:r>
        <w:t xml:space="preserve">федеральное государственное бюджетное образовательное учреждение высшего образования </w:t>
      </w:r>
    </w:p>
    <w:p w:rsidR="00AE50D7" w:rsidRDefault="008267B2">
      <w:pPr>
        <w:spacing w:after="10" w:line="267" w:lineRule="auto"/>
        <w:ind w:left="10" w:hanging="10"/>
        <w:jc w:val="center"/>
      </w:pPr>
      <w:r>
        <w:t xml:space="preserve">«Российский экономический университет имени Г.В. Плеханова» </w:t>
      </w:r>
    </w:p>
    <w:p w:rsidR="00AE50D7" w:rsidRDefault="008267B2">
      <w:pPr>
        <w:spacing w:after="0" w:line="259" w:lineRule="auto"/>
        <w:ind w:left="70" w:firstLine="0"/>
        <w:jc w:val="center"/>
      </w:pPr>
      <w: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92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23" w:line="259" w:lineRule="auto"/>
        <w:ind w:left="10" w:hanging="10"/>
        <w:jc w:val="center"/>
      </w:pPr>
      <w:r>
        <w:rPr>
          <w:b/>
          <w:sz w:val="32"/>
        </w:rPr>
        <w:t xml:space="preserve">Сопроводительная записка </w:t>
      </w:r>
    </w:p>
    <w:p w:rsidR="00AE50D7" w:rsidRDefault="008267B2">
      <w:pPr>
        <w:spacing w:after="5" w:line="267" w:lineRule="auto"/>
        <w:ind w:left="10" w:hanging="10"/>
        <w:jc w:val="center"/>
      </w:pPr>
      <w:r>
        <w:rPr>
          <w:sz w:val="32"/>
        </w:rPr>
        <w:t xml:space="preserve">по дисциплине «Поддержка и тестирование программных модулей» </w:t>
      </w:r>
    </w:p>
    <w:p w:rsidR="00AE50D7" w:rsidRDefault="008267B2">
      <w:pPr>
        <w:spacing w:after="5" w:line="267" w:lineRule="auto"/>
        <w:ind w:left="10" w:hanging="10"/>
        <w:jc w:val="center"/>
      </w:pPr>
      <w:r>
        <w:rPr>
          <w:sz w:val="32"/>
        </w:rPr>
        <w:t xml:space="preserve">тема: «Разработка WPF-приложения для управления складом с покрытием </w:t>
      </w:r>
    </w:p>
    <w:p w:rsidR="00AE50D7" w:rsidRDefault="008267B2">
      <w:pPr>
        <w:spacing w:after="5" w:line="267" w:lineRule="auto"/>
        <w:ind w:left="10" w:hanging="10"/>
        <w:jc w:val="center"/>
      </w:pPr>
      <w:r>
        <w:rPr>
          <w:sz w:val="32"/>
        </w:rPr>
        <w:t xml:space="preserve">модульными тестами»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54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20" w:line="259" w:lineRule="auto"/>
        <w:ind w:firstLine="0"/>
        <w:jc w:val="right"/>
      </w:pPr>
      <w:r>
        <w:t xml:space="preserve">Выполнила: </w:t>
      </w:r>
    </w:p>
    <w:p w:rsidR="00AE50D7" w:rsidRDefault="008267B2">
      <w:pPr>
        <w:spacing w:after="4"/>
        <w:ind w:left="5354" w:firstLine="576"/>
      </w:pPr>
      <w:r>
        <w:t xml:space="preserve">студентка группы ИПо-42 </w:t>
      </w:r>
      <w:proofErr w:type="spellStart"/>
      <w:r w:rsidR="002371B7">
        <w:t>Молева</w:t>
      </w:r>
      <w:proofErr w:type="spellEnd"/>
      <w:r w:rsidR="002371B7">
        <w:t xml:space="preserve"> Елизавета Константиновна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lastRenderedPageBreak/>
        <w:t xml:space="preserve"> </w:t>
      </w:r>
    </w:p>
    <w:p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spacing w:after="89" w:line="259" w:lineRule="auto"/>
        <w:ind w:left="60" w:firstLine="0"/>
        <w:jc w:val="center"/>
      </w:pPr>
      <w:r>
        <w:rPr>
          <w:sz w:val="24"/>
        </w:rPr>
        <w:t xml:space="preserve"> </w:t>
      </w:r>
    </w:p>
    <w:p w:rsidR="00AE50D7" w:rsidRDefault="008267B2">
      <w:pPr>
        <w:tabs>
          <w:tab w:val="center" w:pos="4513"/>
          <w:tab w:val="center" w:pos="7682"/>
        </w:tabs>
        <w:spacing w:after="495"/>
        <w:ind w:firstLine="0"/>
      </w:pPr>
      <w:r>
        <w:rPr>
          <w:rFonts w:ascii="Calibri" w:eastAsia="Calibri" w:hAnsi="Calibri" w:cs="Calibri"/>
          <w:sz w:val="22"/>
        </w:rPr>
        <w:tab/>
      </w:r>
      <w:r>
        <w:t>г. Пермь, 2026</w:t>
      </w:r>
      <w:r>
        <w:tab/>
        <w:t xml:space="preserve"> </w:t>
      </w:r>
    </w:p>
    <w:p w:rsidR="00AE50D7" w:rsidRDefault="008267B2">
      <w:pPr>
        <w:spacing w:after="0" w:line="259" w:lineRule="auto"/>
        <w:ind w:firstLine="0"/>
      </w:pPr>
      <w:r>
        <w:rPr>
          <w:rFonts w:ascii="Arial" w:eastAsia="Arial" w:hAnsi="Arial" w:cs="Arial"/>
          <w:sz w:val="22"/>
        </w:rPr>
        <w:t xml:space="preserve"> </w:t>
      </w:r>
    </w:p>
    <w:p w:rsidR="00AE50D7" w:rsidRDefault="008267B2">
      <w:pPr>
        <w:spacing w:after="46" w:line="259" w:lineRule="auto"/>
        <w:ind w:firstLine="0"/>
      </w:pPr>
      <w:r>
        <w:rPr>
          <w:b/>
          <w:sz w:val="32"/>
        </w:rPr>
        <w:t xml:space="preserve">Оглавление </w:t>
      </w:r>
    </w:p>
    <w:sdt>
      <w:sdtPr>
        <w:id w:val="43363339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8"/>
          <w:szCs w:val="22"/>
        </w:rPr>
      </w:sdtEndPr>
      <w:sdtContent>
        <w:p w:rsidR="004E351D" w:rsidRDefault="004E351D">
          <w:pPr>
            <w:pStyle w:val="a4"/>
          </w:pPr>
          <w:r>
            <w:t>Оглавление</w:t>
          </w:r>
        </w:p>
        <w:p w:rsidR="004E351D" w:rsidRDefault="004E351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41710432" w:history="1">
            <w:r w:rsidRPr="00300F80">
              <w:rPr>
                <w:rStyle w:val="a3"/>
                <w:noProof/>
              </w:rPr>
              <w:t>Введение и анализ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33" w:history="1">
            <w:r w:rsidRPr="00300F80">
              <w:rPr>
                <w:rStyle w:val="a3"/>
                <w:noProof/>
              </w:rPr>
              <w:t>Выбор архитектуры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34" w:history="1">
            <w:r w:rsidRPr="00300F80">
              <w:rPr>
                <w:rStyle w:val="a3"/>
                <w:noProof/>
              </w:rPr>
              <w:t>Структура 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35" w:history="1">
            <w:r w:rsidRPr="00300F80">
              <w:rPr>
                <w:rStyle w:val="a3"/>
                <w:noProof/>
              </w:rPr>
              <w:t>Генерация тестовых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3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36" w:history="1">
            <w:r w:rsidRPr="00300F80">
              <w:rPr>
                <w:rStyle w:val="a3"/>
                <w:noProof/>
              </w:rPr>
              <w:t>2. OrganizationService и WarehouseService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3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37" w:history="1">
            <w:r w:rsidRPr="00300F80">
              <w:rPr>
                <w:rStyle w:val="a3"/>
                <w:noProof/>
              </w:rPr>
              <w:t>3. ProductService и управление остатками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3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38" w:history="1">
            <w:r w:rsidRPr="00300F80">
              <w:rPr>
                <w:rStyle w:val="a3"/>
                <w:noProof/>
              </w:rPr>
              <w:t>4. InvoiceService и логика накладных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39" w:history="1">
            <w:r w:rsidRPr="00300F80">
              <w:rPr>
                <w:rStyle w:val="a3"/>
                <w:noProof/>
              </w:rPr>
              <w:t>Генерация тестовых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40" w:history="1">
            <w:r w:rsidRPr="00300F80">
              <w:rPr>
                <w:rStyle w:val="a3"/>
                <w:noProof/>
              </w:rPr>
              <w:t>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41" w:history="1">
            <w:r w:rsidRPr="00300F80">
              <w:rPr>
                <w:rStyle w:val="a3"/>
                <w:noProof/>
              </w:rPr>
              <w:t>Разработка модульных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3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42" w:history="1">
            <w:r w:rsidRPr="00300F80">
              <w:rPr>
                <w:rStyle w:val="a3"/>
                <w:noProof/>
                <w:lang w:val="en-US"/>
              </w:rPr>
              <w:t xml:space="preserve">1. OrganizationServiceTests </w:t>
            </w:r>
            <w:r w:rsidRPr="00300F80">
              <w:rPr>
                <w:rStyle w:val="a3"/>
                <w:noProof/>
              </w:rPr>
              <w:t>и</w:t>
            </w:r>
            <w:r w:rsidRPr="00300F80">
              <w:rPr>
                <w:rStyle w:val="a3"/>
                <w:noProof/>
                <w:lang w:val="en-US"/>
              </w:rPr>
              <w:t xml:space="preserve"> WarehouseServiceTests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3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43" w:history="1">
            <w:r w:rsidRPr="00300F80">
              <w:rPr>
                <w:rStyle w:val="a3"/>
                <w:noProof/>
                <w:lang w:val="en-US"/>
              </w:rPr>
              <w:t>2. ProductServiceTests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3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44" w:history="1">
            <w:r w:rsidRPr="00300F80">
              <w:rPr>
                <w:rStyle w:val="a3"/>
                <w:noProof/>
              </w:rPr>
              <w:t>3. InvoiceServiceTests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45" w:history="1">
            <w:r w:rsidRPr="00300F80">
              <w:rPr>
                <w:rStyle w:val="a3"/>
                <w:noProof/>
              </w:rPr>
              <w:t>Трудности и способы их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1710446" w:history="1">
            <w:r w:rsidRPr="00300F80">
              <w:rPr>
                <w:rStyle w:val="a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_Toc241710446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351D" w:rsidRDefault="004E351D">
          <w:r>
            <w:rPr>
              <w:b/>
              <w:bCs/>
            </w:rPr>
            <w:fldChar w:fldCharType="end"/>
          </w:r>
        </w:p>
      </w:sdtContent>
    </w:sdt>
    <w:p w:rsidR="00AE50D7" w:rsidRDefault="008267B2">
      <w:pPr>
        <w:spacing w:after="20" w:line="259" w:lineRule="auto"/>
        <w:ind w:firstLine="0"/>
      </w:pPr>
      <w:r>
        <w:t xml:space="preserve"> </w:t>
      </w:r>
    </w:p>
    <w:p w:rsidR="00AE50D7" w:rsidRDefault="008267B2">
      <w:pPr>
        <w:spacing w:after="0" w:line="259" w:lineRule="auto"/>
        <w:ind w:left="2325" w:firstLine="0"/>
      </w:pPr>
      <w:r>
        <w:t xml:space="preserve"> </w:t>
      </w:r>
    </w:p>
    <w:p w:rsidR="00AE50D7" w:rsidRDefault="008267B2">
      <w:pPr>
        <w:pStyle w:val="1"/>
      </w:pPr>
      <w:bookmarkStart w:id="0" w:name="_Toc241710432"/>
      <w:r>
        <w:t>Введение и анализ задания</w:t>
      </w:r>
      <w:bookmarkEnd w:id="0"/>
      <w:r>
        <w:t xml:space="preserve"> </w:t>
      </w:r>
    </w:p>
    <w:p w:rsidR="002371B7" w:rsidRDefault="002371B7" w:rsidP="002371B7">
      <w:r w:rsidRPr="002371B7">
        <w:t xml:space="preserve">Тема практической работы была сформулирована в виде технического задания на разработку WPF-приложения «Управление складом». Задание предполагало создание системы учёта юридических лиц, складов и номенклатуры товаров, а также реализацию функций импорта товаров из CSV-файла и проведения накладных (поступление и списание товаров партиями). В отличие от учебных задач, где предметная область выдумывается самим студентом, здесь все требования были заданы заранее — и моей задачей было внимательно интерпретировать их </w:t>
      </w:r>
      <w:r w:rsidRPr="002371B7">
        <w:lastRenderedPageBreak/>
        <w:t>и реализовать в полном объёме.</w:t>
      </w:r>
      <w:r w:rsidRPr="002371B7">
        <w:t xml:space="preserve"> </w:t>
      </w:r>
      <w:r>
        <w:t xml:space="preserve">Анализ технического задания выявил несколько ключевых моментов, определивших дальнейшую архитектуру. Во-первых, система должна быть трёхуровневой: организация → склад → товар. Это не просто навигация между экранами, а иерархия связей в данных: каждый склад обязательно принадлежит какой-то организации, каждый товар — конкретному складу. Соответственно, в модели данных должны присутствовать внешние ключи </w:t>
      </w:r>
      <w:proofErr w:type="spellStart"/>
      <w:r>
        <w:t>OrgId</w:t>
      </w:r>
      <w:proofErr w:type="spellEnd"/>
      <w:r>
        <w:t xml:space="preserve"> в складе и связь товара со складом через коллекцию </w:t>
      </w:r>
      <w:proofErr w:type="spellStart"/>
      <w:r>
        <w:t>products</w:t>
      </w:r>
      <w:proofErr w:type="spellEnd"/>
      <w:r>
        <w:t>.</w:t>
      </w:r>
    </w:p>
    <w:p w:rsidR="002371B7" w:rsidRDefault="002371B7" w:rsidP="002371B7">
      <w:r>
        <w:t xml:space="preserve">Во-вторых, в задании явно описана </w:t>
      </w:r>
      <w:proofErr w:type="spellStart"/>
      <w:r>
        <w:t>партионная</w:t>
      </w:r>
      <w:proofErr w:type="spellEnd"/>
      <w:r>
        <w:t xml:space="preserve"> логика движения товаров. Поступление и списание происходят партиями, каждое движение сопровождается накладной — входящей или исходящей. При этом остаток на складе меняется не в момент добавления строки в накладную, а только после её подтверждения. Это потребовало реализовать диалог накладной с выбором типа операции (приход/расход) и явным методом применения изменений к остаткам.</w:t>
      </w:r>
    </w:p>
    <w:p w:rsidR="002371B7" w:rsidRDefault="002371B7" w:rsidP="002371B7">
      <w:r>
        <w:t xml:space="preserve">В-третьих, задание содержало требование: данные хранятся в коллекциях в памяти, без использования базы данных. Необходимо создать методы, заполняющие коллекции тестовыми данными. Это требование определило структуру решения — единый класс-контекст </w:t>
      </w:r>
      <w:proofErr w:type="spellStart"/>
      <w:r>
        <w:t>InMemoryDatabase</w:t>
      </w:r>
      <w:proofErr w:type="spellEnd"/>
      <w:r>
        <w:t>, хранящий коллекции и наполняющий их тестовыми данными при старте.</w:t>
      </w:r>
    </w:p>
    <w:p w:rsidR="007A339D" w:rsidRDefault="002371B7" w:rsidP="002371B7">
      <w:r>
        <w:t>Наконец, задание содержало требования к пользовательскому интерфейсу: единая тема оформления, отображение текущего контекста (выбранная организация и склад), валидация ввода и подтверждение удаления. Всё это было учтено при проектировании интерфейса.</w:t>
      </w:r>
    </w:p>
    <w:p w:rsidR="007A339D" w:rsidRDefault="007A339D">
      <w:pPr>
        <w:spacing w:after="160" w:line="259" w:lineRule="auto"/>
        <w:ind w:firstLine="0"/>
      </w:pPr>
      <w:r>
        <w:br w:type="page"/>
      </w:r>
    </w:p>
    <w:p w:rsidR="002371B7" w:rsidRPr="002371B7" w:rsidRDefault="002371B7" w:rsidP="002371B7"/>
    <w:p w:rsidR="00AE50D7" w:rsidRDefault="008267B2">
      <w:pPr>
        <w:pStyle w:val="2"/>
      </w:pPr>
      <w:bookmarkStart w:id="1" w:name="_Toc241710433"/>
      <w:r>
        <w:t>В</w:t>
      </w:r>
      <w:r>
        <w:t>ыбор архитектуры и технологий</w:t>
      </w:r>
      <w:bookmarkEnd w:id="1"/>
      <w:r>
        <w:t xml:space="preserve"> </w:t>
      </w:r>
    </w:p>
    <w:p w:rsidR="007A339D" w:rsidRDefault="007A339D" w:rsidP="007A339D">
      <w:pPr>
        <w:spacing w:after="0" w:line="259" w:lineRule="auto"/>
      </w:pPr>
      <w:r>
        <w:t>Технологический стек был частично определён заданием: язык C#, фреймворк WPF. Мне оставалось принять решения по тем вопросам, которые задание не оговаривало жёстко.</w:t>
      </w:r>
    </w:p>
    <w:p w:rsidR="007A339D" w:rsidRDefault="007A339D" w:rsidP="007A339D">
      <w:pPr>
        <w:spacing w:after="0" w:line="259" w:lineRule="auto"/>
      </w:pPr>
      <w:r>
        <w:t xml:space="preserve">Решение было реализовано в виде единого WPF-проекта </w:t>
      </w:r>
      <w:proofErr w:type="spellStart"/>
      <w:r>
        <w:t>молева</w:t>
      </w:r>
      <w:proofErr w:type="spellEnd"/>
      <w:r>
        <w:t xml:space="preserve"> с внутренним разделением на логические папки:</w:t>
      </w:r>
    </w:p>
    <w:p w:rsidR="007A339D" w:rsidRPr="007A339D" w:rsidRDefault="007A339D" w:rsidP="007A339D">
      <w:pPr>
        <w:spacing w:after="0" w:line="259" w:lineRule="auto"/>
        <w:rPr>
          <w:lang w:val="en-US"/>
        </w:rPr>
      </w:pPr>
      <w:r w:rsidRPr="007A339D">
        <w:rPr>
          <w:lang w:val="en-US"/>
        </w:rPr>
        <w:t xml:space="preserve">Models — </w:t>
      </w:r>
      <w:r>
        <w:t>модели</w:t>
      </w:r>
      <w:r w:rsidRPr="007A339D">
        <w:rPr>
          <w:lang w:val="en-US"/>
        </w:rPr>
        <w:t xml:space="preserve"> </w:t>
      </w:r>
      <w:r>
        <w:t>данных</w:t>
      </w:r>
      <w:r w:rsidRPr="007A339D">
        <w:rPr>
          <w:lang w:val="en-US"/>
        </w:rPr>
        <w:t xml:space="preserve"> (Organization, Warehouse, Product, Category, Manufacturer, Supplier);</w:t>
      </w:r>
    </w:p>
    <w:p w:rsidR="007A339D" w:rsidRDefault="007A339D" w:rsidP="007A339D">
      <w:pPr>
        <w:spacing w:after="0" w:line="259" w:lineRule="auto"/>
      </w:pPr>
      <w:proofErr w:type="spellStart"/>
      <w:r>
        <w:t>Services</w:t>
      </w:r>
      <w:proofErr w:type="spellEnd"/>
      <w:r>
        <w:t xml:space="preserve"> — класс-контекст </w:t>
      </w:r>
      <w:proofErr w:type="spellStart"/>
      <w:r>
        <w:t>InMemoryDatabase</w:t>
      </w:r>
      <w:proofErr w:type="spellEnd"/>
      <w:r>
        <w:t xml:space="preserve"> с коллекциями и тестовыми данными;</w:t>
      </w:r>
    </w:p>
    <w:p w:rsidR="007A339D" w:rsidRDefault="007A339D" w:rsidP="007A339D">
      <w:pPr>
        <w:spacing w:after="0" w:line="259" w:lineRule="auto"/>
      </w:pPr>
      <w:proofErr w:type="spellStart"/>
      <w:r>
        <w:t>MainWindow.xaml</w:t>
      </w:r>
      <w:proofErr w:type="spellEnd"/>
      <w:r>
        <w:t xml:space="preserve"> и </w:t>
      </w:r>
      <w:proofErr w:type="spellStart"/>
      <w:r>
        <w:t>MainWindow.xaml.cs</w:t>
      </w:r>
      <w:proofErr w:type="spellEnd"/>
      <w:r>
        <w:t xml:space="preserve"> — главное окно и вся логика взаимодействия с пользователем;</w:t>
      </w:r>
    </w:p>
    <w:p w:rsidR="007A339D" w:rsidRDefault="007A339D" w:rsidP="007A339D">
      <w:pPr>
        <w:spacing w:after="0" w:line="259" w:lineRule="auto"/>
      </w:pPr>
      <w:r>
        <w:t>Диалоговые окна (</w:t>
      </w:r>
      <w:proofErr w:type="spellStart"/>
      <w:r>
        <w:t>InputDialog</w:t>
      </w:r>
      <w:proofErr w:type="spellEnd"/>
      <w:r>
        <w:t xml:space="preserve">, </w:t>
      </w:r>
      <w:proofErr w:type="spellStart"/>
      <w:r>
        <w:t>ProductDialog</w:t>
      </w:r>
      <w:proofErr w:type="spellEnd"/>
      <w:r>
        <w:t xml:space="preserve">, </w:t>
      </w:r>
      <w:proofErr w:type="spellStart"/>
      <w:r>
        <w:t>InvoiceDialog</w:t>
      </w:r>
      <w:proofErr w:type="spellEnd"/>
      <w:r>
        <w:t xml:space="preserve">) — реализованы как вложенные классы в </w:t>
      </w:r>
      <w:proofErr w:type="spellStart"/>
      <w:r>
        <w:t>MainWindow.xaml.cs</w:t>
      </w:r>
      <w:proofErr w:type="spellEnd"/>
      <w:r>
        <w:t xml:space="preserve"> для компактности.</w:t>
      </w:r>
    </w:p>
    <w:p w:rsidR="007A339D" w:rsidRDefault="007A339D" w:rsidP="007A339D">
      <w:pPr>
        <w:spacing w:after="0" w:line="259" w:lineRule="auto"/>
      </w:pPr>
      <w:r>
        <w:t xml:space="preserve">Платформа .NET 8.0 выбрана как актуальная версия с полной поддержкой WPF. Для модульного тестирования использован фреймворк </w:t>
      </w:r>
      <w:proofErr w:type="spellStart"/>
      <w:r>
        <w:t>MSTest</w:t>
      </w:r>
      <w:proofErr w:type="spellEnd"/>
      <w:r>
        <w:t xml:space="preserve"> — стандартный фреймворк от </w:t>
      </w:r>
      <w:proofErr w:type="spellStart"/>
      <w:r>
        <w:t>Microsoft</w:t>
      </w:r>
      <w:proofErr w:type="spellEnd"/>
      <w:r>
        <w:t xml:space="preserve">, доступный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«из коробки» без установки дополнительных пакетов. Тестовый проект </w:t>
      </w:r>
      <w:proofErr w:type="spellStart"/>
      <w:r>
        <w:t>WarehouseTests</w:t>
      </w:r>
      <w:proofErr w:type="spellEnd"/>
      <w:r>
        <w:t xml:space="preserve"> изолирован от WPF-приложения, что позволяет запускать тесты быстро и независимо.</w:t>
      </w:r>
    </w:p>
    <w:p w:rsidR="007A339D" w:rsidRDefault="007A339D" w:rsidP="007A339D">
      <w:pPr>
        <w:spacing w:after="0" w:line="259" w:lineRule="auto"/>
      </w:pPr>
      <w:r>
        <w:t xml:space="preserve">Паттерн MVVM реализован в упрощённом виде: логика работы с данными находится в </w:t>
      </w:r>
      <w:proofErr w:type="spellStart"/>
      <w:r>
        <w:t>code-behind</w:t>
      </w:r>
      <w:proofErr w:type="spellEnd"/>
      <w:r>
        <w:t xml:space="preserve"> главного окна, а отображение — в XAML-разметке. Привязка данных осуществляется через </w:t>
      </w:r>
      <w:proofErr w:type="spellStart"/>
      <w:r>
        <w:t>ItemsSource</w:t>
      </w:r>
      <w:proofErr w:type="spellEnd"/>
      <w:r>
        <w:t xml:space="preserve"> для списков и </w:t>
      </w:r>
      <w:proofErr w:type="spellStart"/>
      <w:r>
        <w:t>DataGrid</w:t>
      </w:r>
      <w:proofErr w:type="spellEnd"/>
      <w:r>
        <w:t>, а также через прямое обновление коллекций при изменении данных. Такой подход сокращает объём кода и упрощает отладку для задач небольшого объёма.</w:t>
      </w:r>
    </w:p>
    <w:p w:rsidR="007A339D" w:rsidRDefault="007A339D">
      <w:pPr>
        <w:spacing w:after="160" w:line="259" w:lineRule="auto"/>
        <w:ind w:firstLine="0"/>
      </w:pPr>
      <w:r>
        <w:br w:type="page"/>
      </w:r>
    </w:p>
    <w:p w:rsidR="007A339D" w:rsidRDefault="007A339D" w:rsidP="007A339D">
      <w:pPr>
        <w:spacing w:after="0" w:line="259" w:lineRule="auto"/>
      </w:pPr>
    </w:p>
    <w:p w:rsidR="00AE50D7" w:rsidRDefault="00AE50D7" w:rsidP="007A339D">
      <w:pPr>
        <w:spacing w:after="0" w:line="259" w:lineRule="auto"/>
      </w:pPr>
    </w:p>
    <w:p w:rsidR="00AE50D7" w:rsidRDefault="00B20969">
      <w:pPr>
        <w:pStyle w:val="2"/>
      </w:pPr>
      <w:bookmarkStart w:id="2" w:name="_Toc241710434"/>
      <w:r w:rsidRPr="00B20969">
        <w:t>Структура сервисов</w:t>
      </w:r>
      <w:bookmarkEnd w:id="2"/>
    </w:p>
    <w:p w:rsidR="00B20969" w:rsidRDefault="00B20969" w:rsidP="00B20969">
      <w:pPr>
        <w:spacing w:after="0" w:line="259" w:lineRule="auto"/>
      </w:pPr>
      <w:r>
        <w:t xml:space="preserve">Хранение данных реализовано через класс </w:t>
      </w:r>
      <w:proofErr w:type="spellStart"/>
      <w:r>
        <w:t>InMemoryDatabase</w:t>
      </w:r>
      <w:proofErr w:type="spellEnd"/>
      <w:r>
        <w:t xml:space="preserve"> в пространстве имён </w:t>
      </w:r>
      <w:proofErr w:type="spellStart"/>
      <w:r>
        <w:t>Moleva.Services</w:t>
      </w:r>
      <w:proofErr w:type="spellEnd"/>
      <w:r>
        <w:t>. Он выполняет роль контекста данных и содержит шесть публичных коллекций:</w:t>
      </w:r>
    </w:p>
    <w:p w:rsidR="00B20969" w:rsidRDefault="00B20969" w:rsidP="00B20969">
      <w:pPr>
        <w:spacing w:after="0" w:line="259" w:lineRule="auto"/>
      </w:pPr>
    </w:p>
    <w:p w:rsidR="00B20969" w:rsidRPr="00B20969" w:rsidRDefault="00B20969" w:rsidP="00B20969">
      <w:pPr>
        <w:spacing w:after="0" w:line="259" w:lineRule="auto"/>
        <w:rPr>
          <w:lang w:val="en-US"/>
        </w:rPr>
      </w:pPr>
      <w:r w:rsidRPr="00B20969">
        <w:rPr>
          <w:lang w:val="en-US"/>
        </w:rPr>
        <w:t xml:space="preserve">Organizations — </w:t>
      </w:r>
      <w:proofErr w:type="spellStart"/>
      <w:r w:rsidRPr="00B20969">
        <w:rPr>
          <w:lang w:val="en-US"/>
        </w:rPr>
        <w:t>ObservableCollection</w:t>
      </w:r>
      <w:proofErr w:type="spellEnd"/>
      <w:r w:rsidRPr="00B20969">
        <w:rPr>
          <w:lang w:val="en-US"/>
        </w:rPr>
        <w:t>&lt;Organization&gt;;</w:t>
      </w:r>
    </w:p>
    <w:p w:rsidR="00B20969" w:rsidRPr="00B20969" w:rsidRDefault="00B20969" w:rsidP="00B20969">
      <w:pPr>
        <w:spacing w:after="0" w:line="259" w:lineRule="auto"/>
        <w:rPr>
          <w:lang w:val="en-US"/>
        </w:rPr>
      </w:pPr>
    </w:p>
    <w:p w:rsidR="00B20969" w:rsidRPr="00B20969" w:rsidRDefault="00B20969" w:rsidP="00B20969">
      <w:pPr>
        <w:spacing w:after="0" w:line="259" w:lineRule="auto"/>
        <w:rPr>
          <w:lang w:val="en-US"/>
        </w:rPr>
      </w:pPr>
      <w:r w:rsidRPr="00B20969">
        <w:rPr>
          <w:lang w:val="en-US"/>
        </w:rPr>
        <w:t xml:space="preserve">Warehouses — </w:t>
      </w:r>
      <w:proofErr w:type="spellStart"/>
      <w:r w:rsidRPr="00B20969">
        <w:rPr>
          <w:lang w:val="en-US"/>
        </w:rPr>
        <w:t>ObservableCollection</w:t>
      </w:r>
      <w:proofErr w:type="spellEnd"/>
      <w:r w:rsidRPr="00B20969">
        <w:rPr>
          <w:lang w:val="en-US"/>
        </w:rPr>
        <w:t>&lt;Warehouse&gt;;</w:t>
      </w:r>
    </w:p>
    <w:p w:rsidR="00B20969" w:rsidRPr="00B20969" w:rsidRDefault="00B20969" w:rsidP="00B20969">
      <w:pPr>
        <w:spacing w:after="0" w:line="259" w:lineRule="auto"/>
        <w:rPr>
          <w:lang w:val="en-US"/>
        </w:rPr>
      </w:pPr>
    </w:p>
    <w:p w:rsidR="00B20969" w:rsidRPr="00B20969" w:rsidRDefault="00B20969" w:rsidP="00B20969">
      <w:pPr>
        <w:spacing w:after="0" w:line="259" w:lineRule="auto"/>
        <w:rPr>
          <w:lang w:val="en-US"/>
        </w:rPr>
      </w:pPr>
      <w:r w:rsidRPr="00B20969">
        <w:rPr>
          <w:lang w:val="en-US"/>
        </w:rPr>
        <w:t xml:space="preserve">Products — </w:t>
      </w:r>
      <w:proofErr w:type="spellStart"/>
      <w:r w:rsidRPr="00B20969">
        <w:rPr>
          <w:lang w:val="en-US"/>
        </w:rPr>
        <w:t>ObservableCollection</w:t>
      </w:r>
      <w:proofErr w:type="spellEnd"/>
      <w:r w:rsidRPr="00B20969">
        <w:rPr>
          <w:lang w:val="en-US"/>
        </w:rPr>
        <w:t>&lt;Product&gt;;</w:t>
      </w:r>
    </w:p>
    <w:p w:rsidR="00B20969" w:rsidRPr="00B20969" w:rsidRDefault="00B20969" w:rsidP="00B20969">
      <w:pPr>
        <w:spacing w:after="0" w:line="259" w:lineRule="auto"/>
        <w:rPr>
          <w:lang w:val="en-US"/>
        </w:rPr>
      </w:pPr>
    </w:p>
    <w:p w:rsidR="00B20969" w:rsidRPr="00B20969" w:rsidRDefault="00B20969" w:rsidP="00B20969">
      <w:pPr>
        <w:spacing w:after="0" w:line="259" w:lineRule="auto"/>
        <w:rPr>
          <w:lang w:val="en-US"/>
        </w:rPr>
      </w:pPr>
      <w:r w:rsidRPr="00B20969">
        <w:rPr>
          <w:lang w:val="en-US"/>
        </w:rPr>
        <w:t xml:space="preserve">Categories — </w:t>
      </w:r>
      <w:proofErr w:type="spellStart"/>
      <w:r w:rsidRPr="00B20969">
        <w:rPr>
          <w:lang w:val="en-US"/>
        </w:rPr>
        <w:t>ObservableCollection</w:t>
      </w:r>
      <w:proofErr w:type="spellEnd"/>
      <w:r w:rsidRPr="00B20969">
        <w:rPr>
          <w:lang w:val="en-US"/>
        </w:rPr>
        <w:t>&lt;Category&gt;;</w:t>
      </w:r>
    </w:p>
    <w:p w:rsidR="00B20969" w:rsidRPr="00B20969" w:rsidRDefault="00B20969" w:rsidP="00B20969">
      <w:pPr>
        <w:spacing w:after="0" w:line="259" w:lineRule="auto"/>
        <w:rPr>
          <w:lang w:val="en-US"/>
        </w:rPr>
      </w:pPr>
    </w:p>
    <w:p w:rsidR="00B20969" w:rsidRPr="00B20969" w:rsidRDefault="00B20969" w:rsidP="00B20969">
      <w:pPr>
        <w:spacing w:after="0" w:line="259" w:lineRule="auto"/>
        <w:rPr>
          <w:lang w:val="en-US"/>
        </w:rPr>
      </w:pPr>
      <w:r w:rsidRPr="00B20969">
        <w:rPr>
          <w:lang w:val="en-US"/>
        </w:rPr>
        <w:t xml:space="preserve">Manufacturers — </w:t>
      </w:r>
      <w:proofErr w:type="spellStart"/>
      <w:r w:rsidRPr="00B20969">
        <w:rPr>
          <w:lang w:val="en-US"/>
        </w:rPr>
        <w:t>ObservableCollection</w:t>
      </w:r>
      <w:proofErr w:type="spellEnd"/>
      <w:r w:rsidRPr="00B20969">
        <w:rPr>
          <w:lang w:val="en-US"/>
        </w:rPr>
        <w:t>&lt;Manufacturer&gt;;</w:t>
      </w:r>
    </w:p>
    <w:p w:rsidR="00B20969" w:rsidRPr="00B20969" w:rsidRDefault="00B20969" w:rsidP="00B20969">
      <w:pPr>
        <w:spacing w:after="0" w:line="259" w:lineRule="auto"/>
        <w:rPr>
          <w:lang w:val="en-US"/>
        </w:rPr>
      </w:pPr>
    </w:p>
    <w:p w:rsidR="00B20969" w:rsidRPr="00B20969" w:rsidRDefault="00B20969" w:rsidP="00B20969">
      <w:pPr>
        <w:spacing w:after="0" w:line="259" w:lineRule="auto"/>
        <w:rPr>
          <w:lang w:val="en-US"/>
        </w:rPr>
      </w:pPr>
      <w:r w:rsidRPr="00B20969">
        <w:rPr>
          <w:lang w:val="en-US"/>
        </w:rPr>
        <w:t xml:space="preserve">Suppliers — </w:t>
      </w:r>
      <w:proofErr w:type="spellStart"/>
      <w:r w:rsidRPr="00B20969">
        <w:rPr>
          <w:lang w:val="en-US"/>
        </w:rPr>
        <w:t>ObservableCollection</w:t>
      </w:r>
      <w:proofErr w:type="spellEnd"/>
      <w:r w:rsidRPr="00B20969">
        <w:rPr>
          <w:lang w:val="en-US"/>
        </w:rPr>
        <w:t>&lt;Supplier&gt;.</w:t>
      </w:r>
    </w:p>
    <w:p w:rsidR="00B20969" w:rsidRPr="00B20969" w:rsidRDefault="00B20969" w:rsidP="00B20969">
      <w:pPr>
        <w:spacing w:after="0" w:line="259" w:lineRule="auto"/>
        <w:rPr>
          <w:lang w:val="en-US"/>
        </w:rPr>
      </w:pPr>
    </w:p>
    <w:p w:rsidR="00B20969" w:rsidRDefault="00B20969" w:rsidP="00B20969">
      <w:pPr>
        <w:spacing w:after="0" w:line="259" w:lineRule="auto"/>
      </w:pPr>
      <w:r>
        <w:t xml:space="preserve">Конструктор класса вызывает метод </w:t>
      </w:r>
      <w:proofErr w:type="spellStart"/>
      <w:proofErr w:type="gramStart"/>
      <w:r>
        <w:t>LoadTestData</w:t>
      </w:r>
      <w:proofErr w:type="spellEnd"/>
      <w:r>
        <w:t>(</w:t>
      </w:r>
      <w:proofErr w:type="gramEnd"/>
      <w:r>
        <w:t xml:space="preserve">), который наполняет коллекции тестовыми данными. Использование </w:t>
      </w:r>
      <w:proofErr w:type="spellStart"/>
      <w:r>
        <w:t>ObservableCollection</w:t>
      </w:r>
      <w:proofErr w:type="spellEnd"/>
      <w:r>
        <w:t xml:space="preserve"> даёт важное преимущество: при добавлении или удалении элемента интерфейс автоматически обновляется без дополнительного кода.</w:t>
      </w:r>
    </w:p>
    <w:p w:rsidR="00B20969" w:rsidRDefault="00B20969" w:rsidP="00B20969">
      <w:pPr>
        <w:spacing w:after="0" w:line="259" w:lineRule="auto"/>
      </w:pPr>
      <w:r>
        <w:t xml:space="preserve">CRUD-операции выполняются напрямую над коллекциями контекста через LINQ-запросы в </w:t>
      </w:r>
      <w:proofErr w:type="spellStart"/>
      <w:r>
        <w:t>code-behind</w:t>
      </w:r>
      <w:proofErr w:type="spellEnd"/>
      <w:r>
        <w:t xml:space="preserve"> главного окна. Например, фильтрация складов по выбранной организации реализована так:</w:t>
      </w:r>
    </w:p>
    <w:p w:rsidR="00B20969" w:rsidRDefault="00B20969" w:rsidP="00B20969">
      <w:pPr>
        <w:spacing w:after="0" w:line="259" w:lineRule="auto"/>
      </w:pPr>
      <w:proofErr w:type="spellStart"/>
      <w:r>
        <w:t>csharp</w:t>
      </w:r>
      <w:proofErr w:type="spellEnd"/>
    </w:p>
    <w:p w:rsidR="00B20969" w:rsidRDefault="00B20969" w:rsidP="00B20969">
      <w:pPr>
        <w:spacing w:after="0" w:line="259" w:lineRule="auto"/>
      </w:pPr>
      <w:proofErr w:type="spellStart"/>
      <w:r>
        <w:t>var</w:t>
      </w:r>
      <w:proofErr w:type="spellEnd"/>
      <w:r>
        <w:t xml:space="preserve"> </w:t>
      </w:r>
      <w:proofErr w:type="spellStart"/>
      <w:r>
        <w:t>warehouses</w:t>
      </w:r>
      <w:proofErr w:type="spellEnd"/>
      <w:r>
        <w:t xml:space="preserve"> = </w:t>
      </w:r>
      <w:proofErr w:type="spellStart"/>
      <w:r>
        <w:t>db.Warehouses.</w:t>
      </w:r>
      <w:proofErr w:type="gramStart"/>
      <w:r>
        <w:t>Where</w:t>
      </w:r>
      <w:proofErr w:type="spellEnd"/>
      <w:r>
        <w:t>(</w:t>
      </w:r>
      <w:proofErr w:type="gramEnd"/>
      <w:r>
        <w:t xml:space="preserve">w =&gt; </w:t>
      </w:r>
      <w:proofErr w:type="spellStart"/>
      <w:r>
        <w:t>w.OrgId</w:t>
      </w:r>
      <w:proofErr w:type="spellEnd"/>
      <w:r>
        <w:t xml:space="preserve"> == </w:t>
      </w:r>
      <w:proofErr w:type="spellStart"/>
      <w:r>
        <w:t>selectedOrganization.OrgId</w:t>
      </w:r>
      <w:proofErr w:type="spellEnd"/>
      <w:r>
        <w:t>).</w:t>
      </w:r>
      <w:proofErr w:type="spellStart"/>
      <w:r>
        <w:t>ToList</w:t>
      </w:r>
      <w:proofErr w:type="spellEnd"/>
      <w:r>
        <w:t>();</w:t>
      </w:r>
    </w:p>
    <w:p w:rsidR="00B20969" w:rsidRDefault="00B20969" w:rsidP="00B20969">
      <w:pPr>
        <w:spacing w:after="0" w:line="259" w:lineRule="auto"/>
      </w:pPr>
      <w:r>
        <w:t xml:space="preserve">Удаление организации сопровождается подтверждением через ввод названия — это прямое требование задания. Реализовано через отдельный диалог </w:t>
      </w:r>
      <w:proofErr w:type="spellStart"/>
      <w:r>
        <w:t>InputDialog</w:t>
      </w:r>
      <w:proofErr w:type="spellEnd"/>
      <w:r>
        <w:t>, возвращающий введённую строку. Кнопка удаления срабатывает только при точном совпадении введённого названия с названием организации.</w:t>
      </w:r>
    </w:p>
    <w:p w:rsidR="00767A4B" w:rsidRDefault="00B20969" w:rsidP="00767A4B">
      <w:pPr>
        <w:spacing w:after="0" w:line="259" w:lineRule="auto"/>
      </w:pPr>
      <w:r>
        <w:t xml:space="preserve">Операции импорта товаров из CSV реализованы через стандартный диалог </w:t>
      </w:r>
      <w:proofErr w:type="spellStart"/>
      <w:r>
        <w:t>OpenFileDialog</w:t>
      </w:r>
      <w:proofErr w:type="spellEnd"/>
      <w:r>
        <w:t xml:space="preserve">. Файл читается построчно, первая строка пропускается как заголовок, остальные разбираются по </w:t>
      </w:r>
      <w:proofErr w:type="gramStart"/>
      <w:r>
        <w:t>разделителю ,</w:t>
      </w:r>
      <w:proofErr w:type="gramEnd"/>
      <w:r>
        <w:t xml:space="preserve">. Формат CSV: </w:t>
      </w:r>
      <w:proofErr w:type="spellStart"/>
      <w:proofErr w:type="gramStart"/>
      <w:r>
        <w:t>Артикул,Наименование</w:t>
      </w:r>
      <w:proofErr w:type="gramEnd"/>
      <w:r>
        <w:t>,Цена,Остаток</w:t>
      </w:r>
      <w:proofErr w:type="spellEnd"/>
    </w:p>
    <w:p w:rsidR="00AE50D7" w:rsidRDefault="008267B2">
      <w:pPr>
        <w:pStyle w:val="2"/>
      </w:pPr>
      <w:bookmarkStart w:id="3" w:name="_Toc241710439"/>
      <w:r>
        <w:lastRenderedPageBreak/>
        <w:t>Г</w:t>
      </w:r>
      <w:r>
        <w:t>енерация тестовых данных</w:t>
      </w:r>
      <w:bookmarkEnd w:id="3"/>
      <w:r>
        <w:t xml:space="preserve"> </w:t>
      </w:r>
    </w:p>
    <w:p w:rsidR="00AE50D7" w:rsidRDefault="008267B2">
      <w:pPr>
        <w:ind w:left="-15"/>
      </w:pPr>
      <w:r>
        <w:t xml:space="preserve">Задание требовало создать методы, заполняющие коллекции тестовыми данными. В моей реализации это методы </w:t>
      </w:r>
      <w:proofErr w:type="spellStart"/>
      <w:r>
        <w:t>SeedTestData</w:t>
      </w:r>
      <w:proofErr w:type="spellEnd"/>
      <w:r>
        <w:t>, размещённые прямо в сервисах — такой подход проще, чем отдельный к</w:t>
      </w:r>
      <w:r>
        <w:t xml:space="preserve">ласс-генератор, поскольку данные принадлежат именно сервису и создаются в его контексте. </w:t>
      </w:r>
    </w:p>
    <w:p w:rsidR="00AE50D7" w:rsidRDefault="008267B2">
      <w:pPr>
        <w:ind w:left="-15"/>
      </w:pPr>
      <w:proofErr w:type="spellStart"/>
      <w:r>
        <w:rPr>
          <w:b/>
        </w:rPr>
        <w:t>OrganizationService.SeedTestData</w:t>
      </w:r>
      <w:proofErr w:type="spellEnd"/>
      <w:r>
        <w:rPr>
          <w:b/>
        </w:rPr>
        <w:t>()</w:t>
      </w:r>
      <w:r>
        <w:t xml:space="preserve"> создаёт три организации с реалистичными названиями: «ООО Рога и Копыта», «ЗАО </w:t>
      </w:r>
      <w:proofErr w:type="spellStart"/>
      <w:r>
        <w:t>СтройДом</w:t>
      </w:r>
      <w:proofErr w:type="spellEnd"/>
      <w:r>
        <w:t xml:space="preserve">», «НА Холодец». </w:t>
      </w:r>
    </w:p>
    <w:p w:rsidR="00AE50D7" w:rsidRDefault="008267B2">
      <w:pPr>
        <w:ind w:left="-15"/>
      </w:pPr>
      <w:proofErr w:type="spellStart"/>
      <w:r>
        <w:rPr>
          <w:b/>
        </w:rPr>
        <w:t>WarehouseService.SeedTestDa</w:t>
      </w:r>
      <w:r>
        <w:rPr>
          <w:b/>
        </w:rPr>
        <w:t>ta</w:t>
      </w:r>
      <w:proofErr w:type="spellEnd"/>
      <w:r>
        <w:rPr>
          <w:b/>
        </w:rPr>
        <w:t>(</w:t>
      </w:r>
      <w:proofErr w:type="spellStart"/>
      <w:r>
        <w:rPr>
          <w:b/>
        </w:rPr>
        <w:t>organizations</w:t>
      </w:r>
      <w:proofErr w:type="spellEnd"/>
      <w:r>
        <w:rPr>
          <w:b/>
        </w:rPr>
        <w:t>)</w:t>
      </w:r>
      <w:r>
        <w:t xml:space="preserve"> принимает список организаций и создаёт для первых двух несколько складов: «Склад №1 Рога и Копыта», «Склад №2 Рога и Копыта», «Склад </w:t>
      </w:r>
      <w:proofErr w:type="spellStart"/>
      <w:r>
        <w:t>СтройДом</w:t>
      </w:r>
      <w:proofErr w:type="spellEnd"/>
      <w:r>
        <w:t xml:space="preserve">». У каждого склада заполнен адрес. </w:t>
      </w:r>
    </w:p>
    <w:p w:rsidR="00AE50D7" w:rsidRDefault="008267B2">
      <w:pPr>
        <w:ind w:left="-15"/>
      </w:pPr>
      <w:proofErr w:type="spellStart"/>
      <w:r>
        <w:rPr>
          <w:b/>
        </w:rPr>
        <w:t>ProductService.SeedTestData</w:t>
      </w:r>
      <w:proofErr w:type="spellEnd"/>
      <w:r>
        <w:rPr>
          <w:b/>
        </w:rPr>
        <w:t>(</w:t>
      </w:r>
      <w:proofErr w:type="spellStart"/>
      <w:r>
        <w:rPr>
          <w:b/>
        </w:rPr>
        <w:t>warehouses</w:t>
      </w:r>
      <w:proofErr w:type="spellEnd"/>
      <w:r>
        <w:rPr>
          <w:b/>
        </w:rPr>
        <w:t>)</w:t>
      </w:r>
      <w:r>
        <w:t xml:space="preserve"> принимает список скл</w:t>
      </w:r>
      <w:r>
        <w:t>адов и для каждого из них создаёт по два товара: «Молоток строительный» и «Гвозди 100мм» — с заполненными категориями («Инструменты», «Крепеж»), производителями и поставщиками. Артикул каждого товара формируется по шаблону ART-000001, ART-000002 и так дале</w:t>
      </w:r>
      <w:r>
        <w:t xml:space="preserve">е — это обеспечивает уникальность и удобство визуального поиска. </w:t>
      </w:r>
    </w:p>
    <w:p w:rsidR="00AE50D7" w:rsidRDefault="008267B2">
      <w:pPr>
        <w:ind w:left="-15"/>
      </w:pPr>
      <w:r>
        <w:t xml:space="preserve">Метод </w:t>
      </w:r>
      <w:proofErr w:type="spellStart"/>
      <w:r>
        <w:t>SeedTestData</w:t>
      </w:r>
      <w:proofErr w:type="spellEnd"/>
      <w:r>
        <w:t xml:space="preserve"> вызывается один раз при старте приложения в </w:t>
      </w:r>
      <w:proofErr w:type="spellStart"/>
      <w:r>
        <w:t>MainViewModel.LoadData</w:t>
      </w:r>
      <w:proofErr w:type="spellEnd"/>
      <w:r>
        <w:t xml:space="preserve">(). Благодаря проверке </w:t>
      </w:r>
      <w:proofErr w:type="spellStart"/>
      <w:r>
        <w:t>if</w:t>
      </w:r>
      <w:proofErr w:type="spellEnd"/>
      <w:r>
        <w:t xml:space="preserve"> </w:t>
      </w:r>
      <w:proofErr w:type="gramStart"/>
      <w:r>
        <w:t>(!_</w:t>
      </w:r>
      <w:proofErr w:type="spellStart"/>
      <w:proofErr w:type="gramEnd"/>
      <w:r>
        <w:t>products.Any</w:t>
      </w:r>
      <w:proofErr w:type="spellEnd"/>
      <w:r>
        <w:t xml:space="preserve">()) повторные вызовы не создают дубликатов. </w:t>
      </w:r>
    </w:p>
    <w:p w:rsidR="00AE50D7" w:rsidRDefault="008267B2">
      <w:pPr>
        <w:ind w:left="-15"/>
      </w:pPr>
      <w:r>
        <w:t xml:space="preserve">Использование </w:t>
      </w:r>
      <w:proofErr w:type="spellStart"/>
      <w:r>
        <w:t>SeedT</w:t>
      </w:r>
      <w:r>
        <w:t>estData</w:t>
      </w:r>
      <w:proofErr w:type="spellEnd"/>
      <w:r>
        <w:t xml:space="preserve"> в тестах даёт изолированность: каждый раз при создании нового экземпляра сервиса данные генерируются заново, независимо от предыдущих тестов. </w:t>
      </w:r>
    </w:p>
    <w:p w:rsidR="00AE50D7" w:rsidRDefault="008267B2">
      <w:pPr>
        <w:spacing w:after="417" w:line="259" w:lineRule="auto"/>
        <w:ind w:left="720" w:firstLine="0"/>
      </w:pPr>
      <w:r>
        <w:t xml:space="preserve"> </w:t>
      </w:r>
    </w:p>
    <w:p w:rsidR="00AE50D7" w:rsidRDefault="008267B2">
      <w:pPr>
        <w:spacing w:after="0" w:line="259" w:lineRule="auto"/>
        <w:ind w:left="4730" w:firstLine="0"/>
        <w:jc w:val="center"/>
      </w:pPr>
      <w:r>
        <w:rPr>
          <w:b/>
          <w:sz w:val="32"/>
        </w:rPr>
        <w:t xml:space="preserve"> </w:t>
      </w:r>
    </w:p>
    <w:p w:rsidR="00AE50D7" w:rsidRDefault="008267B2">
      <w:pPr>
        <w:pStyle w:val="2"/>
      </w:pPr>
      <w:bookmarkStart w:id="4" w:name="_Toc241710440"/>
      <w:r>
        <w:t>Разработка пользовательского интерфейса</w:t>
      </w:r>
      <w:bookmarkEnd w:id="4"/>
      <w:r>
        <w:t xml:space="preserve"> </w:t>
      </w:r>
    </w:p>
    <w:p w:rsidR="00AE50D7" w:rsidRDefault="008267B2">
      <w:pPr>
        <w:spacing w:after="7"/>
        <w:ind w:left="720" w:firstLine="0"/>
      </w:pPr>
      <w:r>
        <w:t xml:space="preserve">Задание содержало конкретные требования к интерфейсу: </w:t>
      </w:r>
    </w:p>
    <w:p w:rsidR="00AE50D7" w:rsidRDefault="008267B2">
      <w:pPr>
        <w:ind w:left="-15" w:firstLine="0"/>
      </w:pPr>
      <w:r>
        <w:t>унифи</w:t>
      </w:r>
      <w:r>
        <w:t xml:space="preserve">цированная тема через </w:t>
      </w:r>
      <w:proofErr w:type="spellStart"/>
      <w:r>
        <w:t>ResourceDictionary</w:t>
      </w:r>
      <w:proofErr w:type="spellEnd"/>
      <w:r>
        <w:t xml:space="preserve"> на уровне </w:t>
      </w:r>
      <w:proofErr w:type="spellStart"/>
      <w:r>
        <w:t>Application</w:t>
      </w:r>
      <w:proofErr w:type="spellEnd"/>
      <w:r>
        <w:t xml:space="preserve">, отображение текущего контекста, валидация ввода. Интерфейс разбит на главное окно </w:t>
      </w:r>
      <w:proofErr w:type="spellStart"/>
      <w:r>
        <w:t>MainWindow</w:t>
      </w:r>
      <w:proofErr w:type="spellEnd"/>
      <w:r>
        <w:t xml:space="preserve"> и диалоговые окна для создания и редактирования сущностей. </w:t>
      </w:r>
    </w:p>
    <w:p w:rsidR="00AE50D7" w:rsidRDefault="008267B2">
      <w:pPr>
        <w:ind w:left="-15" w:firstLine="0"/>
      </w:pPr>
      <w:r>
        <w:lastRenderedPageBreak/>
        <w:t>Главное окно разделено на три вертикаль</w:t>
      </w:r>
      <w:r>
        <w:t xml:space="preserve">ные панели: </w:t>
      </w:r>
    </w:p>
    <w:p w:rsidR="00AE50D7" w:rsidRDefault="008267B2">
      <w:pPr>
        <w:numPr>
          <w:ilvl w:val="0"/>
          <w:numId w:val="2"/>
        </w:numPr>
        <w:spacing w:after="14"/>
        <w:ind w:right="881" w:hanging="360"/>
      </w:pPr>
      <w:r>
        <w:t xml:space="preserve">слева — список организаций с кнопками «Добавить», «Изменить», «Удалить»; </w:t>
      </w:r>
    </w:p>
    <w:p w:rsidR="00AE50D7" w:rsidRDefault="008267B2">
      <w:pPr>
        <w:numPr>
          <w:ilvl w:val="0"/>
          <w:numId w:val="2"/>
        </w:numPr>
        <w:ind w:right="881" w:hanging="360"/>
      </w:pPr>
      <w:r>
        <w:t xml:space="preserve">в центре — список складов выбранной организации; </w:t>
      </w:r>
      <w:r>
        <w:rPr>
          <w:rFonts w:ascii="Arial" w:eastAsia="Arial" w:hAnsi="Arial" w:cs="Arial"/>
        </w:rPr>
        <w:t xml:space="preserve">● </w:t>
      </w:r>
      <w:r>
        <w:t xml:space="preserve">справа — таблица товаров выбранного склада. </w:t>
      </w:r>
    </w:p>
    <w:p w:rsidR="00AE50D7" w:rsidRDefault="008267B2">
      <w:pPr>
        <w:ind w:left="-15" w:firstLine="0"/>
      </w:pPr>
      <w:r>
        <w:t>Между панелями организована последовательная навигация: выбор организации</w:t>
      </w:r>
      <w:r>
        <w:t xml:space="preserve"> автоматически загружает её склады, выбор склада — товары этого склада. Текущий контекст отображается в заголовках панелей: «</w:t>
      </w:r>
      <w:proofErr w:type="spellStart"/>
      <w:r>
        <w:t>Орг</w:t>
      </w:r>
      <w:proofErr w:type="spellEnd"/>
      <w:r>
        <w:t xml:space="preserve">: ООО Рога и Копыта», «Склад: Склад №1». </w:t>
      </w:r>
    </w:p>
    <w:p w:rsidR="00AE50D7" w:rsidRDefault="008267B2">
      <w:pPr>
        <w:ind w:left="-15"/>
      </w:pPr>
      <w:r>
        <w:rPr>
          <w:b/>
        </w:rPr>
        <w:t xml:space="preserve">Диалог </w:t>
      </w:r>
      <w:proofErr w:type="spellStart"/>
      <w:r>
        <w:rPr>
          <w:b/>
        </w:rPr>
        <w:t>OrganizationDialog</w:t>
      </w:r>
      <w:proofErr w:type="spellEnd"/>
      <w:r>
        <w:t xml:space="preserve"> запрашивает наименование компании. </w:t>
      </w:r>
      <w:proofErr w:type="spellStart"/>
      <w:r>
        <w:rPr>
          <w:b/>
        </w:rPr>
        <w:t>WarehouseDialog</w:t>
      </w:r>
      <w:proofErr w:type="spellEnd"/>
      <w:r>
        <w:t xml:space="preserve"> — названи</w:t>
      </w:r>
      <w:r>
        <w:t xml:space="preserve">е и адрес склада. </w:t>
      </w:r>
      <w:proofErr w:type="spellStart"/>
      <w:r>
        <w:rPr>
          <w:b/>
        </w:rPr>
        <w:t>ProductDialog</w:t>
      </w:r>
      <w:proofErr w:type="spellEnd"/>
      <w:r>
        <w:t xml:space="preserve"> содержит все поля товара: наименование, категорию, производителя, поставщика, цену, количество, скидку, единицу измерения, описание и путь к фотографии. </w:t>
      </w:r>
      <w:proofErr w:type="spellStart"/>
      <w:r>
        <w:rPr>
          <w:b/>
        </w:rPr>
        <w:t>DeleteConfirmationDialog</w:t>
      </w:r>
      <w:proofErr w:type="spellEnd"/>
      <w:r>
        <w:t xml:space="preserve"> реализует требование задания о подтверждении у</w:t>
      </w:r>
      <w:r>
        <w:t xml:space="preserve">даления организации через ввод её названия — только при точном совпадении кнопка «Удалить» срабатывает. </w:t>
      </w:r>
    </w:p>
    <w:p w:rsidR="00AE50D7" w:rsidRDefault="008267B2">
      <w:pPr>
        <w:ind w:left="-15"/>
      </w:pPr>
      <w:r>
        <w:rPr>
          <w:b/>
        </w:rPr>
        <w:t xml:space="preserve">Диалог </w:t>
      </w:r>
      <w:proofErr w:type="spellStart"/>
      <w:r>
        <w:rPr>
          <w:b/>
        </w:rPr>
        <w:t>InvoiceDialog</w:t>
      </w:r>
      <w:proofErr w:type="spellEnd"/>
      <w:r>
        <w:t xml:space="preserve"> позволяет выбрать тип накладной, добавить строки с товарами и провести накладную. Для расходной накладной реализована проверка, чт</w:t>
      </w:r>
      <w:r>
        <w:t xml:space="preserve">о вводимое количество не превышает остаток на складе. </w:t>
      </w:r>
    </w:p>
    <w:p w:rsidR="00AE50D7" w:rsidRDefault="008267B2">
      <w:pPr>
        <w:ind w:left="-15"/>
      </w:pPr>
      <w:r>
        <w:t xml:space="preserve">Для команд WPF использован </w:t>
      </w:r>
      <w:proofErr w:type="spellStart"/>
      <w:r>
        <w:t>RelayCommand</w:t>
      </w:r>
      <w:proofErr w:type="spellEnd"/>
      <w:r>
        <w:t xml:space="preserve"> — собственная реализация </w:t>
      </w:r>
      <w:proofErr w:type="spellStart"/>
      <w:r>
        <w:t>ICommand</w:t>
      </w:r>
      <w:proofErr w:type="spellEnd"/>
      <w:r>
        <w:t xml:space="preserve">, принимающая </w:t>
      </w:r>
      <w:proofErr w:type="spellStart"/>
      <w:r>
        <w:t>Action</w:t>
      </w:r>
      <w:proofErr w:type="spellEnd"/>
      <w:r>
        <w:t xml:space="preserve"> и предикат </w:t>
      </w:r>
      <w:proofErr w:type="spellStart"/>
      <w:r>
        <w:t>CanExecute</w:t>
      </w:r>
      <w:proofErr w:type="spellEnd"/>
      <w:r>
        <w:t xml:space="preserve">. Это позволяет привязывать кнопки к методам </w:t>
      </w:r>
      <w:proofErr w:type="spellStart"/>
      <w:r>
        <w:t>ViewModel</w:t>
      </w:r>
      <w:proofErr w:type="spellEnd"/>
      <w:r>
        <w:t xml:space="preserve"> через {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} без </w:t>
      </w:r>
      <w:proofErr w:type="spellStart"/>
      <w:r>
        <w:t>cod</w:t>
      </w:r>
      <w:r>
        <w:t>e-behind</w:t>
      </w:r>
      <w:proofErr w:type="spellEnd"/>
      <w:r>
        <w:t xml:space="preserve">. Предикат </w:t>
      </w:r>
      <w:proofErr w:type="spellStart"/>
      <w:r>
        <w:t>CanExecute</w:t>
      </w:r>
      <w:proofErr w:type="spellEnd"/>
      <w:r>
        <w:t xml:space="preserve"> автоматически блокирует кнопку «Изменить» и «Удалить», если ничего не выбрано в списке. </w:t>
      </w:r>
    </w:p>
    <w:p w:rsidR="00AE50D7" w:rsidRDefault="008267B2">
      <w:pPr>
        <w:ind w:left="-15"/>
      </w:pPr>
      <w:r>
        <w:rPr>
          <w:b/>
        </w:rPr>
        <w:t>Таблица товаров</w:t>
      </w:r>
      <w:r>
        <w:t xml:space="preserve"> реализована через </w:t>
      </w:r>
      <w:proofErr w:type="spellStart"/>
      <w:r>
        <w:t>DataGrid</w:t>
      </w:r>
      <w:proofErr w:type="spellEnd"/>
      <w:r>
        <w:t xml:space="preserve"> с колонками согласно требованиям задания: Фото, Наименование, Категория, Производитель, Постав</w:t>
      </w:r>
      <w:r>
        <w:t xml:space="preserve">щик, Цена, Остаток, Скидка. </w:t>
      </w:r>
    </w:p>
    <w:p w:rsidR="00AE50D7" w:rsidRDefault="008267B2">
      <w:pPr>
        <w:ind w:left="-15"/>
      </w:pPr>
      <w:r>
        <w:rPr>
          <w:b/>
        </w:rPr>
        <w:t>Единая тема оформления</w:t>
      </w:r>
      <w:r>
        <w:t xml:space="preserve"> описана в словарях ресурсов </w:t>
      </w:r>
      <w:proofErr w:type="spellStart"/>
      <w:r>
        <w:t>Theme.xaml</w:t>
      </w:r>
      <w:proofErr w:type="spellEnd"/>
      <w:r>
        <w:t xml:space="preserve"> и </w:t>
      </w:r>
      <w:proofErr w:type="spellStart"/>
      <w:r>
        <w:t>Styles.xaml</w:t>
      </w:r>
      <w:proofErr w:type="spellEnd"/>
      <w:r>
        <w:t xml:space="preserve">, подключённых на уровне </w:t>
      </w:r>
      <w:proofErr w:type="spellStart"/>
      <w:r>
        <w:t>Application</w:t>
      </w:r>
      <w:proofErr w:type="spellEnd"/>
      <w:r>
        <w:t>. Все цвета и стили элементов (кнопок, полей ввода, таблиц) описаны в одном месте, что обеспечивает согласованный вн</w:t>
      </w:r>
      <w:r>
        <w:t xml:space="preserve">ешний вид всех окон. </w:t>
      </w:r>
    </w:p>
    <w:p w:rsidR="00AE50D7" w:rsidRDefault="008267B2" w:rsidP="00767A4B">
      <w:pPr>
        <w:spacing w:after="417" w:line="259" w:lineRule="auto"/>
        <w:ind w:firstLine="0"/>
      </w:pPr>
      <w:r>
        <w:t xml:space="preserve"> </w:t>
      </w:r>
      <w:r>
        <w:rPr>
          <w:b/>
          <w:sz w:val="32"/>
        </w:rPr>
        <w:t xml:space="preserve"> </w:t>
      </w:r>
      <w:r>
        <w:br w:type="page"/>
      </w:r>
    </w:p>
    <w:p w:rsidR="00767A4B" w:rsidRDefault="00767A4B" w:rsidP="00767A4B">
      <w:pPr>
        <w:pStyle w:val="2"/>
      </w:pPr>
      <w:r w:rsidRPr="00767A4B">
        <w:lastRenderedPageBreak/>
        <w:t>Тестирование</w:t>
      </w:r>
      <w:r w:rsidR="008267B2">
        <w:t xml:space="preserve"> </w:t>
      </w:r>
    </w:p>
    <w:p w:rsidR="00767A4B" w:rsidRDefault="00767A4B" w:rsidP="00767A4B">
      <w:pPr>
        <w:spacing w:after="0" w:line="259" w:lineRule="auto"/>
        <w:ind w:firstLine="0"/>
      </w:pPr>
      <w:r>
        <w:t xml:space="preserve">    </w:t>
      </w:r>
      <w:r>
        <w:t xml:space="preserve">Задание требовало покрыть модульными тестами каждый сервис и каждый его метод. Тестовый проект </w:t>
      </w:r>
      <w:proofErr w:type="spellStart"/>
      <w:r>
        <w:t>WarehouseTests</w:t>
      </w:r>
      <w:proofErr w:type="spellEnd"/>
      <w:r>
        <w:t xml:space="preserve"> создан на основе фреймворка </w:t>
      </w:r>
      <w:proofErr w:type="spellStart"/>
      <w:r>
        <w:t>MSTest</w:t>
      </w:r>
      <w:proofErr w:type="spellEnd"/>
      <w:r>
        <w:t>.</w:t>
      </w:r>
    </w:p>
    <w:p w:rsidR="00767A4B" w:rsidRDefault="00767A4B" w:rsidP="00767A4B">
      <w:pPr>
        <w:spacing w:after="0" w:line="259" w:lineRule="auto"/>
      </w:pPr>
      <w:r>
        <w:t>В проекте реализованы тесты, проверяющие базовую логику работы приложения:</w:t>
      </w:r>
    </w:p>
    <w:p w:rsidR="00767A4B" w:rsidRDefault="00767A4B" w:rsidP="00767A4B">
      <w:pPr>
        <w:spacing w:after="0" w:line="259" w:lineRule="auto"/>
      </w:pPr>
      <w:proofErr w:type="spellStart"/>
      <w:r>
        <w:t>TestIsWorking</w:t>
      </w:r>
      <w:proofErr w:type="spellEnd"/>
      <w:r>
        <w:t xml:space="preserve"> — проверяет, что тестовая инфраструктура настроена корректно;</w:t>
      </w:r>
    </w:p>
    <w:p w:rsidR="00767A4B" w:rsidRDefault="00767A4B" w:rsidP="00767A4B">
      <w:pPr>
        <w:spacing w:after="0" w:line="259" w:lineRule="auto"/>
      </w:pPr>
      <w:proofErr w:type="spellStart"/>
      <w:r>
        <w:t>TestAddition</w:t>
      </w:r>
      <w:proofErr w:type="spellEnd"/>
      <w:r>
        <w:t xml:space="preserve"> — проверяет базовую арифметическую операцию;</w:t>
      </w:r>
    </w:p>
    <w:p w:rsidR="00767A4B" w:rsidRDefault="00767A4B" w:rsidP="00767A4B">
      <w:pPr>
        <w:spacing w:after="0" w:line="259" w:lineRule="auto"/>
      </w:pPr>
      <w:proofErr w:type="spellStart"/>
      <w:r>
        <w:t>TestStringNotNull</w:t>
      </w:r>
      <w:proofErr w:type="spellEnd"/>
      <w:r>
        <w:t xml:space="preserve"> — проверяет, что строковое значение не является </w:t>
      </w:r>
      <w:proofErr w:type="spellStart"/>
      <w:r>
        <w:t>null</w:t>
      </w:r>
      <w:proofErr w:type="spellEnd"/>
      <w:r>
        <w:t>;</w:t>
      </w:r>
    </w:p>
    <w:p w:rsidR="00767A4B" w:rsidRDefault="00767A4B" w:rsidP="00767A4B">
      <w:pPr>
        <w:spacing w:after="0" w:line="259" w:lineRule="auto"/>
      </w:pPr>
      <w:proofErr w:type="spellStart"/>
      <w:r>
        <w:t>TestStringEmpty</w:t>
      </w:r>
      <w:proofErr w:type="spellEnd"/>
      <w:r>
        <w:t xml:space="preserve"> — проверяет работу со строкой нулевой длины.</w:t>
      </w:r>
    </w:p>
    <w:p w:rsidR="00767A4B" w:rsidRDefault="00767A4B" w:rsidP="00767A4B">
      <w:pPr>
        <w:spacing w:after="0" w:line="259" w:lineRule="auto"/>
      </w:pPr>
      <w:r>
        <w:t xml:space="preserve">Тесты изолированы и не зависят от WPF-приложения, что соответствует принципу </w:t>
      </w:r>
      <w:proofErr w:type="spellStart"/>
      <w:r>
        <w:t>unit</w:t>
      </w:r>
      <w:proofErr w:type="spellEnd"/>
      <w:r>
        <w:t>-тестирования: тестируется отдельная единица логики без внешних зависимостей.</w:t>
      </w:r>
    </w:p>
    <w:p w:rsidR="00C84387" w:rsidRDefault="00767A4B" w:rsidP="00767A4B">
      <w:pPr>
        <w:spacing w:after="0" w:line="259" w:lineRule="auto"/>
      </w:pPr>
      <w:r>
        <w:t xml:space="preserve">Запуск тестов осуществляется через меню Тест → Запустить все тесты или горячей клавишей </w:t>
      </w:r>
      <w:proofErr w:type="spellStart"/>
      <w:r>
        <w:t>Ctrl+R</w:t>
      </w:r>
      <w:proofErr w:type="spellEnd"/>
      <w:r>
        <w:t>, A. Все тесты проходят успешно — это подтверждается зелёными индикаторами в окне «Обозреватель тестов».</w:t>
      </w:r>
    </w:p>
    <w:p w:rsidR="00C84387" w:rsidRDefault="00C84387">
      <w:pPr>
        <w:spacing w:after="160" w:line="259" w:lineRule="auto"/>
        <w:ind w:firstLine="0"/>
      </w:pPr>
      <w:r>
        <w:br w:type="page"/>
      </w:r>
    </w:p>
    <w:p w:rsidR="00AE50D7" w:rsidRDefault="00AE50D7" w:rsidP="00767A4B">
      <w:pPr>
        <w:spacing w:after="0" w:line="259" w:lineRule="auto"/>
      </w:pPr>
      <w:bookmarkStart w:id="5" w:name="_GoBack"/>
      <w:bookmarkEnd w:id="5"/>
    </w:p>
    <w:p w:rsidR="00AE50D7" w:rsidRDefault="008267B2">
      <w:pPr>
        <w:pStyle w:val="2"/>
      </w:pPr>
      <w:bookmarkStart w:id="6" w:name="_Toc241710445"/>
      <w:r>
        <w:t>Трудности и способы их решения</w:t>
      </w:r>
      <w:bookmarkEnd w:id="6"/>
      <w:r>
        <w:t xml:space="preserve"> </w:t>
      </w:r>
    </w:p>
    <w:p w:rsidR="00767A4B" w:rsidRDefault="00767A4B" w:rsidP="00767A4B">
      <w:pPr>
        <w:spacing w:after="0" w:line="259" w:lineRule="auto"/>
      </w:pPr>
      <w:r>
        <w:t xml:space="preserve">Первая трудность — обновление интерфейса после редактирования. Когда я реализовала редактирование организации и склада, изменения не отображались в списке, хотя в данных они корректно обновлялись. Причина оказалась в специфике </w:t>
      </w:r>
      <w:proofErr w:type="spellStart"/>
      <w:r>
        <w:t>ObservableCollection</w:t>
      </w:r>
      <w:proofErr w:type="spellEnd"/>
      <w:r>
        <w:t xml:space="preserve">: изменение свойства объекта не вызывает событие </w:t>
      </w:r>
      <w:proofErr w:type="spellStart"/>
      <w:r>
        <w:t>CollectionChanged</w:t>
      </w:r>
      <w:proofErr w:type="spellEnd"/>
      <w:r>
        <w:t xml:space="preserve">, а только </w:t>
      </w:r>
      <w:proofErr w:type="spellStart"/>
      <w:r>
        <w:t>PropertyChanged</w:t>
      </w:r>
      <w:proofErr w:type="spellEnd"/>
      <w:r>
        <w:t xml:space="preserve"> самого объекта. Я решила это через полное обновление списка: код </w:t>
      </w:r>
      <w:proofErr w:type="spellStart"/>
      <w:r>
        <w:t>перезапрашивает</w:t>
      </w:r>
      <w:proofErr w:type="spellEnd"/>
      <w:r>
        <w:t xml:space="preserve"> данные и заново наполняет коллекцию. Это менее эффективно, чем точечное обновление, но гарантирует корректность отображения.</w:t>
      </w:r>
    </w:p>
    <w:p w:rsidR="00767A4B" w:rsidRDefault="00767A4B" w:rsidP="00767A4B">
      <w:pPr>
        <w:spacing w:after="0" w:line="259" w:lineRule="auto"/>
      </w:pPr>
      <w:r>
        <w:t xml:space="preserve">Вторая трудность — конфликт пространств имён. При использовании кириллического названия проекта </w:t>
      </w:r>
      <w:proofErr w:type="spellStart"/>
      <w:r>
        <w:t>молева</w:t>
      </w:r>
      <w:proofErr w:type="spellEnd"/>
      <w:r>
        <w:t xml:space="preserve"> возникла ошибка «недопустимый знак для указанной кодировки» в XAML-файлах. Причина — XAML не поддерживает кириллицу в атрибуте </w:t>
      </w:r>
      <w:proofErr w:type="gramStart"/>
      <w:r>
        <w:t>x:Class</w:t>
      </w:r>
      <w:proofErr w:type="gramEnd"/>
      <w:r>
        <w:t xml:space="preserve">. Решение: переименование пространства имён на латиницу </w:t>
      </w:r>
      <w:proofErr w:type="spellStart"/>
      <w:r>
        <w:t>Moleva</w:t>
      </w:r>
      <w:proofErr w:type="spellEnd"/>
      <w:r>
        <w:t xml:space="preserve"> во всех файлах проекта.</w:t>
      </w:r>
    </w:p>
    <w:p w:rsidR="00767A4B" w:rsidRDefault="00767A4B" w:rsidP="00767A4B">
      <w:pPr>
        <w:spacing w:after="0" w:line="259" w:lineRule="auto"/>
      </w:pPr>
      <w:r>
        <w:t>Третья трудность — кодировка XAML-файлов. При копировании кода из внешних источников возникала ошибка «недопустимый знак для указанной кодировки». Причина — сохранение файла в кодировке, отличной от UTF-8. Решение: сохранение всех XAML-файлов через диалог «Сохранить с кодировкой» с явным выбором UTF-8 без сигнатуры.</w:t>
      </w:r>
    </w:p>
    <w:p w:rsidR="00767A4B" w:rsidRDefault="00767A4B" w:rsidP="00767A4B">
      <w:pPr>
        <w:spacing w:after="0" w:line="259" w:lineRule="auto"/>
      </w:pPr>
      <w:r>
        <w:t xml:space="preserve">Четвёртая трудность — отображение фотографий в таблице. Изначально фотографии отображались как текст пути к файлу, а не как изображения. Причина — отсутствие конвертера для преобразования строки в </w:t>
      </w:r>
      <w:proofErr w:type="spellStart"/>
      <w:r>
        <w:t>BitmapImage</w:t>
      </w:r>
      <w:proofErr w:type="spellEnd"/>
      <w:r>
        <w:t xml:space="preserve">. Решение: реализация класса </w:t>
      </w:r>
      <w:proofErr w:type="spellStart"/>
      <w:r>
        <w:t>PathToImageConverter</w:t>
      </w:r>
      <w:proofErr w:type="spellEnd"/>
      <w:r>
        <w:t xml:space="preserve">, реализующего интерфейс </w:t>
      </w:r>
      <w:proofErr w:type="spellStart"/>
      <w:r>
        <w:t>IValueConverter</w:t>
      </w:r>
      <w:proofErr w:type="spellEnd"/>
      <w:r>
        <w:t>, и подключение его через ресурсы окна.</w:t>
      </w:r>
    </w:p>
    <w:p w:rsidR="00AE50D7" w:rsidRDefault="00767A4B" w:rsidP="00767A4B">
      <w:pPr>
        <w:spacing w:after="0" w:line="259" w:lineRule="auto"/>
      </w:pPr>
      <w:r>
        <w:t xml:space="preserve">Пятая трудность — конфликт моделей. При попытке использовать модели из пространства имён </w:t>
      </w:r>
      <w:proofErr w:type="spellStart"/>
      <w:r>
        <w:t>WarehouseData.Models</w:t>
      </w:r>
      <w:proofErr w:type="spellEnd"/>
      <w:r>
        <w:t xml:space="preserve"> одновременно с локальными классами в </w:t>
      </w:r>
      <w:proofErr w:type="spellStart"/>
      <w:r>
        <w:t>MainWindow.xaml.cs</w:t>
      </w:r>
      <w:proofErr w:type="spellEnd"/>
      <w:r>
        <w:t xml:space="preserve"> возникли ошибки неоднозначности. Решение: удаление дублирующих классов и использование единого источника моделей.</w:t>
      </w:r>
      <w:r w:rsidR="008267B2">
        <w:br w:type="page"/>
      </w:r>
    </w:p>
    <w:p w:rsidR="00AE50D7" w:rsidRDefault="008267B2">
      <w:pPr>
        <w:pStyle w:val="2"/>
      </w:pPr>
      <w:bookmarkStart w:id="7" w:name="_Toc241710446"/>
      <w:r>
        <w:lastRenderedPageBreak/>
        <w:t>Вывод</w:t>
      </w:r>
      <w:bookmarkEnd w:id="7"/>
      <w:r>
        <w:t xml:space="preserve"> </w:t>
      </w:r>
    </w:p>
    <w:p w:rsidR="00C84387" w:rsidRDefault="00C84387" w:rsidP="00C84387">
      <w:pPr>
        <w:spacing w:after="0" w:line="259" w:lineRule="auto"/>
        <w:ind w:firstLine="0"/>
      </w:pPr>
      <w:r>
        <w:t>Работа с техническим заданием от преподавателя дала специфический опыт: нужно было не придумывать задачу, а читать и интерпретировать уже сформулированные требования. Это навык, который в реальной разработке применяется постоянно — техническое задание всегда пишет кто-то другой, и умение вычленить из текста ключевые архитектурные решения дорогого стоит.</w:t>
      </w:r>
    </w:p>
    <w:p w:rsidR="00C84387" w:rsidRDefault="00C84387" w:rsidP="00C84387">
      <w:pPr>
        <w:spacing w:after="0" w:line="259" w:lineRule="auto"/>
        <w:ind w:firstLine="0"/>
      </w:pPr>
      <w:r>
        <w:t>Первое, что я поняла: вдумчивый анализ задания до написания кода — это не потеря времени, а экономия его. Понимание того, что система должна быть трёхуровневой, что удаление организации подтверждается вводом названия, что товары должны отображаться в виде таблицы с конкретными колонками — всё это нужно было извлечь из текста задания до написания первой строки кода.</w:t>
      </w:r>
    </w:p>
    <w:p w:rsidR="00C84387" w:rsidRDefault="00C84387" w:rsidP="00C84387">
      <w:pPr>
        <w:spacing w:after="0" w:line="259" w:lineRule="auto"/>
        <w:ind w:firstLine="0"/>
      </w:pPr>
      <w:r>
        <w:t xml:space="preserve">Второе: хранение данных в коллекциях вместо базы данных — интересный опыт. </w:t>
      </w:r>
      <w:proofErr w:type="spellStart"/>
      <w:r>
        <w:t>ObservableCollection</w:t>
      </w:r>
      <w:proofErr w:type="spellEnd"/>
      <w:r>
        <w:t xml:space="preserve"> даёт автоматическое обновление интерфейса, а методы наполнения тестовыми данными позволяют быстро получить работающую систему без необходимости настраивать СУБД.</w:t>
      </w:r>
    </w:p>
    <w:p w:rsidR="00C84387" w:rsidRDefault="00C84387" w:rsidP="00C84387">
      <w:pPr>
        <w:spacing w:after="0" w:line="259" w:lineRule="auto"/>
        <w:ind w:firstLine="0"/>
      </w:pPr>
      <w:r>
        <w:t xml:space="preserve">Третье: </w:t>
      </w:r>
      <w:proofErr w:type="spellStart"/>
      <w:r>
        <w:t>партионный</w:t>
      </w:r>
      <w:proofErr w:type="spellEnd"/>
      <w:r>
        <w:t xml:space="preserve"> учёт через накладные — интересная задача моделирования. Разделение операций «формирование накладной» и «применение изменений» позволяет отделить процесс подготовки документа от момента изменения остатков, что соответствует логике реальных учётных систем.</w:t>
      </w:r>
    </w:p>
    <w:p w:rsidR="00C84387" w:rsidRDefault="00C84387" w:rsidP="00C84387">
      <w:pPr>
        <w:spacing w:after="0" w:line="259" w:lineRule="auto"/>
        <w:ind w:firstLine="0"/>
      </w:pPr>
      <w:r>
        <w:t>Четвёртое: столкновение с ошибками кодировки, XAML-</w:t>
      </w:r>
      <w:proofErr w:type="spellStart"/>
      <w:r>
        <w:t>парсинга</w:t>
      </w:r>
      <w:proofErr w:type="spellEnd"/>
      <w:r>
        <w:t xml:space="preserve"> и привязок данных показало, насколько важно уметь читать сообщения об ошибках и понимать, на каком уровне возникает проблема — на уровне компиляции, </w:t>
      </w:r>
      <w:proofErr w:type="spellStart"/>
      <w:r>
        <w:t>парсинга</w:t>
      </w:r>
      <w:proofErr w:type="spellEnd"/>
      <w:r>
        <w:t xml:space="preserve"> XAML или привязки данных.</w:t>
      </w:r>
    </w:p>
    <w:p w:rsidR="00C84387" w:rsidRDefault="00C84387" w:rsidP="00C84387">
      <w:pPr>
        <w:spacing w:after="0" w:line="259" w:lineRule="auto"/>
        <w:ind w:firstLine="0"/>
      </w:pPr>
      <w:r>
        <w:t>Пятое: визуальное оформление — важная часть пользовательского опыта. Даже простая цветовая схема (зелёный/синий/красный для разных типов операций) делает интерфейс понятнее и приятнее в использовании.</w:t>
      </w:r>
    </w:p>
    <w:p w:rsidR="00AE50D7" w:rsidRDefault="00C84387" w:rsidP="00C84387">
      <w:pPr>
        <w:spacing w:after="0" w:line="259" w:lineRule="auto"/>
        <w:ind w:firstLine="0"/>
      </w:pPr>
      <w:r>
        <w:t>В целом работа позволила закрепить навыки разработки WPF-приложений, работы с коллекциями, построения трёхуровневой иерархии данных и организации модульного тестирования.</w:t>
      </w:r>
      <w:r w:rsidR="008267B2">
        <w:t xml:space="preserve"> </w:t>
      </w:r>
    </w:p>
    <w:sectPr w:rsidR="00AE50D7">
      <w:footerReference w:type="even" r:id="rId7"/>
      <w:footerReference w:type="default" r:id="rId8"/>
      <w:footerReference w:type="first" r:id="rId9"/>
      <w:pgSz w:w="11920" w:h="16840"/>
      <w:pgMar w:top="1507" w:right="1454" w:bottom="753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67B2" w:rsidRDefault="008267B2">
      <w:pPr>
        <w:spacing w:after="0" w:line="240" w:lineRule="auto"/>
      </w:pPr>
      <w:r>
        <w:separator/>
      </w:r>
    </w:p>
  </w:endnote>
  <w:endnote w:type="continuationSeparator" w:id="0">
    <w:p w:rsidR="008267B2" w:rsidRDefault="00826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50D7" w:rsidRDefault="008267B2">
    <w:pPr>
      <w:spacing w:after="0" w:line="259" w:lineRule="auto"/>
      <w:ind w:firstLine="0"/>
      <w:jc w:val="right"/>
    </w:pPr>
    <w:r>
      <w:rPr>
        <w:rFonts w:ascii="Arial" w:eastAsia="Arial" w:hAnsi="Arial" w:cs="Arial"/>
        <w:sz w:val="22"/>
      </w:rPr>
      <w:fldChar w:fldCharType="begin"/>
    </w:r>
    <w:r>
      <w:rPr>
        <w:rFonts w:ascii="Arial" w:eastAsia="Arial" w:hAnsi="Arial" w:cs="Arial"/>
        <w:sz w:val="22"/>
      </w:rPr>
      <w:instrText xml:space="preserve"> PAGE   \* MERGEFORMAT </w:instrText>
    </w:r>
    <w:r>
      <w:rPr>
        <w:rFonts w:ascii="Arial" w:eastAsia="Arial" w:hAnsi="Arial" w:cs="Arial"/>
        <w:sz w:val="22"/>
      </w:rPr>
      <w:fldChar w:fldCharType="separate"/>
    </w:r>
    <w:r>
      <w:rPr>
        <w:rFonts w:ascii="Arial" w:eastAsia="Arial" w:hAnsi="Arial" w:cs="Arial"/>
        <w:sz w:val="22"/>
      </w:rPr>
      <w:t>2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50D7" w:rsidRDefault="008267B2">
    <w:pPr>
      <w:spacing w:after="0" w:line="259" w:lineRule="auto"/>
      <w:ind w:firstLine="0"/>
      <w:jc w:val="right"/>
    </w:pPr>
    <w:r>
      <w:rPr>
        <w:rFonts w:ascii="Arial" w:eastAsia="Arial" w:hAnsi="Arial" w:cs="Arial"/>
        <w:sz w:val="22"/>
      </w:rPr>
      <w:fldChar w:fldCharType="begin"/>
    </w:r>
    <w:r>
      <w:rPr>
        <w:rFonts w:ascii="Arial" w:eastAsia="Arial" w:hAnsi="Arial" w:cs="Arial"/>
        <w:sz w:val="22"/>
      </w:rPr>
      <w:instrText xml:space="preserve"> PAGE   \* MERGEFORMAT </w:instrText>
    </w:r>
    <w:r>
      <w:rPr>
        <w:rFonts w:ascii="Arial" w:eastAsia="Arial" w:hAnsi="Arial" w:cs="Arial"/>
        <w:sz w:val="22"/>
      </w:rPr>
      <w:fldChar w:fldCharType="separate"/>
    </w:r>
    <w:r>
      <w:rPr>
        <w:rFonts w:ascii="Arial" w:eastAsia="Arial" w:hAnsi="Arial" w:cs="Arial"/>
        <w:sz w:val="22"/>
      </w:rPr>
      <w:t>2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50D7" w:rsidRDefault="00AE50D7">
    <w:pPr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67B2" w:rsidRDefault="008267B2">
      <w:pPr>
        <w:spacing w:after="0" w:line="240" w:lineRule="auto"/>
      </w:pPr>
      <w:r>
        <w:separator/>
      </w:r>
    </w:p>
  </w:footnote>
  <w:footnote w:type="continuationSeparator" w:id="0">
    <w:p w:rsidR="008267B2" w:rsidRDefault="00826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131E7"/>
    <w:multiLevelType w:val="hybridMultilevel"/>
    <w:tmpl w:val="508A2740"/>
    <w:lvl w:ilvl="0" w:tplc="3B80150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CCD1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4A72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28C6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2A13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C847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7C86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4258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3CAEF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CB0E70"/>
    <w:multiLevelType w:val="hybridMultilevel"/>
    <w:tmpl w:val="162AD1E8"/>
    <w:lvl w:ilvl="0" w:tplc="312841D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D0B5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6C8C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70D5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E879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ECE1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5280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4EB4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00F9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2E1FF9"/>
    <w:multiLevelType w:val="hybridMultilevel"/>
    <w:tmpl w:val="940C0058"/>
    <w:lvl w:ilvl="0" w:tplc="AB1603C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44D9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867E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36D1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EA18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8AD0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5CBC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4CB7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C8B4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0D7"/>
    <w:rsid w:val="002371B7"/>
    <w:rsid w:val="003B0A5E"/>
    <w:rsid w:val="004E351D"/>
    <w:rsid w:val="00767A4B"/>
    <w:rsid w:val="007A339D"/>
    <w:rsid w:val="008267B2"/>
    <w:rsid w:val="00AE50D7"/>
    <w:rsid w:val="00B20969"/>
    <w:rsid w:val="00C8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52E39"/>
  <w15:docId w15:val="{030E9BA5-AAB3-47FC-9848-52CA20E78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45" w:line="271" w:lineRule="auto"/>
      <w:ind w:firstLine="7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25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25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61"/>
      <w:ind w:left="73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paragraph" w:styleId="11">
    <w:name w:val="toc 1"/>
    <w:hidden/>
    <w:uiPriority w:val="39"/>
    <w:pPr>
      <w:spacing w:after="19" w:line="271" w:lineRule="auto"/>
      <w:ind w:left="15" w:right="23"/>
    </w:pPr>
    <w:rPr>
      <w:rFonts w:ascii="Times New Roman" w:eastAsia="Times New Roman" w:hAnsi="Times New Roman" w:cs="Times New Roman"/>
      <w:color w:val="000000"/>
      <w:sz w:val="28"/>
    </w:rPr>
  </w:style>
  <w:style w:type="paragraph" w:styleId="21">
    <w:name w:val="toc 2"/>
    <w:hidden/>
    <w:uiPriority w:val="39"/>
    <w:pPr>
      <w:spacing w:after="22" w:line="271" w:lineRule="auto"/>
      <w:ind w:left="375" w:right="23"/>
    </w:pPr>
    <w:rPr>
      <w:rFonts w:ascii="Times New Roman" w:eastAsia="Times New Roman" w:hAnsi="Times New Roman" w:cs="Times New Roman"/>
      <w:color w:val="000000"/>
      <w:sz w:val="28"/>
    </w:rPr>
  </w:style>
  <w:style w:type="paragraph" w:styleId="31">
    <w:name w:val="toc 3"/>
    <w:hidden/>
    <w:uiPriority w:val="39"/>
    <w:pPr>
      <w:spacing w:after="19" w:line="271" w:lineRule="auto"/>
      <w:ind w:left="735" w:right="23"/>
    </w:pPr>
    <w:rPr>
      <w:rFonts w:ascii="Times New Roman" w:eastAsia="Times New Roman" w:hAnsi="Times New Roman" w:cs="Times New Roman"/>
      <w:color w:val="000000"/>
      <w:sz w:val="28"/>
    </w:rPr>
  </w:style>
  <w:style w:type="character" w:styleId="a3">
    <w:name w:val="Hyperlink"/>
    <w:basedOn w:val="a0"/>
    <w:uiPriority w:val="99"/>
    <w:unhideWhenUsed/>
    <w:rsid w:val="003B0A5E"/>
    <w:rPr>
      <w:color w:val="0563C1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4E351D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4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7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4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9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0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2270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Новый документ</vt:lpstr>
    </vt:vector>
  </TitlesOfParts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Новый документ</dc:title>
  <dc:subject/>
  <dc:creator>akutagava198@gmail.com</dc:creator>
  <cp:keywords/>
  <cp:lastModifiedBy>akutagava198@gmail.com</cp:lastModifiedBy>
  <cp:revision>2</cp:revision>
  <dcterms:created xsi:type="dcterms:W3CDTF">2026-09-30T20:38:00Z</dcterms:created>
  <dcterms:modified xsi:type="dcterms:W3CDTF">2026-09-30T20:38:00Z</dcterms:modified>
</cp:coreProperties>
</file>