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Sun" w:hAnsi="SimSun" w:eastAsia="SimSun" w:cs="SimSun" w:hint="eastAsia"/>
          <w:sz w:val="40"/>
          <w:lang w:eastAsia="zh-CN"/>
        </w:rPr>
        <w:t>关于"计算必须走工具"与原生工具调用方案的情况说明</w:t>
      </w:r>
      <w:r/>
    </w:p>
    <w:p>
      <w:pPr>
        <w:pStyle w:val="Heading2"/>
      </w:pPr>
      <w:r>
        <w:rPr>
          <w:rFonts w:ascii="SimSun" w:hAnsi="SimSun" w:eastAsia="SimSun" w:cs="SimSun" w:hint="eastAsia"/>
          <w:sz w:val="30"/>
          <w:lang w:eastAsia="zh-CN"/>
        </w:rPr>
        <w:t>一、问题</w:t>
      </w:r>
      <w:r/>
    </w:p>
    <w:p>
      <w:pPr/>
      <w:r>
        <w:rPr>
          <w:rFonts w:ascii="SimSun" w:hAnsi="SimSun" w:eastAsia="SimSun" w:cs="SimSun" w:hint="eastAsia"/>
          <w:sz w:val="24"/>
          <w:lang w:eastAsia="zh-CN"/>
        </w:rPr>
        <w:t>按建议，系统应让大模型把所有数值、符号计算交给外部工具，禁止心算。现有实现采用</w:t>
      </w:r>
      <w:r>
        <w:rPr>
          <w:rFonts w:ascii="SimSun" w:hAnsi="SimSun" w:eastAsia="SimSun" w:cs="SimSun" w:hint="eastAsia"/>
          <w:b/>
          <w:sz w:val="24"/>
          <w:lang w:eastAsia="zh-CN"/>
        </w:rPr>
        <w:t>文本标签协议</w:t>
      </w:r>
      <w:r>
        <w:rPr>
          <w:rFonts w:ascii="SimSun" w:hAnsi="SimSun" w:eastAsia="SimSun" w:cs="SimSun" w:hint="eastAsia"/>
          <w:sz w:val="24"/>
          <w:lang w:eastAsia="zh-CN"/>
        </w:rPr>
        <w:t xml:space="preserve">（要求模型在推理文本中写出 </w:t>
      </w:r>
      <w:r>
        <w:rPr>
          <w:rFonts w:ascii="SimSun" w:hAnsi="SimSun" w:eastAsia="SimSun" w:cs="SimSun" w:hint="eastAsia"/>
          <w:sz w:val="24"/>
          <w:lang w:eastAsia="zh-CN"/>
        </w:rPr>
        <w:t>&lt;calc&gt;表达式&lt;/calc&gt;</w:t>
      </w:r>
      <w:r>
        <w:rPr>
          <w:rFonts w:ascii="SimSun" w:hAnsi="SimSun" w:eastAsia="SimSun" w:cs="SimSun" w:hint="eastAsia"/>
          <w:sz w:val="24"/>
          <w:lang w:eastAsia="zh-CN"/>
        </w:rPr>
        <w:t xml:space="preserve"> 标记，系统回填精确结果）。</w:t>
      </w:r>
      <w:r/>
    </w:p>
    <w:p>
      <w:pPr/>
      <w:r>
        <w:rPr>
          <w:rFonts w:ascii="SimSun" w:hAnsi="SimSun" w:eastAsia="SimSun" w:cs="SimSun" w:hint="eastAsia"/>
          <w:sz w:val="24"/>
          <w:lang w:eastAsia="zh-CN"/>
        </w:rPr>
        <w:t>但连续</w:t>
      </w:r>
      <w:r>
        <w:rPr>
          <w:rFonts w:ascii="SimSun" w:hAnsi="SimSun"/>
          <w:sz w:val="24"/>
        </w:rPr>
        <w:t xml:space="preserve"> 4 </w:t>
      </w:r>
      <w:r>
        <w:rPr>
          <w:rFonts w:ascii="SimSun" w:hAnsi="SimSun" w:eastAsia="SimSun" w:cs="SimSun" w:hint="eastAsia"/>
          <w:sz w:val="24"/>
          <w:lang w:eastAsia="zh-CN"/>
        </w:rPr>
        <w:t>轮本地评测（</w:t>
      </w:r>
      <w:r>
        <w:rPr>
          <w:rFonts w:ascii="SimSun" w:hAnsi="SimSun"/>
          <w:sz w:val="24"/>
        </w:rPr>
        <w:t xml:space="preserve">10+10+2+2 </w:t>
      </w:r>
      <w:r>
        <w:rPr>
          <w:rFonts w:ascii="SimSun" w:hAnsi="SimSun" w:eastAsia="SimSun" w:cs="SimSun" w:hint="eastAsia"/>
          <w:sz w:val="24"/>
          <w:lang w:eastAsia="zh-CN"/>
        </w:rPr>
        <w:t>题）中，模型对</w:t>
      </w:r>
      <w:r>
        <w:rPr>
          <w:rFonts w:ascii="SimSun" w:hAnsi="SimSun"/>
          <w:sz w:val="24"/>
        </w:rPr>
        <w:t xml:space="preserve"> </w:t>
      </w:r>
      <w:r>
        <w:rPr>
          <w:rFonts w:ascii="Consolas" w:hAnsi="Consolas"/>
          <w:sz w:val="24"/>
        </w:rPr>
        <w:t>&lt;calc&gt;</w:t>
      </w:r>
      <w:r>
        <w:rPr>
          <w:rFonts w:ascii="SimSun" w:hAnsi="SimSun" w:eastAsia="SimSun" w:cs="SimSun" w:hint="eastAsia"/>
          <w:sz w:val="24"/>
          <w:lang w:eastAsia="zh-CN"/>
        </w:rPr>
        <w:t xml:space="preserve"> 的</w:t>
      </w:r>
      <w:r>
        <w:rPr>
          <w:rFonts w:ascii="SimSun" w:hAnsi="SimSun" w:eastAsia="SimSun" w:cs="SimSun" w:hint="eastAsia"/>
          <w:b/>
          <w:sz w:val="24"/>
          <w:lang w:eastAsia="zh-CN"/>
        </w:rPr>
        <w:t>遵从率为 0</w:t>
      </w:r>
      <w:r>
        <w:rPr>
          <w:rFonts w:ascii="SimSun" w:hAnsi="SimSun"/>
          <w:sz w:val="24"/>
        </w:rPr>
        <w:t>——</w:t>
      </w:r>
      <w:r>
        <w:rPr>
          <w:rFonts w:ascii="SimSun" w:hAnsi="SimSun" w:eastAsia="SimSun" w:cs="SimSun" w:hint="eastAsia"/>
          <w:sz w:val="24"/>
          <w:lang w:eastAsia="zh-CN"/>
        </w:rPr>
        <w:t>它从不主动输出该标记，计算结果仍以心算文本形式出现。提示词强化（角色声明、反例教育）均未奏效。</w:t>
      </w:r>
      <w:r/>
    </w:p>
    <w:p>
      <w:pPr>
        <w:pStyle w:val="Heading2"/>
      </w:pPr>
      <w:r>
        <w:rPr>
          <w:rFonts w:ascii="SimSun" w:hAnsi="SimSun" w:eastAsia="SimSun" w:cs="SimSun" w:hint="eastAsia"/>
          <w:sz w:val="30"/>
          <w:lang w:eastAsia="zh-CN"/>
        </w:rPr>
        <w:t>二、根因分析</w:t>
      </w:r>
      <w:r/>
    </w:p>
    <w:p>
      <w:pPr/>
      <w:r>
        <w:rPr>
          <w:rFonts w:ascii="SimSun" w:hAnsi="SimSun" w:eastAsia="SimSun" w:cs="SimSun" w:hint="eastAsia"/>
          <w:sz w:val="24"/>
          <w:lang w:eastAsia="zh-CN"/>
        </w:rPr>
        <w:t>对比智能体（如通用</w:t>
      </w:r>
      <w:r>
        <w:rPr>
          <w:rFonts w:ascii="SimSun" w:hAnsi="SimSun"/>
          <w:sz w:val="24"/>
        </w:rPr>
        <w:t xml:space="preserve"> AI </w:t>
      </w:r>
      <w:r>
        <w:rPr>
          <w:rFonts w:ascii="SimSun" w:hAnsi="SimSun" w:eastAsia="SimSun" w:cs="SimSun" w:hint="eastAsia"/>
          <w:sz w:val="24"/>
          <w:lang w:eastAsia="zh-CN"/>
        </w:rPr>
        <w:t>助手）调用搜索</w:t>
      </w:r>
      <w:r>
        <w:rPr>
          <w:rFonts w:ascii="SimSun" w:hAnsi="SimSun"/>
          <w:sz w:val="24"/>
        </w:rPr>
        <w:t>/</w:t>
      </w:r>
      <w:r>
        <w:rPr>
          <w:rFonts w:ascii="SimSun" w:hAnsi="SimSun" w:eastAsia="SimSun" w:cs="SimSun" w:hint="eastAsia"/>
          <w:sz w:val="24"/>
          <w:lang w:eastAsia="zh-CN"/>
        </w:rPr>
        <w:t>计算工具的机制，差异在于</w:t>
      </w:r>
      <w:r>
        <w:rPr>
          <w:rFonts w:ascii="SimSun" w:hAnsi="SimSun" w:eastAsia="SimSun" w:cs="SimSun" w:hint="eastAsia"/>
          <w:b/>
          <w:sz w:val="24"/>
          <w:lang w:eastAsia="zh-CN"/>
        </w:rPr>
        <w:t>通道类型</w:t>
      </w:r>
      <w:r>
        <w:rPr>
          <w:rFonts w:ascii="SimSun" w:hAnsi="SimSun" w:eastAsia="SimSun" w:cs="SimSun" w:hint="eastAsia"/>
          <w:sz w:val="24"/>
          <w:lang w:eastAsia="zh-CN"/>
        </w:rPr>
        <w:t>：</w:t>
      </w:r>
      <w:r/>
    </w:p>
    <w:p>
      <w:pPr>
        <w:pStyle w:val="ListBullet"/>
      </w:pPr>
      <w:r>
        <w:rPr>
          <w:rFonts w:ascii="SimSun" w:hAnsi="SimSun" w:eastAsia="SimSun" w:cs="SimSun" w:hint="eastAsia"/>
          <w:b/>
          <w:sz w:val="24"/>
          <w:lang w:eastAsia="zh-CN"/>
        </w:rPr>
        <w:t>文本标签</w:t>
      </w:r>
      <w:r>
        <w:rPr>
          <w:rFonts w:ascii="SimSun" w:hAnsi="SimSun" w:eastAsia="SimSun" w:cs="SimSun" w:hint="eastAsia"/>
          <w:sz w:val="24"/>
          <w:lang w:eastAsia="zh-CN"/>
        </w:rPr>
        <w:t>：对模型只是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可写可不写的符号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，没有训练对齐信号，也不带执行承诺，遵从不稳定；</w:t>
      </w:r>
    </w:p>
    <w:p>
      <w:pPr>
        <w:pStyle w:val="ListBullet"/>
      </w:pPr>
      <w:r>
        <w:rPr>
          <w:rFonts w:ascii="SimSun" w:hAnsi="SimSun" w:eastAsia="SimSun" w:cs="SimSun" w:hint="eastAsia"/>
          <w:b/>
          <w:sz w:val="24"/>
          <w:lang w:eastAsia="zh-CN"/>
        </w:rPr>
        <w:t>原生工具调用（function calling / tool_calls）</w:t>
      </w:r>
      <w:r>
        <w:rPr>
          <w:rFonts w:ascii="SimSun" w:hAnsi="SimSun" w:eastAsia="SimSun" w:cs="SimSun" w:hint="eastAsia"/>
          <w:sz w:val="24"/>
          <w:lang w:eastAsia="zh-CN"/>
        </w:rPr>
        <w:t>：模型在训练与对齐阶段被教授过结构化工具输出，生成</w:t>
      </w:r>
      <w:r>
        <w:rPr>
          <w:rFonts w:ascii="SimSun" w:hAnsi="SimSun"/>
          <w:sz w:val="24"/>
        </w:rPr>
        <w:t xml:space="preserve"> tool_call </w:t>
      </w:r>
      <w:r>
        <w:rPr>
          <w:rFonts w:ascii="SimSun" w:hAnsi="SimSun" w:eastAsia="SimSun" w:cs="SimSun" w:hint="eastAsia"/>
          <w:sz w:val="24"/>
          <w:lang w:eastAsia="zh-CN"/>
        </w:rPr>
        <w:t>即等于声明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需要外部执行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，系统必须响应，因而遵从度高得多</w:t>
      </w:r>
      <w:r>
        <w:rPr>
          <w:rFonts w:ascii="SimSun" w:hAnsi="SimSun"/>
          <w:sz w:val="24"/>
        </w:rPr>
        <w:t>——</w:t>
      </w:r>
      <w:r>
        <w:rPr>
          <w:rFonts w:ascii="SimSun" w:hAnsi="SimSun" w:eastAsia="SimSun" w:cs="SimSun" w:hint="eastAsia"/>
          <w:sz w:val="24"/>
          <w:lang w:eastAsia="zh-CN"/>
        </w:rPr>
        <w:t>这与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智能体检测到需求就调</w:t>
      </w:r>
      <w:r>
        <w:rPr>
          <w:rFonts w:ascii="SimSun" w:hAnsi="SimSun"/>
          <w:sz w:val="24"/>
        </w:rPr>
        <w:t xml:space="preserve"> WebSearch"</w:t>
      </w:r>
      <w:r>
        <w:rPr>
          <w:rFonts w:ascii="SimSun" w:hAnsi="SimSun" w:eastAsia="SimSun" w:cs="SimSun" w:hint="eastAsia"/>
          <w:sz w:val="24"/>
          <w:lang w:eastAsia="zh-CN"/>
        </w:rPr>
        <w:t>是同一逻辑（检测</w:t>
      </w:r>
      <w:r>
        <w:rPr>
          <w:rFonts w:ascii="SimSun" w:hAnsi="SimSun"/>
          <w:sz w:val="24"/>
        </w:rPr>
        <w:t>→</w:t>
      </w:r>
      <w:r>
        <w:rPr>
          <w:rFonts w:ascii="SimSun" w:hAnsi="SimSun" w:eastAsia="SimSun" w:cs="SimSun" w:hint="eastAsia"/>
          <w:sz w:val="24"/>
          <w:lang w:eastAsia="zh-CN"/>
        </w:rPr>
        <w:t>执行</w:t>
      </w:r>
      <w:r>
        <w:rPr>
          <w:rFonts w:ascii="SimSun" w:hAnsi="SimSun"/>
          <w:sz w:val="24"/>
        </w:rPr>
        <w:t>→</w:t>
      </w:r>
      <w:r>
        <w:rPr>
          <w:rFonts w:ascii="SimSun" w:hAnsi="SimSun" w:eastAsia="SimSun" w:cs="SimSun" w:hint="eastAsia"/>
          <w:sz w:val="24"/>
          <w:lang w:eastAsia="zh-CN"/>
        </w:rPr>
        <w:t>回传</w:t>
      </w:r>
      <w:r>
        <w:rPr>
          <w:rFonts w:ascii="SimSun" w:hAnsi="SimSun"/>
          <w:sz w:val="24"/>
        </w:rPr>
        <w:t>→</w:t>
      </w:r>
      <w:r>
        <w:rPr>
          <w:rFonts w:ascii="SimSun" w:hAnsi="SimSun" w:eastAsia="SimSun" w:cs="SimSun" w:hint="eastAsia"/>
          <w:sz w:val="24"/>
          <w:lang w:eastAsia="zh-CN"/>
        </w:rPr>
        <w:t>继续）。</w:t>
      </w:r>
      <w:r/>
    </w:p>
    <w:p>
      <w:pPr>
        <w:pStyle w:val="Heading2"/>
      </w:pPr>
      <w:r>
        <w:rPr>
          <w:rFonts w:ascii="SimSun" w:hAnsi="SimSun" w:eastAsia="SimSun" w:cs="SimSun" w:hint="eastAsia"/>
          <w:sz w:val="30"/>
          <w:lang w:eastAsia="zh-CN"/>
        </w:rPr>
        <w:t>三、方案：工具调用循环（calc_eval）</w:t>
      </w:r>
      <w:r/>
    </w:p>
    <w:p>
      <w:pPr/>
      <w:r>
        <w:rPr>
          <w:rFonts w:ascii="SimSun" w:hAnsi="SimSun" w:eastAsia="SimSun" w:cs="SimSun" w:hint="eastAsia"/>
          <w:sz w:val="24"/>
          <w:lang w:eastAsia="zh-CN"/>
        </w:rPr>
        <w:t>注册一个名为</w:t>
      </w:r>
      <w:r>
        <w:rPr>
          <w:rFonts w:ascii="SimSun" w:hAnsi="SimSun"/>
          <w:sz w:val="24"/>
        </w:rPr>
        <w:t xml:space="preserve"> calc_eval </w:t>
      </w:r>
      <w:r>
        <w:rPr>
          <w:rFonts w:ascii="SimSun" w:hAnsi="SimSun" w:eastAsia="SimSun" w:cs="SimSun" w:hint="eastAsia"/>
          <w:sz w:val="24"/>
          <w:lang w:eastAsia="zh-CN"/>
        </w:rPr>
        <w:t>的原生工具（参数：表达式</w:t>
      </w:r>
      <w:r>
        <w:rPr>
          <w:rFonts w:ascii="SimSun" w:hAnsi="SimSun"/>
          <w:sz w:val="24"/>
        </w:rPr>
        <w:t xml:space="preserve"> expr</w:t>
      </w:r>
      <w:r>
        <w:rPr>
          <w:rFonts w:ascii="SimSun" w:hAnsi="SimSun" w:eastAsia="SimSun" w:cs="SimSun" w:hint="eastAsia"/>
          <w:sz w:val="24"/>
          <w:lang w:eastAsia="zh-CN"/>
        </w:rPr>
        <w:t>），求解主链与子目标步骤调用改为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带工具的多轮对话</w:t>
      </w:r>
      <w:r>
        <w:rPr>
          <w:rFonts w:ascii="SimSun" w:hAnsi="SimSun"/>
          <w:sz w:val="24"/>
        </w:rPr>
        <w:t>"</w:t>
      </w:r>
      <w:r>
        <w:rPr>
          <w:rFonts w:ascii="SimSun" w:hAnsi="SimSun" w:eastAsia="SimSun" w:cs="SimSun" w:hint="eastAsia"/>
          <w:sz w:val="24"/>
          <w:lang w:eastAsia="zh-CN"/>
        </w:rPr>
        <w:t>：</w:t>
      </w:r>
      <w:r/>
    </w:p>
    <w:p>
      <w:pPr>
        <w:pStyle w:val="ListBullet"/>
      </w:pPr>
      <w:r>
        <w:rPr>
          <w:rFonts w:ascii="SimSun" w:hAnsi="SimSun"/>
          <w:sz w:val="24"/>
        </w:rPr>
        <w:t xml:space="preserve">① </w:t>
      </w:r>
      <w:r>
        <w:rPr>
          <w:rFonts w:ascii="SimSun" w:hAnsi="SimSun" w:eastAsia="SimSun" w:cs="SimSun" w:hint="eastAsia"/>
          <w:sz w:val="24"/>
          <w:lang w:eastAsia="zh-CN"/>
        </w:rPr>
        <w:t>模型推理中检测到计算需求</w:t>
      </w:r>
      <w:r>
        <w:rPr>
          <w:rFonts w:ascii="SimSun" w:hAnsi="SimSun"/>
          <w:sz w:val="24"/>
        </w:rPr>
        <w:t xml:space="preserve"> → </w:t>
      </w:r>
      <w:r>
        <w:rPr>
          <w:rFonts w:ascii="SimSun" w:hAnsi="SimSun" w:eastAsia="SimSun" w:cs="SimSun" w:hint="eastAsia"/>
          <w:sz w:val="24"/>
          <w:lang w:eastAsia="zh-CN"/>
        </w:rPr>
        <w:t>生成结构化调用</w:t>
      </w:r>
      <w:r>
        <w:rPr>
          <w:rFonts w:ascii="SimSun" w:hAnsi="SimSun"/>
          <w:sz w:val="24"/>
        </w:rPr>
        <w:t xml:space="preserve"> calc_eval(expr)</w:t>
      </w:r>
      <w:r>
        <w:rPr>
          <w:rFonts w:ascii="SimSun" w:hAnsi="SimSun" w:eastAsia="SimSun" w:cs="SimSun" w:hint="eastAsia"/>
          <w:sz w:val="24"/>
          <w:lang w:eastAsia="zh-CN"/>
        </w:rPr>
        <w:t>；</w:t>
      </w:r>
    </w:p>
    <w:p>
      <w:pPr>
        <w:pStyle w:val="ListBullet"/>
      </w:pPr>
      <w:r>
        <w:rPr>
          <w:rFonts w:ascii="SimSun" w:hAnsi="SimSun"/>
          <w:sz w:val="24"/>
        </w:rPr>
        <w:t xml:space="preserve">② </w:t>
      </w:r>
      <w:r>
        <w:rPr>
          <w:rFonts w:ascii="SimSun" w:hAnsi="SimSun" w:eastAsia="SimSun" w:cs="SimSun" w:hint="eastAsia"/>
          <w:sz w:val="24"/>
          <w:lang w:eastAsia="zh-CN"/>
        </w:rPr>
        <w:t>系统拦截调用，用本地计算器（</w:t>
      </w:r>
      <w:r>
        <w:rPr>
          <w:rFonts w:ascii="SimSun" w:hAnsi="SimSun"/>
          <w:sz w:val="24"/>
        </w:rPr>
        <w:t>calc_tool/SymPy</w:t>
      </w:r>
      <w:r>
        <w:rPr>
          <w:rFonts w:ascii="SimSun" w:hAnsi="SimSun" w:eastAsia="SimSun" w:cs="SimSun" w:hint="eastAsia"/>
          <w:sz w:val="24"/>
          <w:lang w:eastAsia="zh-CN"/>
        </w:rPr>
        <w:t>，精确</w:t>
      </w:r>
      <w:r>
        <w:rPr>
          <w:rFonts w:ascii="SimSun" w:hAnsi="SimSun"/>
          <w:sz w:val="24"/>
        </w:rPr>
        <w:t>/</w:t>
      </w:r>
      <w:r>
        <w:rPr>
          <w:rFonts w:ascii="SimSun" w:hAnsi="SimSun" w:eastAsia="SimSun" w:cs="SimSun" w:hint="eastAsia"/>
          <w:sz w:val="24"/>
          <w:lang w:eastAsia="zh-CN"/>
        </w:rPr>
        <w:t>符号</w:t>
      </w:r>
      <w:r>
        <w:rPr>
          <w:rFonts w:ascii="SimSun" w:hAnsi="SimSun"/>
          <w:sz w:val="24"/>
        </w:rPr>
        <w:t>/</w:t>
      </w:r>
      <w:r>
        <w:rPr>
          <w:rFonts w:ascii="SimSun" w:hAnsi="SimSun" w:eastAsia="SimSun" w:cs="SimSun" w:hint="eastAsia"/>
          <w:sz w:val="24"/>
          <w:lang w:eastAsia="zh-CN"/>
        </w:rPr>
        <w:t>近似四态，失败可见）求值；</w:t>
      </w:r>
    </w:p>
    <w:p>
      <w:pPr>
        <w:pStyle w:val="ListBullet"/>
      </w:pPr>
      <w:r>
        <w:rPr>
          <w:rFonts w:ascii="SimSun" w:hAnsi="SimSun"/>
          <w:sz w:val="24"/>
        </w:rPr>
        <w:t xml:space="preserve">③ </w:t>
      </w:r>
      <w:r>
        <w:rPr>
          <w:rFonts w:ascii="SimSun" w:hAnsi="SimSun" w:eastAsia="SimSun" w:cs="SimSun" w:hint="eastAsia"/>
          <w:sz w:val="24"/>
          <w:lang w:eastAsia="zh-CN"/>
        </w:rPr>
        <w:t>结果以</w:t>
      </w:r>
      <w:r>
        <w:rPr>
          <w:rFonts w:ascii="SimSun" w:hAnsi="SimSun"/>
          <w:sz w:val="24"/>
        </w:rPr>
        <w:t xml:space="preserve"> tool </w:t>
      </w:r>
      <w:r>
        <w:rPr>
          <w:rFonts w:ascii="SimSun" w:hAnsi="SimSun" w:eastAsia="SimSun" w:cs="SimSun" w:hint="eastAsia"/>
          <w:sz w:val="24"/>
          <w:lang w:eastAsia="zh-CN"/>
        </w:rPr>
        <w:t>消息回传对话，模型基于结果继续推理；</w:t>
      </w:r>
    </w:p>
    <w:p>
      <w:pPr>
        <w:pStyle w:val="ListBullet"/>
      </w:pPr>
      <w:r>
        <w:rPr>
          <w:rFonts w:ascii="SimSun" w:hAnsi="SimSun"/>
          <w:sz w:val="24"/>
        </w:rPr>
        <w:t xml:space="preserve">④ </w:t>
      </w:r>
      <w:r>
        <w:rPr>
          <w:rFonts w:ascii="SimSun" w:hAnsi="SimSun" w:eastAsia="SimSun" w:cs="SimSun" w:hint="eastAsia"/>
          <w:sz w:val="24"/>
          <w:lang w:eastAsia="zh-CN"/>
        </w:rPr>
        <w:t>不再调用工具时输出最终文本（</w:t>
      </w:r>
      <w:r>
        <w:rPr>
          <w:rFonts w:ascii="SimSun" w:hAnsi="SimSun"/>
          <w:sz w:val="24"/>
        </w:rPr>
        <w:t xml:space="preserve">≤3 </w:t>
      </w:r>
      <w:r>
        <w:rPr>
          <w:rFonts w:ascii="SimSun" w:hAnsi="SimSun" w:eastAsia="SimSun" w:cs="SimSun" w:hint="eastAsia"/>
          <w:sz w:val="24"/>
          <w:lang w:eastAsia="zh-CN"/>
        </w:rPr>
        <w:t>轮护栏，防死循环）。</w:t>
      </w:r>
      <w:r/>
    </w:p>
    <w:p>
      <w:pPr/>
      <w:r>
        <w:rPr>
          <w:rFonts w:ascii="SimSun" w:hAnsi="SimSun" w:eastAsia="SimSun" w:cs="SimSun" w:hint="eastAsia"/>
          <w:sz w:val="24"/>
          <w:lang w:eastAsia="zh-CN"/>
        </w:rPr>
        <w:t>本地评测所用</w:t>
      </w:r>
      <w:r>
        <w:rPr>
          <w:rFonts w:ascii="SimSun" w:hAnsi="SimSun"/>
          <w:sz w:val="24"/>
        </w:rPr>
        <w:t xml:space="preserve"> LLMClient </w:t>
      </w:r>
      <w:r>
        <w:rPr>
          <w:rFonts w:ascii="SimSun" w:hAnsi="SimSun" w:eastAsia="SimSun" w:cs="SimSun" w:hint="eastAsia"/>
          <w:sz w:val="24"/>
          <w:lang w:eastAsia="zh-CN"/>
        </w:rPr>
        <w:t>已原生支持</w:t>
      </w:r>
      <w:r>
        <w:rPr>
          <w:rFonts w:ascii="SimSun" w:hAnsi="SimSun"/>
          <w:sz w:val="24"/>
        </w:rPr>
        <w:t xml:space="preserve"> tools </w:t>
      </w:r>
      <w:r>
        <w:rPr>
          <w:rFonts w:ascii="SimSun" w:hAnsi="SimSun" w:eastAsia="SimSun" w:cs="SimSun" w:hint="eastAsia"/>
          <w:sz w:val="24"/>
          <w:lang w:eastAsia="zh-CN"/>
        </w:rPr>
        <w:t>参数与</w:t>
      </w:r>
      <w:r>
        <w:rPr>
          <w:rFonts w:ascii="SimSun" w:hAnsi="SimSun"/>
          <w:sz w:val="24"/>
        </w:rPr>
        <w:t xml:space="preserve"> tool_calls </w:t>
      </w:r>
      <w:r>
        <w:rPr>
          <w:rFonts w:ascii="SimSun" w:hAnsi="SimSun" w:eastAsia="SimSun" w:cs="SimSun" w:hint="eastAsia"/>
          <w:sz w:val="24"/>
          <w:lang w:eastAsia="zh-CN"/>
        </w:rPr>
        <w:t>往返（官方</w:t>
      </w:r>
      <w:r>
        <w:rPr>
          <w:rFonts w:ascii="SimSun" w:hAnsi="SimSun"/>
          <w:sz w:val="24"/>
        </w:rPr>
        <w:t xml:space="preserve"> Intern API </w:t>
      </w:r>
      <w:r>
        <w:rPr>
          <w:rFonts w:ascii="SimSun" w:hAnsi="SimSun" w:eastAsia="SimSun" w:cs="SimSun" w:hint="eastAsia"/>
          <w:sz w:val="24"/>
          <w:lang w:eastAsia="zh-CN"/>
        </w:rPr>
        <w:t>即</w:t>
      </w:r>
      <w:r>
        <w:rPr>
          <w:rFonts w:ascii="SimSun" w:hAnsi="SimSun"/>
          <w:sz w:val="24"/>
        </w:rPr>
        <w:t xml:space="preserve"> OpenAI </w:t>
      </w:r>
      <w:r>
        <w:rPr>
          <w:rFonts w:ascii="SimSun" w:hAnsi="SimSun" w:eastAsia="SimSun" w:cs="SimSun" w:hint="eastAsia"/>
          <w:sz w:val="24"/>
          <w:lang w:eastAsia="zh-CN"/>
        </w:rPr>
        <w:t>兼容</w:t>
      </w:r>
      <w:r>
        <w:rPr>
          <w:rFonts w:ascii="SimSun" w:hAnsi="SimSun"/>
          <w:sz w:val="24"/>
        </w:rPr>
        <w:t xml:space="preserve"> function calling</w:t>
      </w:r>
      <w:r>
        <w:rPr>
          <w:rFonts w:ascii="SimSun" w:hAnsi="SimSun" w:eastAsia="SimSun" w:cs="SimSun" w:hint="eastAsia"/>
          <w:sz w:val="24"/>
          <w:lang w:eastAsia="zh-CN"/>
        </w:rPr>
        <w:t>），代码实现已完成并通过单测（</w:t>
      </w:r>
      <w:r>
        <w:rPr>
          <w:rFonts w:ascii="SimSun" w:hAnsi="SimSun"/>
          <w:sz w:val="24"/>
        </w:rPr>
        <w:t>47/47</w:t>
      </w:r>
      <w:r>
        <w:rPr>
          <w:rFonts w:ascii="SimSun" w:hAnsi="SimSun" w:eastAsia="SimSun" w:cs="SimSun" w:hint="eastAsia"/>
          <w:sz w:val="24"/>
          <w:lang w:eastAsia="zh-CN"/>
        </w:rPr>
        <w:t>）。</w:t>
      </w:r>
      <w:r/>
    </w:p>
    <w:p>
      <w:pPr>
        <w:pStyle w:val="Heading2"/>
      </w:pPr>
      <w:r>
        <w:rPr>
          <w:rFonts w:ascii="SimSun" w:hAnsi="SimSun" w:eastAsia="SimSun" w:cs="SimSun" w:hint="eastAsia"/>
          <w:sz w:val="30"/>
          <w:lang w:eastAsia="zh-CN"/>
        </w:rPr>
        <w:t>四、比赛平台适配情况（需要老师了解的不确定性）</w:t>
      </w:r>
      <w:r/>
    </w:p>
    <w:p>
      <w:pPr/>
      <w:r>
        <w:rPr>
          <w:rFonts w:ascii="SimSun" w:hAnsi="SimSun" w:eastAsia="SimSun" w:cs="SimSun" w:hint="eastAsia"/>
          <w:sz w:val="24"/>
          <w:lang w:eastAsia="zh-CN"/>
        </w:rPr>
        <w:t>平台运行我方代码时注入的是</w:t>
      </w:r>
      <w:r>
        <w:rPr>
          <w:rFonts w:ascii="SimSun" w:hAnsi="SimSun" w:eastAsia="SimSun" w:cs="SimSun" w:hint="eastAsia"/>
          <w:b/>
          <w:sz w:val="24"/>
          <w:lang w:eastAsia="zh-CN"/>
        </w:rPr>
        <w:t>平台自研 client</w:t>
      </w:r>
      <w:r>
        <w:rPr>
          <w:rFonts w:ascii="SimSun" w:hAnsi="SimSun" w:eastAsia="SimSun" w:cs="SimSun" w:hint="eastAsia"/>
          <w:sz w:val="24"/>
          <w:lang w:eastAsia="zh-CN"/>
        </w:rPr>
        <w:t>（位于官方</w:t>
      </w:r>
      <w:r>
        <w:rPr>
          <w:rFonts w:ascii="SimSun" w:hAnsi="SimSun"/>
          <w:sz w:val="24"/>
        </w:rPr>
        <w:t xml:space="preserve"> API </w:t>
      </w:r>
      <w:r>
        <w:rPr>
          <w:rFonts w:ascii="SimSun" w:hAnsi="SimSun" w:eastAsia="SimSun" w:cs="SimSun" w:hint="eastAsia"/>
          <w:sz w:val="24"/>
          <w:lang w:eastAsia="zh-CN"/>
        </w:rPr>
        <w:t>与我们代码之间）。我方代码全部可上传、可修改；但平台</w:t>
      </w:r>
      <w:r>
        <w:rPr>
          <w:rFonts w:ascii="SimSun" w:hAnsi="SimSun"/>
          <w:sz w:val="24"/>
        </w:rPr>
        <w:t xml:space="preserve"> client </w:t>
      </w:r>
      <w:r>
        <w:rPr>
          <w:rFonts w:ascii="SimSun" w:hAnsi="SimSun" w:eastAsia="SimSun" w:cs="SimSun" w:hint="eastAsia"/>
          <w:sz w:val="24"/>
          <w:lang w:eastAsia="zh-CN"/>
        </w:rPr>
        <w:t>的内部实现不可见、不可改，其</w:t>
      </w:r>
      <w:r>
        <w:rPr>
          <w:rFonts w:ascii="SimSun" w:hAnsi="SimSun"/>
          <w:sz w:val="24"/>
        </w:rPr>
        <w:t xml:space="preserve"> chat </w:t>
      </w:r>
      <w:r>
        <w:rPr>
          <w:rFonts w:ascii="SimSun" w:hAnsi="SimSun" w:eastAsia="SimSun" w:cs="SimSun" w:hint="eastAsia"/>
          <w:sz w:val="24"/>
          <w:lang w:eastAsia="zh-CN"/>
        </w:rPr>
        <w:t>接口是否透传</w:t>
      </w:r>
      <w:r>
        <w:rPr>
          <w:rFonts w:ascii="SimSun" w:hAnsi="SimSun"/>
          <w:sz w:val="24"/>
        </w:rPr>
        <w:t xml:space="preserve"> tools </w:t>
      </w:r>
      <w:r>
        <w:rPr>
          <w:rFonts w:ascii="SimSun" w:hAnsi="SimSun" w:eastAsia="SimSun" w:cs="SimSun" w:hint="eastAsia"/>
          <w:sz w:val="24"/>
          <w:lang w:eastAsia="zh-CN"/>
        </w:rPr>
        <w:t>参数并原样返回</w:t>
      </w:r>
      <w:r>
        <w:rPr>
          <w:rFonts w:ascii="SimSun" w:hAnsi="SimSun"/>
          <w:sz w:val="24"/>
        </w:rPr>
        <w:t xml:space="preserve"> tool_calls </w:t>
      </w:r>
      <w:r>
        <w:rPr>
          <w:rFonts w:ascii="SimSun" w:hAnsi="SimSun" w:eastAsia="SimSun" w:cs="SimSun" w:hint="eastAsia"/>
          <w:b/>
          <w:sz w:val="24"/>
          <w:lang w:eastAsia="zh-CN"/>
        </w:rPr>
        <w:t>无法提前验证</w:t>
      </w:r>
      <w:r>
        <w:rPr>
          <w:rFonts w:ascii="SimSun" w:hAnsi="SimSun" w:eastAsia="SimSun" w:cs="SimSun" w:hint="eastAsia"/>
          <w:sz w:val="24"/>
          <w:lang w:eastAsia="zh-CN"/>
        </w:rPr>
        <w:t>（平台无外网、提交配额每日仅</w:t>
      </w:r>
      <w:r>
        <w:rPr>
          <w:rFonts w:ascii="SimSun" w:hAnsi="SimSun"/>
          <w:sz w:val="24"/>
        </w:rPr>
        <w:t xml:space="preserve"> 2 </w:t>
      </w:r>
      <w:r>
        <w:rPr>
          <w:rFonts w:ascii="SimSun" w:hAnsi="SimSun" w:eastAsia="SimSun" w:cs="SimSun" w:hint="eastAsia"/>
          <w:sz w:val="24"/>
          <w:lang w:eastAsia="zh-CN"/>
        </w:rPr>
        <w:t>次）。</w:t>
      </w:r>
      <w:r/>
    </w:p>
    <w:p>
      <w:pPr/>
      <w:r>
        <w:rPr>
          <w:rFonts w:ascii="SimSun" w:hAnsi="SimSun" w:eastAsia="SimSun" w:cs="SimSun" w:hint="eastAsia"/>
          <w:sz w:val="24"/>
          <w:lang w:eastAsia="zh-CN"/>
        </w:rPr>
        <w:t>已采取的应对：</w:t>
      </w:r>
      <w:r>
        <w:rPr>
          <w:rFonts w:ascii="SimSun" w:hAnsi="SimSun" w:eastAsia="SimSun" w:cs="SimSun" w:hint="eastAsia"/>
          <w:b/>
          <w:sz w:val="24"/>
          <w:lang w:eastAsia="zh-CN"/>
        </w:rPr>
        <w:t>feature-detect 自适应</w:t>
      </w:r>
      <w:r>
        <w:rPr>
          <w:rFonts w:ascii="SimSun" w:hAnsi="SimSun"/>
          <w:sz w:val="24"/>
        </w:rPr>
        <w:t>——</w:t>
      </w:r>
      <w:r>
        <w:rPr>
          <w:rFonts w:ascii="SimSun" w:hAnsi="SimSun" w:eastAsia="SimSun" w:cs="SimSun" w:hint="eastAsia"/>
          <w:sz w:val="24"/>
          <w:lang w:eastAsia="zh-CN"/>
        </w:rPr>
        <w:t>代码中探测平台</w:t>
      </w:r>
      <w:r>
        <w:rPr>
          <w:rFonts w:ascii="SimSun" w:hAnsi="SimSun"/>
          <w:sz w:val="24"/>
        </w:rPr>
        <w:t xml:space="preserve"> client </w:t>
      </w:r>
      <w:r>
        <w:rPr>
          <w:rFonts w:ascii="SimSun" w:hAnsi="SimSun" w:eastAsia="SimSun" w:cs="SimSun" w:hint="eastAsia"/>
          <w:sz w:val="24"/>
          <w:lang w:eastAsia="zh-CN"/>
        </w:rPr>
        <w:t>是否接受</w:t>
      </w:r>
      <w:r>
        <w:rPr>
          <w:rFonts w:ascii="SimSun" w:hAnsi="SimSun"/>
          <w:sz w:val="24"/>
        </w:rPr>
        <w:t xml:space="preserve"> tools </w:t>
      </w:r>
      <w:r>
        <w:rPr>
          <w:rFonts w:ascii="SimSun" w:hAnsi="SimSun" w:eastAsia="SimSun" w:cs="SimSun" w:hint="eastAsia"/>
          <w:sz w:val="24"/>
          <w:lang w:eastAsia="zh-CN"/>
        </w:rPr>
        <w:t>参数：支持则走原生工具循环；不支持（抛</w:t>
      </w:r>
      <w:r>
        <w:rPr>
          <w:rFonts w:ascii="SimSun" w:hAnsi="SimSun"/>
          <w:sz w:val="24"/>
        </w:rPr>
        <w:t xml:space="preserve"> TypeError</w:t>
      </w:r>
      <w:r>
        <w:rPr>
          <w:rFonts w:ascii="SimSun" w:hAnsi="SimSun" w:eastAsia="SimSun" w:cs="SimSun" w:hint="eastAsia"/>
          <w:sz w:val="24"/>
          <w:lang w:eastAsia="zh-CN"/>
        </w:rPr>
        <w:t>）则自动回落现有文本协议，行为与现状完全一致，</w:t>
      </w:r>
      <w:r>
        <w:rPr>
          <w:rFonts w:ascii="SimSun" w:hAnsi="SimSun" w:eastAsia="SimSun" w:cs="SimSun" w:hint="eastAsia"/>
          <w:b/>
          <w:sz w:val="24"/>
          <w:lang w:eastAsia="zh-CN"/>
        </w:rPr>
        <w:t>零回归风险</w:t>
      </w:r>
      <w:r>
        <w:rPr>
          <w:rFonts w:ascii="SimSun" w:hAnsi="SimSun" w:eastAsia="SimSun" w:cs="SimSun" w:hint="eastAsia"/>
          <w:sz w:val="24"/>
          <w:lang w:eastAsia="zh-CN"/>
        </w:rPr>
        <w:t>。评测日志记录</w:t>
      </w:r>
      <w:r>
        <w:rPr>
          <w:rFonts w:ascii="SimSun" w:hAnsi="SimSun"/>
          <w:sz w:val="24"/>
        </w:rPr>
        <w:t xml:space="preserve"> tools </w:t>
      </w:r>
      <w:r>
        <w:rPr>
          <w:rFonts w:ascii="SimSun" w:hAnsi="SimSun" w:eastAsia="SimSun" w:cs="SimSun" w:hint="eastAsia"/>
          <w:sz w:val="24"/>
          <w:lang w:eastAsia="zh-CN"/>
        </w:rPr>
        <w:t>是否激活，可事后审计。</w:t>
      </w:r>
      <w:r/>
    </w:p>
    <w:p>
      <w:pPr>
        <w:pStyle w:val="Heading2"/>
      </w:pPr>
      <w:r>
        <w:rPr>
          <w:rFonts w:ascii="SimSun" w:hAnsi="SimSun" w:eastAsia="SimSun" w:cs="SimSun" w:hint="eastAsia"/>
          <w:sz w:val="30"/>
          <w:lang w:eastAsia="zh-CN"/>
        </w:rPr>
        <w:t>五、当前状态与下一步</w:t>
      </w:r>
      <w:r/>
    </w:p>
    <w:p>
      <w:pPr>
        <w:pStyle w:val="ListBullet"/>
      </w:pPr>
      <w:r>
        <w:rPr>
          <w:rFonts w:ascii="SimSun" w:hAnsi="SimSun" w:eastAsia="SimSun" w:cs="SimSun" w:hint="eastAsia"/>
          <w:sz w:val="24"/>
          <w:lang w:eastAsia="zh-CN"/>
        </w:rPr>
        <w:t>实现完成：</w:t>
      </w:r>
      <w:r>
        <w:rPr>
          <w:rFonts w:ascii="SimSun" w:hAnsi="SimSun"/>
          <w:sz w:val="24"/>
        </w:rPr>
        <w:t xml:space="preserve">base </w:t>
      </w:r>
      <w:r>
        <w:rPr>
          <w:rFonts w:ascii="SimSun" w:hAnsi="SimSun" w:eastAsia="SimSun" w:cs="SimSun" w:hint="eastAsia"/>
          <w:sz w:val="24"/>
          <w:lang w:eastAsia="zh-CN"/>
        </w:rPr>
        <w:t>层工具循环</w:t>
      </w:r>
      <w:r>
        <w:rPr>
          <w:rFonts w:ascii="SimSun" w:hAnsi="SimSun"/>
          <w:sz w:val="24"/>
        </w:rPr>
        <w:t xml:space="preserve"> + calc_eval + </w:t>
      </w:r>
      <w:r>
        <w:rPr>
          <w:rFonts w:ascii="SimSun" w:hAnsi="SimSun" w:eastAsia="SimSun" w:cs="SimSun" w:hint="eastAsia"/>
          <w:sz w:val="24"/>
          <w:lang w:eastAsia="zh-CN"/>
        </w:rPr>
        <w:t>两个求解点接线</w:t>
      </w:r>
      <w:r>
        <w:rPr>
          <w:rFonts w:ascii="SimSun" w:hAnsi="SimSun"/>
          <w:sz w:val="24"/>
        </w:rPr>
        <w:t xml:space="preserve"> + </w:t>
      </w:r>
      <w:r>
        <w:rPr>
          <w:rFonts w:ascii="SimSun" w:hAnsi="SimSun" w:eastAsia="SimSun" w:cs="SimSun" w:hint="eastAsia"/>
          <w:sz w:val="24"/>
          <w:lang w:eastAsia="zh-CN"/>
        </w:rPr>
        <w:t>单测</w:t>
      </w:r>
      <w:r>
        <w:rPr>
          <w:rFonts w:ascii="SimSun" w:hAnsi="SimSun"/>
          <w:sz w:val="24"/>
        </w:rPr>
        <w:t xml:space="preserve"> 47/47 </w:t>
      </w:r>
      <w:r>
        <w:rPr>
          <w:rFonts w:ascii="SimSun" w:hAnsi="SimSun" w:eastAsia="SimSun" w:cs="SimSun" w:hint="eastAsia"/>
          <w:sz w:val="24"/>
          <w:lang w:eastAsia="zh-CN"/>
        </w:rPr>
        <w:t>全绿；</w:t>
      </w:r>
    </w:p>
    <w:p>
      <w:pPr>
        <w:pStyle w:val="ListBullet"/>
      </w:pPr>
      <w:r>
        <w:rPr>
          <w:rFonts w:ascii="SimSun" w:hAnsi="SimSun" w:eastAsia="SimSun" w:cs="SimSun" w:hint="eastAsia"/>
          <w:b/>
          <w:sz w:val="24"/>
          <w:lang w:eastAsia="zh-CN"/>
        </w:rPr>
        <w:t>能力已验证</w:t>
      </w:r>
      <w:r>
        <w:rPr>
          <w:rFonts w:ascii="SimSun" w:hAnsi="SimSun" w:eastAsia="SimSun" w:cs="SimSun" w:hint="eastAsia"/>
          <w:sz w:val="24"/>
          <w:lang w:eastAsia="zh-CN"/>
        </w:rPr>
        <w:t>：单轮直测</w:t>
      </w:r>
      <w:r>
        <w:rPr>
          <w:rFonts w:ascii="SimSun" w:hAnsi="SimSun"/>
          <w:sz w:val="24"/>
        </w:rPr>
        <w:t xml:space="preserve"> Intern </w:t>
      </w:r>
      <w:r>
        <w:rPr>
          <w:rFonts w:ascii="SimSun" w:hAnsi="SimSun" w:eastAsia="SimSun" w:cs="SimSun" w:hint="eastAsia"/>
          <w:sz w:val="24"/>
          <w:lang w:eastAsia="zh-CN"/>
        </w:rPr>
        <w:t>模型在</w:t>
      </w:r>
      <w:r>
        <w:rPr>
          <w:rFonts w:ascii="SimSun" w:hAnsi="SimSun"/>
          <w:sz w:val="24"/>
        </w:rPr>
        <w:t xml:space="preserve"> tools </w:t>
      </w:r>
      <w:r>
        <w:rPr>
          <w:rFonts w:ascii="SimSun" w:hAnsi="SimSun" w:eastAsia="SimSun" w:cs="SimSun" w:hint="eastAsia"/>
          <w:sz w:val="24"/>
          <w:lang w:eastAsia="zh-CN"/>
        </w:rPr>
        <w:t>通道下正确生成结构化调用</w:t>
      </w:r>
      <w:r>
        <w:rPr>
          <w:rFonts w:ascii="SimSun" w:hAnsi="SimSun"/>
          <w:sz w:val="24"/>
        </w:rPr>
        <w:t xml:space="preserve"> calc_eval(comb(50,3)*2**10)</w:t>
      </w:r>
      <w:r>
        <w:rPr>
          <w:rFonts w:ascii="SimSun" w:hAnsi="SimSun" w:eastAsia="SimSun" w:cs="SimSun" w:hint="eastAsia"/>
          <w:sz w:val="24"/>
          <w:lang w:eastAsia="zh-CN"/>
        </w:rPr>
        <w:t>，官方</w:t>
      </w:r>
      <w:r>
        <w:rPr>
          <w:rFonts w:ascii="SimSun" w:hAnsi="SimSun"/>
          <w:sz w:val="24"/>
        </w:rPr>
        <w:t xml:space="preserve"> API </w:t>
      </w:r>
      <w:r>
        <w:rPr>
          <w:rFonts w:ascii="SimSun" w:hAnsi="SimSun" w:eastAsia="SimSun" w:cs="SimSun" w:hint="eastAsia"/>
          <w:sz w:val="24"/>
          <w:lang w:eastAsia="zh-CN"/>
        </w:rPr>
        <w:t>对</w:t>
      </w:r>
      <w:r>
        <w:rPr>
          <w:rFonts w:ascii="SimSun" w:hAnsi="SimSun"/>
          <w:sz w:val="24"/>
        </w:rPr>
        <w:t xml:space="preserve"> function calling </w:t>
      </w:r>
      <w:r>
        <w:rPr>
          <w:rFonts w:ascii="SimSun" w:hAnsi="SimSun" w:eastAsia="SimSun" w:cs="SimSun" w:hint="eastAsia"/>
          <w:sz w:val="24"/>
          <w:lang w:eastAsia="zh-CN"/>
        </w:rPr>
        <w:t>支持确认；</w:t>
      </w:r>
    </w:p>
    <w:p>
      <w:pPr>
        <w:pStyle w:val="ListBullet"/>
      </w:pPr>
      <w:r>
        <w:rPr>
          <w:rFonts w:ascii="SimSun" w:hAnsi="SimSun"/>
          <w:sz w:val="24"/>
        </w:rPr>
        <w:t xml:space="preserve">2 </w:t>
      </w:r>
      <w:r>
        <w:rPr>
          <w:rFonts w:ascii="SimSun" w:hAnsi="SimSun" w:eastAsia="SimSun" w:cs="SimSun" w:hint="eastAsia"/>
          <w:sz w:val="24"/>
          <w:lang w:eastAsia="zh-CN"/>
        </w:rPr>
        <w:t>题全流程试点中模型</w:t>
      </w:r>
      <w:r>
        <w:rPr>
          <w:rFonts w:ascii="SimSun" w:hAnsi="SimSun"/>
          <w:sz w:val="24"/>
        </w:rPr>
        <w:t xml:space="preserve"> 0 </w:t>
      </w:r>
      <w:r>
        <w:rPr>
          <w:rFonts w:ascii="SimSun" w:hAnsi="SimSun" w:eastAsia="SimSun" w:cs="SimSun" w:hint="eastAsia"/>
          <w:sz w:val="24"/>
          <w:lang w:eastAsia="zh-CN"/>
        </w:rPr>
        <w:t>次工具调用（已定位为求解链路上的触发</w:t>
      </w:r>
      <w:r>
        <w:rPr>
          <w:rFonts w:ascii="SimSun" w:hAnsi="SimSun"/>
          <w:sz w:val="24"/>
        </w:rPr>
        <w:t>/</w:t>
      </w:r>
      <w:r>
        <w:rPr>
          <w:rFonts w:ascii="SimSun" w:hAnsi="SimSun" w:eastAsia="SimSun" w:cs="SimSun" w:hint="eastAsia"/>
          <w:sz w:val="24"/>
          <w:lang w:eastAsia="zh-CN"/>
        </w:rPr>
        <w:t>配置问题，正在排查挂点生效条件，非模型能力问题）；</w:t>
      </w:r>
    </w:p>
    <w:p>
      <w:pPr>
        <w:pStyle w:val="ListBullet"/>
      </w:pPr>
      <w:r>
        <w:rPr>
          <w:rFonts w:ascii="SimSun" w:hAnsi="SimSun" w:eastAsia="SimSun" w:cs="SimSun" w:hint="eastAsia"/>
          <w:sz w:val="24"/>
          <w:lang w:eastAsia="zh-CN"/>
        </w:rPr>
        <w:t>修复后重测</w:t>
      </w:r>
      <w:r>
        <w:rPr>
          <w:rFonts w:ascii="SimSun" w:hAnsi="SimSun"/>
          <w:sz w:val="24"/>
        </w:rPr>
        <w:t xml:space="preserve"> → </w:t>
      </w:r>
      <w:r>
        <w:rPr>
          <w:rFonts w:ascii="SimSun" w:hAnsi="SimSun" w:eastAsia="SimSun" w:cs="SimSun" w:hint="eastAsia"/>
          <w:sz w:val="24"/>
          <w:lang w:eastAsia="zh-CN"/>
        </w:rPr>
        <w:t>有效则合入比赛代码（带自适应回落）</w:t>
      </w:r>
      <w:r>
        <w:rPr>
          <w:rFonts w:ascii="SimSun" w:hAnsi="SimSun"/>
          <w:sz w:val="24"/>
        </w:rPr>
        <w:t xml:space="preserve">→ </w:t>
      </w:r>
      <w:r>
        <w:rPr>
          <w:rFonts w:ascii="SimSun" w:hAnsi="SimSun" w:eastAsia="SimSun" w:cs="SimSun" w:hint="eastAsia"/>
          <w:sz w:val="24"/>
          <w:lang w:eastAsia="zh-CN"/>
        </w:rPr>
        <w:t>平台实测（占用配额前先与老师确认）。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Hei" w:hAnsi="SimHei" w:eastAsia="Sim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Hei" w:hAnsi="SimHei" w:eastAsia="Sim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