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0EAF" w14:textId="226613B8" w:rsidR="00C92824" w:rsidRPr="00E72266" w:rsidRDefault="00E72266" w:rsidP="00E72266">
      <w:pPr>
        <w:pStyle w:val="Sinespaciado"/>
        <w:jc w:val="center"/>
        <w:rPr>
          <w:b/>
          <w:bCs/>
          <w:sz w:val="28"/>
          <w:szCs w:val="28"/>
          <w:lang w:val="es-MX"/>
        </w:rPr>
      </w:pPr>
      <w:r w:rsidRPr="00E72266">
        <w:rPr>
          <w:b/>
          <w:bCs/>
          <w:sz w:val="28"/>
          <w:szCs w:val="28"/>
          <w:lang w:val="es-MX"/>
        </w:rPr>
        <w:t>Taller 4</w:t>
      </w:r>
    </w:p>
    <w:p w14:paraId="013BA996" w14:textId="56F4BAA2" w:rsidR="00E72266" w:rsidRDefault="00E72266" w:rsidP="00E72266">
      <w:pPr>
        <w:pStyle w:val="Sinespaciado"/>
        <w:jc w:val="center"/>
        <w:rPr>
          <w:b/>
          <w:bCs/>
          <w:sz w:val="28"/>
          <w:szCs w:val="28"/>
          <w:lang w:val="es-MX"/>
        </w:rPr>
      </w:pPr>
      <w:r w:rsidRPr="00E72266">
        <w:rPr>
          <w:b/>
          <w:bCs/>
          <w:sz w:val="28"/>
          <w:szCs w:val="28"/>
          <w:lang w:val="es-MX"/>
        </w:rPr>
        <w:t>Tasa Interna de Retorno (TIR) y Periodo de Recuperación</w:t>
      </w:r>
    </w:p>
    <w:p w14:paraId="4BE034D3" w14:textId="77777777" w:rsidR="00E72266" w:rsidRDefault="00E72266" w:rsidP="00E72266">
      <w:pPr>
        <w:pStyle w:val="Sinespaciado"/>
        <w:jc w:val="center"/>
        <w:rPr>
          <w:b/>
          <w:bCs/>
          <w:sz w:val="28"/>
          <w:szCs w:val="28"/>
          <w:lang w:val="es-MX"/>
        </w:rPr>
      </w:pPr>
    </w:p>
    <w:p w14:paraId="77567888" w14:textId="77777777" w:rsidR="00E72266" w:rsidRDefault="00E72266" w:rsidP="00E72266">
      <w:pPr>
        <w:pStyle w:val="Sinespaciado"/>
        <w:rPr>
          <w:lang w:val="es-MX"/>
        </w:rPr>
      </w:pPr>
    </w:p>
    <w:p w14:paraId="18191C57" w14:textId="4587AD66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¿Qué es la tasa interna de retorno? </w:t>
      </w:r>
    </w:p>
    <w:p w14:paraId="55A31D08" w14:textId="3C8B4E6F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¿Cuál es el papel en el análisis financiero?</w:t>
      </w:r>
    </w:p>
    <w:p w14:paraId="354F7A74" w14:textId="74307EA2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¿Para qué sirve?</w:t>
      </w:r>
    </w:p>
    <w:p w14:paraId="1F073407" w14:textId="545658C1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¿Cómo se calcula?</w:t>
      </w:r>
    </w:p>
    <w:p w14:paraId="4CF45914" w14:textId="506141E6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¿Cómo interpretar la tasa interna de retorno?</w:t>
      </w:r>
    </w:p>
    <w:p w14:paraId="17FA74FF" w14:textId="5D869370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¿Cuáles son las ventajas o desventajas de la tasa interna de retorno?</w:t>
      </w:r>
    </w:p>
    <w:p w14:paraId="558AFEE4" w14:textId="5656D464" w:rsidR="00E72266" w:rsidRDefault="00E72266" w:rsidP="00E72266">
      <w:pPr>
        <w:pStyle w:val="Sinespaciado"/>
        <w:numPr>
          <w:ilvl w:val="0"/>
          <w:numId w:val="1"/>
        </w:numPr>
        <w:rPr>
          <w:lang w:val="es-MX"/>
        </w:rPr>
      </w:pPr>
      <w:r w:rsidRPr="00E72266">
        <w:rPr>
          <w:lang w:val="es-MX"/>
        </w:rPr>
        <w:t>¿Qué es el periodo de recuperación de la inversión?</w:t>
      </w:r>
    </w:p>
    <w:p w14:paraId="561E5AD2" w14:textId="04119A63" w:rsidR="00C34EA0" w:rsidRDefault="00C34EA0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¿Cuál es un buen periodo de recuperación en la inversión?</w:t>
      </w:r>
    </w:p>
    <w:p w14:paraId="2217E2CB" w14:textId="7D5CAC66" w:rsidR="00C34EA0" w:rsidRPr="00E72266" w:rsidRDefault="00C34EA0" w:rsidP="00E72266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Ventajas y desventajas</w:t>
      </w:r>
    </w:p>
    <w:sectPr w:rsidR="00C34EA0" w:rsidRPr="00E722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E03"/>
    <w:multiLevelType w:val="hybridMultilevel"/>
    <w:tmpl w:val="592C78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62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A7"/>
    <w:rsid w:val="000347C8"/>
    <w:rsid w:val="00407F56"/>
    <w:rsid w:val="005D38A7"/>
    <w:rsid w:val="00C34EA0"/>
    <w:rsid w:val="00C92824"/>
    <w:rsid w:val="00E72266"/>
    <w:rsid w:val="00E8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C615"/>
  <w15:chartTrackingRefBased/>
  <w15:docId w15:val="{DC46C6C0-77EB-4E92-828F-9259714C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8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8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8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8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8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8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8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8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8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8A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E72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Nubia Marcela  Díaz Cortés</dc:creator>
  <cp:keywords/>
  <dc:description/>
  <cp:lastModifiedBy>Nubia Marcela  Díaz Cortés</cp:lastModifiedBy>
  <cp:revision>2</cp:revision>
  <dcterms:created xsi:type="dcterms:W3CDTF">2026-05-03T17:35:00Z</dcterms:created>
  <dcterms:modified xsi:type="dcterms:W3CDTF">2026-05-03T17:46:00Z</dcterms:modified>
</cp:coreProperties>
</file>