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2DC03" w14:textId="6F5BC963" w:rsidR="00007E47" w:rsidRDefault="00A94457" w:rsidP="00571F2C">
      <w:pPr>
        <w:spacing w:line="360" w:lineRule="auto"/>
        <w:jc w:val="center"/>
        <w:rPr>
          <w:lang w:val="es-ES"/>
        </w:rPr>
      </w:pPr>
      <w:r>
        <w:rPr>
          <w:lang w:val="es-ES"/>
        </w:rPr>
        <w:t>PROYECTO ITER</w:t>
      </w:r>
    </w:p>
    <w:p w14:paraId="218E8BA1" w14:textId="383D1159" w:rsidR="00A94457" w:rsidRDefault="00A94457" w:rsidP="00571F2C">
      <w:pPr>
        <w:pStyle w:val="Prrafodelista"/>
        <w:numPr>
          <w:ilvl w:val="0"/>
          <w:numId w:val="2"/>
        </w:numPr>
        <w:spacing w:line="360" w:lineRule="auto"/>
        <w:rPr>
          <w:lang w:val="es-ES"/>
        </w:rPr>
      </w:pPr>
      <w:r>
        <w:rPr>
          <w:lang w:val="es-ES"/>
        </w:rPr>
        <w:t>¿Qué es?</w:t>
      </w:r>
    </w:p>
    <w:p w14:paraId="2479F377" w14:textId="13C11F35" w:rsidR="00A94457" w:rsidRDefault="00A94457" w:rsidP="00571F2C">
      <w:pPr>
        <w:pStyle w:val="Prrafodelista"/>
        <w:spacing w:line="360" w:lineRule="auto"/>
        <w:rPr>
          <w:lang w:val="es-ES"/>
        </w:rPr>
      </w:pPr>
      <w:r>
        <w:rPr>
          <w:lang w:val="es-ES"/>
        </w:rPr>
        <w:t xml:space="preserve">ITER es un gran experimento científico que se construye en </w:t>
      </w:r>
      <w:proofErr w:type="spellStart"/>
      <w:r>
        <w:rPr>
          <w:lang w:val="es-ES"/>
        </w:rPr>
        <w:t>Cadarache</w:t>
      </w:r>
      <w:proofErr w:type="spellEnd"/>
      <w:r>
        <w:rPr>
          <w:lang w:val="es-ES"/>
        </w:rPr>
        <w:t>, al sur de Francia. El objetivo es demostrar que podemos producir mucha más energía a partir de la fusión nuclear de la que se invierte para generarla.</w:t>
      </w:r>
    </w:p>
    <w:p w14:paraId="0F50436B" w14:textId="448F2323" w:rsidR="00A94457" w:rsidRDefault="00A94457" w:rsidP="00571F2C">
      <w:pPr>
        <w:pStyle w:val="Prrafodelista"/>
        <w:numPr>
          <w:ilvl w:val="0"/>
          <w:numId w:val="2"/>
        </w:numPr>
        <w:spacing w:line="360" w:lineRule="auto"/>
        <w:rPr>
          <w:lang w:val="es-ES"/>
        </w:rPr>
      </w:pPr>
      <w:r>
        <w:rPr>
          <w:lang w:val="es-ES"/>
        </w:rPr>
        <w:t>¿Qué problemática busca resolver?</w:t>
      </w:r>
    </w:p>
    <w:p w14:paraId="59E4C2A4" w14:textId="2A1CDD38" w:rsidR="00A94457" w:rsidRDefault="00A94457" w:rsidP="00571F2C">
      <w:pPr>
        <w:pStyle w:val="Prrafodelista"/>
        <w:spacing w:line="360" w:lineRule="auto"/>
        <w:rPr>
          <w:lang w:val="es-ES"/>
        </w:rPr>
      </w:pPr>
      <w:r>
        <w:rPr>
          <w:lang w:val="es-ES"/>
        </w:rPr>
        <w:t>Se propone reproducir en la tierra el proceso que alimenta al sol y a las estrellas: combinar núcleos de hidrogeno para liberar energía. Busca confirmar que se puede generar 10 veces más energía de la que se necesita para iniciar el proceso. Además, sería una energía limpia, con muy pocas emisiones, sin residuos radioactivos duraderos y prácticamente ilimitada.</w:t>
      </w:r>
    </w:p>
    <w:p w14:paraId="44E77702" w14:textId="295352FD" w:rsidR="00A94457" w:rsidRDefault="00A94457" w:rsidP="00571F2C">
      <w:pPr>
        <w:pStyle w:val="Prrafodelista"/>
        <w:numPr>
          <w:ilvl w:val="0"/>
          <w:numId w:val="2"/>
        </w:numPr>
        <w:spacing w:line="360" w:lineRule="auto"/>
        <w:rPr>
          <w:lang w:val="es-ES"/>
        </w:rPr>
      </w:pPr>
      <w:r>
        <w:rPr>
          <w:lang w:val="es-ES"/>
        </w:rPr>
        <w:t>¿Como nació la idea?</w:t>
      </w:r>
    </w:p>
    <w:p w14:paraId="3A5F6F6C" w14:textId="3520C69D" w:rsidR="00A94457" w:rsidRDefault="00A94457" w:rsidP="00571F2C">
      <w:pPr>
        <w:pStyle w:val="Prrafodelista"/>
        <w:spacing w:line="360" w:lineRule="auto"/>
        <w:rPr>
          <w:lang w:val="es-ES"/>
        </w:rPr>
      </w:pPr>
      <w:r>
        <w:rPr>
          <w:lang w:val="es-ES"/>
        </w:rPr>
        <w:t>La idea se originó en 1985, tras una reunión entre lideres, donde se propuso una colaboración internacional para investigar la fusión nuclear.</w:t>
      </w:r>
    </w:p>
    <w:p w14:paraId="7F32E8B1" w14:textId="408DFDE7" w:rsidR="00A94457" w:rsidRDefault="00A94457" w:rsidP="00571F2C">
      <w:pPr>
        <w:pStyle w:val="Prrafodelista"/>
        <w:spacing w:line="360" w:lineRule="auto"/>
        <w:rPr>
          <w:lang w:val="es-ES"/>
        </w:rPr>
      </w:pPr>
      <w:r>
        <w:rPr>
          <w:lang w:val="es-ES"/>
        </w:rPr>
        <w:t>La idea surge porque, si funciona, la fusión podría brindar una fuente de energía más limpia y reduciría la dependencia de combustibles fósiles.</w:t>
      </w:r>
    </w:p>
    <w:p w14:paraId="3F0E05CB" w14:textId="3FB3FB93" w:rsidR="00A94457" w:rsidRDefault="00571F2C" w:rsidP="00571F2C">
      <w:pPr>
        <w:pStyle w:val="Prrafodelista"/>
        <w:numPr>
          <w:ilvl w:val="0"/>
          <w:numId w:val="2"/>
        </w:numPr>
        <w:spacing w:line="360" w:lineRule="auto"/>
        <w:rPr>
          <w:lang w:val="es-ES"/>
        </w:rPr>
      </w:pPr>
      <w:r>
        <w:rPr>
          <w:lang w:val="es-ES"/>
        </w:rPr>
        <w:t>¿Qué impacto ha tenido?</w:t>
      </w:r>
    </w:p>
    <w:p w14:paraId="70442088" w14:textId="2BA4B600" w:rsidR="00A94457" w:rsidRDefault="00A94457" w:rsidP="00571F2C">
      <w:pPr>
        <w:pStyle w:val="Prrafodelista"/>
        <w:numPr>
          <w:ilvl w:val="0"/>
          <w:numId w:val="3"/>
        </w:numPr>
        <w:spacing w:line="360" w:lineRule="auto"/>
        <w:rPr>
          <w:lang w:val="es-ES"/>
        </w:rPr>
      </w:pPr>
      <w:r w:rsidRPr="00571F2C">
        <w:rPr>
          <w:b/>
          <w:bCs/>
          <w:lang w:val="es-ES"/>
        </w:rPr>
        <w:t>Cooperación global:</w:t>
      </w:r>
      <w:r>
        <w:rPr>
          <w:lang w:val="es-ES"/>
        </w:rPr>
        <w:t xml:space="preserve"> Participan 35 </w:t>
      </w:r>
      <w:r w:rsidR="00571F2C">
        <w:rPr>
          <w:lang w:val="es-ES"/>
        </w:rPr>
        <w:t>países</w:t>
      </w:r>
      <w:r>
        <w:rPr>
          <w:lang w:val="es-ES"/>
        </w:rPr>
        <w:t>, colaborando en ciencia, tecnología y financiación.</w:t>
      </w:r>
    </w:p>
    <w:p w14:paraId="6698F8B9" w14:textId="7B077B17" w:rsidR="00A94457" w:rsidRDefault="00A94457" w:rsidP="00571F2C">
      <w:pPr>
        <w:pStyle w:val="Prrafodelista"/>
        <w:numPr>
          <w:ilvl w:val="0"/>
          <w:numId w:val="3"/>
        </w:numPr>
        <w:spacing w:line="360" w:lineRule="auto"/>
        <w:rPr>
          <w:lang w:val="es-ES"/>
        </w:rPr>
      </w:pPr>
      <w:r w:rsidRPr="00571F2C">
        <w:rPr>
          <w:b/>
          <w:bCs/>
          <w:lang w:val="es-ES"/>
        </w:rPr>
        <w:t>Avances tecnológicos:</w:t>
      </w:r>
      <w:r w:rsidR="00571F2C">
        <w:rPr>
          <w:lang w:val="es-ES"/>
        </w:rPr>
        <w:t xml:space="preserve"> Se construyó el imán más potente del mundo, capaz de generar un campo tan fuerte que podría levantar un portaaviones.</w:t>
      </w:r>
    </w:p>
    <w:p w14:paraId="4B264A75" w14:textId="41FE4D38" w:rsidR="00571F2C" w:rsidRPr="00A94457" w:rsidRDefault="00571F2C" w:rsidP="00571F2C">
      <w:pPr>
        <w:pStyle w:val="Prrafodelista"/>
        <w:numPr>
          <w:ilvl w:val="0"/>
          <w:numId w:val="3"/>
        </w:numPr>
        <w:spacing w:line="360" w:lineRule="auto"/>
        <w:rPr>
          <w:lang w:val="es-ES"/>
        </w:rPr>
      </w:pPr>
      <w:r w:rsidRPr="00571F2C">
        <w:rPr>
          <w:b/>
          <w:bCs/>
          <w:lang w:val="es-ES"/>
        </w:rPr>
        <w:t>Impulso industrial y económico:</w:t>
      </w:r>
      <w:r>
        <w:rPr>
          <w:lang w:val="es-ES"/>
        </w:rPr>
        <w:t xml:space="preserve"> El proyecto ha movido mas de 20.000 millones de euros y han involucrado a miles de empresas que fabrican componentes claves para llevar a cabo este proyecto.</w:t>
      </w:r>
    </w:p>
    <w:sectPr w:rsidR="00571F2C" w:rsidRPr="00A944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D4849"/>
    <w:multiLevelType w:val="hybridMultilevel"/>
    <w:tmpl w:val="13FAB5A0"/>
    <w:lvl w:ilvl="0" w:tplc="2256C250">
      <w:start w:val="4"/>
      <w:numFmt w:val="bullet"/>
      <w:lvlText w:val="-"/>
      <w:lvlJc w:val="left"/>
      <w:pPr>
        <w:ind w:left="1080" w:hanging="360"/>
      </w:pPr>
      <w:rPr>
        <w:rFonts w:ascii="Aptos" w:eastAsiaTheme="minorHAnsi" w:hAnsi="Apto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6BC75E0"/>
    <w:multiLevelType w:val="hybridMultilevel"/>
    <w:tmpl w:val="375E6B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DBD0DC9"/>
    <w:multiLevelType w:val="hybridMultilevel"/>
    <w:tmpl w:val="D9B0C1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96744232">
    <w:abstractNumId w:val="2"/>
  </w:num>
  <w:num w:numId="2" w16cid:durableId="1083334692">
    <w:abstractNumId w:val="1"/>
  </w:num>
  <w:num w:numId="3" w16cid:durableId="56479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57"/>
    <w:rsid w:val="00007E47"/>
    <w:rsid w:val="00017A6E"/>
    <w:rsid w:val="00571F2C"/>
    <w:rsid w:val="00665104"/>
    <w:rsid w:val="00A94457"/>
    <w:rsid w:val="00C23F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8F7A"/>
  <w15:chartTrackingRefBased/>
  <w15:docId w15:val="{6F21FD90-2343-4F68-9FB0-87DE737B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4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4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44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44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44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44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44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44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44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4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44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44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44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44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44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44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44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4457"/>
    <w:rPr>
      <w:rFonts w:eastAsiaTheme="majorEastAsia" w:cstheme="majorBidi"/>
      <w:color w:val="272727" w:themeColor="text1" w:themeTint="D8"/>
    </w:rPr>
  </w:style>
  <w:style w:type="paragraph" w:styleId="Ttulo">
    <w:name w:val="Title"/>
    <w:basedOn w:val="Normal"/>
    <w:next w:val="Normal"/>
    <w:link w:val="TtuloCar"/>
    <w:uiPriority w:val="10"/>
    <w:qFormat/>
    <w:rsid w:val="00A94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44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44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44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4457"/>
    <w:pPr>
      <w:spacing w:before="160"/>
      <w:jc w:val="center"/>
    </w:pPr>
    <w:rPr>
      <w:i/>
      <w:iCs/>
      <w:color w:val="404040" w:themeColor="text1" w:themeTint="BF"/>
    </w:rPr>
  </w:style>
  <w:style w:type="character" w:customStyle="1" w:styleId="CitaCar">
    <w:name w:val="Cita Car"/>
    <w:basedOn w:val="Fuentedeprrafopredeter"/>
    <w:link w:val="Cita"/>
    <w:uiPriority w:val="29"/>
    <w:rsid w:val="00A94457"/>
    <w:rPr>
      <w:i/>
      <w:iCs/>
      <w:color w:val="404040" w:themeColor="text1" w:themeTint="BF"/>
    </w:rPr>
  </w:style>
  <w:style w:type="paragraph" w:styleId="Prrafodelista">
    <w:name w:val="List Paragraph"/>
    <w:basedOn w:val="Normal"/>
    <w:uiPriority w:val="34"/>
    <w:qFormat/>
    <w:rsid w:val="00A94457"/>
    <w:pPr>
      <w:ind w:left="720"/>
      <w:contextualSpacing/>
    </w:pPr>
  </w:style>
  <w:style w:type="character" w:styleId="nfasisintenso">
    <w:name w:val="Intense Emphasis"/>
    <w:basedOn w:val="Fuentedeprrafopredeter"/>
    <w:uiPriority w:val="21"/>
    <w:qFormat/>
    <w:rsid w:val="00A94457"/>
    <w:rPr>
      <w:i/>
      <w:iCs/>
      <w:color w:val="0F4761" w:themeColor="accent1" w:themeShade="BF"/>
    </w:rPr>
  </w:style>
  <w:style w:type="paragraph" w:styleId="Citadestacada">
    <w:name w:val="Intense Quote"/>
    <w:basedOn w:val="Normal"/>
    <w:next w:val="Normal"/>
    <w:link w:val="CitadestacadaCar"/>
    <w:uiPriority w:val="30"/>
    <w:qFormat/>
    <w:rsid w:val="00A94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4457"/>
    <w:rPr>
      <w:i/>
      <w:iCs/>
      <w:color w:val="0F4761" w:themeColor="accent1" w:themeShade="BF"/>
    </w:rPr>
  </w:style>
  <w:style w:type="character" w:styleId="Referenciaintensa">
    <w:name w:val="Intense Reference"/>
    <w:basedOn w:val="Fuentedeprrafopredeter"/>
    <w:uiPriority w:val="32"/>
    <w:qFormat/>
    <w:rsid w:val="00A94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215</Words>
  <Characters>1183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Juliana Ferro Bonilla</dc:creator>
  <cp:keywords/>
  <dc:description/>
  <cp:lastModifiedBy>Maria Juliana Ferro Bonilla</cp:lastModifiedBy>
  <cp:revision>1</cp:revision>
  <dcterms:created xsi:type="dcterms:W3CDTF">2025-08-21T20:59:00Z</dcterms:created>
  <dcterms:modified xsi:type="dcterms:W3CDTF">2025-08-21T21:16:00Z</dcterms:modified>
</cp:coreProperties>
</file>