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OACA-2026-66A386C8</w:t>
        <w:br/>
        <w:t>Nom: aminouch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