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2BD" w:rsidRDefault="00BA32E0"/>
    <w:p w:rsidR="00D86292" w:rsidRDefault="00D86292"/>
    <w:p w:rsidR="00D86292" w:rsidRDefault="00D86292"/>
    <w:p w:rsidR="00D86292" w:rsidRDefault="00D86292"/>
    <w:p w:rsidR="00D86292" w:rsidRDefault="00D86292"/>
    <w:p w:rsidR="00D86292" w:rsidRDefault="00D86292"/>
    <w:p w:rsidR="00D86292" w:rsidRDefault="00D86292"/>
    <w:p w:rsidR="00D86292" w:rsidRDefault="00D86292" w:rsidP="00D86292">
      <w:pPr>
        <w:jc w:val="center"/>
        <w:rPr>
          <w:sz w:val="56"/>
          <w:szCs w:val="56"/>
        </w:rPr>
      </w:pPr>
      <w:r w:rsidRPr="00D86292">
        <w:rPr>
          <w:sz w:val="56"/>
          <w:szCs w:val="56"/>
        </w:rPr>
        <w:t>Teknisk dokumentation</w:t>
      </w:r>
      <w:r w:rsidRPr="00D86292">
        <w:rPr>
          <w:sz w:val="56"/>
          <w:szCs w:val="56"/>
        </w:rPr>
        <w:br/>
        <w:t>Linjeföljande robot</w:t>
      </w:r>
    </w:p>
    <w:p w:rsidR="00177C34" w:rsidRDefault="00177C34"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BE3DAA" w:rsidRDefault="00BE3DAA" w:rsidP="00D86292">
      <w:pPr>
        <w:jc w:val="center"/>
        <w:rPr>
          <w:sz w:val="56"/>
          <w:szCs w:val="56"/>
        </w:rPr>
      </w:pPr>
    </w:p>
    <w:p w:rsidR="00177C34" w:rsidRPr="00177C34" w:rsidRDefault="00177C34" w:rsidP="00177C34">
      <w:pPr>
        <w:rPr>
          <w:sz w:val="24"/>
          <w:szCs w:val="24"/>
        </w:rPr>
      </w:pPr>
    </w:p>
    <w:tbl>
      <w:tblPr>
        <w:tblStyle w:val="TableGrid"/>
        <w:tblW w:w="0" w:type="auto"/>
        <w:tblLook w:val="04A0" w:firstRow="1" w:lastRow="0" w:firstColumn="1" w:lastColumn="0" w:noHBand="0" w:noVBand="1"/>
      </w:tblPr>
      <w:tblGrid>
        <w:gridCol w:w="1413"/>
        <w:gridCol w:w="4961"/>
        <w:gridCol w:w="1418"/>
        <w:gridCol w:w="1270"/>
      </w:tblGrid>
      <w:tr w:rsidR="00177C34" w:rsidTr="00770EE6">
        <w:trPr>
          <w:trHeight w:val="258"/>
        </w:trPr>
        <w:tc>
          <w:tcPr>
            <w:tcW w:w="1413" w:type="dxa"/>
          </w:tcPr>
          <w:p w:rsidR="00177C34" w:rsidRPr="00770EE6" w:rsidRDefault="00BE3DAA" w:rsidP="00D86292">
            <w:pPr>
              <w:jc w:val="center"/>
              <w:rPr>
                <w:sz w:val="28"/>
                <w:szCs w:val="28"/>
              </w:rPr>
            </w:pPr>
            <w:r>
              <w:rPr>
                <w:sz w:val="28"/>
                <w:szCs w:val="28"/>
              </w:rPr>
              <w:t>Version</w:t>
            </w:r>
          </w:p>
        </w:tc>
        <w:tc>
          <w:tcPr>
            <w:tcW w:w="4961" w:type="dxa"/>
          </w:tcPr>
          <w:p w:rsidR="00177C34" w:rsidRPr="00770EE6" w:rsidRDefault="00BE3DAA" w:rsidP="00D86292">
            <w:pPr>
              <w:jc w:val="center"/>
              <w:rPr>
                <w:sz w:val="28"/>
                <w:szCs w:val="28"/>
              </w:rPr>
            </w:pPr>
            <w:r>
              <w:rPr>
                <w:sz w:val="28"/>
                <w:szCs w:val="28"/>
              </w:rPr>
              <w:t>Anmärkning</w:t>
            </w:r>
          </w:p>
        </w:tc>
        <w:tc>
          <w:tcPr>
            <w:tcW w:w="1418" w:type="dxa"/>
          </w:tcPr>
          <w:p w:rsidR="00177C34" w:rsidRPr="00770EE6" w:rsidRDefault="00177C34" w:rsidP="00D86292">
            <w:pPr>
              <w:jc w:val="center"/>
              <w:rPr>
                <w:sz w:val="28"/>
                <w:szCs w:val="28"/>
              </w:rPr>
            </w:pPr>
            <w:r w:rsidRPr="00770EE6">
              <w:rPr>
                <w:sz w:val="28"/>
                <w:szCs w:val="28"/>
              </w:rPr>
              <w:t>Datum</w:t>
            </w:r>
          </w:p>
        </w:tc>
        <w:tc>
          <w:tcPr>
            <w:tcW w:w="1270" w:type="dxa"/>
          </w:tcPr>
          <w:p w:rsidR="00177C34" w:rsidRPr="00770EE6" w:rsidRDefault="00177C34" w:rsidP="00D86292">
            <w:pPr>
              <w:jc w:val="center"/>
              <w:rPr>
                <w:sz w:val="28"/>
                <w:szCs w:val="28"/>
              </w:rPr>
            </w:pPr>
            <w:r w:rsidRPr="00770EE6">
              <w:rPr>
                <w:sz w:val="28"/>
                <w:szCs w:val="28"/>
              </w:rPr>
              <w:t>Sign</w:t>
            </w:r>
          </w:p>
        </w:tc>
      </w:tr>
      <w:tr w:rsidR="00177C34" w:rsidTr="00770EE6">
        <w:tc>
          <w:tcPr>
            <w:tcW w:w="1413" w:type="dxa"/>
          </w:tcPr>
          <w:p w:rsidR="00177C34" w:rsidRPr="00770EE6" w:rsidRDefault="00177C34" w:rsidP="00D86292">
            <w:pPr>
              <w:jc w:val="center"/>
              <w:rPr>
                <w:sz w:val="28"/>
                <w:szCs w:val="28"/>
              </w:rPr>
            </w:pPr>
          </w:p>
        </w:tc>
        <w:tc>
          <w:tcPr>
            <w:tcW w:w="4961" w:type="dxa"/>
          </w:tcPr>
          <w:p w:rsidR="00177C34" w:rsidRPr="00770EE6" w:rsidRDefault="00177C34" w:rsidP="00D86292">
            <w:pPr>
              <w:jc w:val="center"/>
              <w:rPr>
                <w:sz w:val="28"/>
                <w:szCs w:val="28"/>
              </w:rPr>
            </w:pPr>
          </w:p>
        </w:tc>
        <w:tc>
          <w:tcPr>
            <w:tcW w:w="1418" w:type="dxa"/>
          </w:tcPr>
          <w:p w:rsidR="00177C34" w:rsidRPr="00770EE6" w:rsidRDefault="00177C34" w:rsidP="00D86292">
            <w:pPr>
              <w:jc w:val="center"/>
              <w:rPr>
                <w:sz w:val="28"/>
                <w:szCs w:val="28"/>
              </w:rPr>
            </w:pPr>
          </w:p>
        </w:tc>
        <w:tc>
          <w:tcPr>
            <w:tcW w:w="1270" w:type="dxa"/>
          </w:tcPr>
          <w:p w:rsidR="00177C34" w:rsidRPr="00770EE6" w:rsidRDefault="00177C34" w:rsidP="00D86292">
            <w:pPr>
              <w:jc w:val="center"/>
              <w:rPr>
                <w:sz w:val="28"/>
                <w:szCs w:val="28"/>
              </w:rPr>
            </w:pPr>
          </w:p>
        </w:tc>
      </w:tr>
      <w:tr w:rsidR="00770EE6" w:rsidTr="00770EE6">
        <w:tc>
          <w:tcPr>
            <w:tcW w:w="1413" w:type="dxa"/>
          </w:tcPr>
          <w:p w:rsidR="00770EE6" w:rsidRPr="00770EE6" w:rsidRDefault="00770EE6" w:rsidP="00D86292">
            <w:pPr>
              <w:jc w:val="center"/>
              <w:rPr>
                <w:sz w:val="28"/>
                <w:szCs w:val="28"/>
              </w:rPr>
            </w:pPr>
          </w:p>
        </w:tc>
        <w:tc>
          <w:tcPr>
            <w:tcW w:w="4961" w:type="dxa"/>
          </w:tcPr>
          <w:p w:rsidR="00770EE6" w:rsidRPr="00770EE6" w:rsidRDefault="00770EE6" w:rsidP="00D86292">
            <w:pPr>
              <w:jc w:val="center"/>
              <w:rPr>
                <w:sz w:val="28"/>
                <w:szCs w:val="28"/>
              </w:rPr>
            </w:pPr>
          </w:p>
        </w:tc>
        <w:tc>
          <w:tcPr>
            <w:tcW w:w="1418" w:type="dxa"/>
          </w:tcPr>
          <w:p w:rsidR="00770EE6" w:rsidRPr="00770EE6" w:rsidRDefault="00770EE6" w:rsidP="00D86292">
            <w:pPr>
              <w:jc w:val="center"/>
              <w:rPr>
                <w:sz w:val="28"/>
                <w:szCs w:val="28"/>
              </w:rPr>
            </w:pPr>
          </w:p>
        </w:tc>
        <w:tc>
          <w:tcPr>
            <w:tcW w:w="1270" w:type="dxa"/>
          </w:tcPr>
          <w:p w:rsidR="00770EE6" w:rsidRPr="00770EE6" w:rsidRDefault="00770EE6" w:rsidP="00D86292">
            <w:pPr>
              <w:jc w:val="center"/>
              <w:rPr>
                <w:sz w:val="28"/>
                <w:szCs w:val="28"/>
              </w:rPr>
            </w:pPr>
          </w:p>
        </w:tc>
      </w:tr>
    </w:tbl>
    <w:p w:rsidR="00177C34" w:rsidRPr="00D86292" w:rsidRDefault="00177C34" w:rsidP="00D86292">
      <w:pPr>
        <w:jc w:val="center"/>
        <w:rPr>
          <w:sz w:val="56"/>
          <w:szCs w:val="56"/>
        </w:rPr>
      </w:pPr>
    </w:p>
    <w:p w:rsidR="00547FF2" w:rsidRDefault="00547FF2">
      <w:r>
        <w:br w:type="page"/>
      </w:r>
    </w:p>
    <w:p w:rsidR="00D86292" w:rsidRDefault="00D86292"/>
    <w:p w:rsidR="00547FF2" w:rsidRDefault="00547FF2"/>
    <w:p w:rsidR="00547FF2" w:rsidRDefault="00547FF2"/>
    <w:p w:rsidR="00547FF2" w:rsidRDefault="00547FF2"/>
    <w:p w:rsidR="00547FF2" w:rsidRPr="00AD48DD" w:rsidRDefault="00BE3DAA">
      <w:pPr>
        <w:rPr>
          <w:b/>
          <w:sz w:val="28"/>
          <w:szCs w:val="28"/>
        </w:rPr>
      </w:pPr>
      <w:r>
        <w:rPr>
          <w:b/>
          <w:sz w:val="28"/>
          <w:szCs w:val="28"/>
        </w:rPr>
        <w:t>Arbetsgrupp</w:t>
      </w:r>
    </w:p>
    <w:tbl>
      <w:tblPr>
        <w:tblStyle w:val="TableGrid"/>
        <w:tblW w:w="0" w:type="auto"/>
        <w:tblLook w:val="04A0" w:firstRow="1" w:lastRow="0" w:firstColumn="1" w:lastColumn="0" w:noHBand="0" w:noVBand="1"/>
      </w:tblPr>
      <w:tblGrid>
        <w:gridCol w:w="2689"/>
        <w:gridCol w:w="1984"/>
        <w:gridCol w:w="1559"/>
        <w:gridCol w:w="1276"/>
        <w:gridCol w:w="1554"/>
      </w:tblGrid>
      <w:tr w:rsidR="00547FF2" w:rsidTr="00547FF2">
        <w:tc>
          <w:tcPr>
            <w:tcW w:w="2689" w:type="dxa"/>
          </w:tcPr>
          <w:p w:rsidR="00547FF2" w:rsidRPr="00BE3DAA" w:rsidRDefault="00BE3DAA">
            <w:pPr>
              <w:rPr>
                <w:b/>
                <w:sz w:val="22"/>
              </w:rPr>
            </w:pPr>
            <w:r w:rsidRPr="00BE3DAA">
              <w:rPr>
                <w:b/>
                <w:sz w:val="22"/>
              </w:rPr>
              <w:t>Namn</w:t>
            </w:r>
          </w:p>
        </w:tc>
        <w:tc>
          <w:tcPr>
            <w:tcW w:w="1984" w:type="dxa"/>
          </w:tcPr>
          <w:p w:rsidR="00547FF2" w:rsidRPr="00BE3DAA" w:rsidRDefault="00BE3DAA">
            <w:pPr>
              <w:rPr>
                <w:b/>
                <w:sz w:val="22"/>
              </w:rPr>
            </w:pPr>
            <w:r w:rsidRPr="00BE3DAA">
              <w:rPr>
                <w:b/>
                <w:sz w:val="22"/>
              </w:rPr>
              <w:t>Ansvar</w:t>
            </w:r>
          </w:p>
        </w:tc>
        <w:tc>
          <w:tcPr>
            <w:tcW w:w="1559" w:type="dxa"/>
          </w:tcPr>
          <w:p w:rsidR="00547FF2" w:rsidRPr="00BE3DAA" w:rsidRDefault="00547FF2">
            <w:pPr>
              <w:rPr>
                <w:b/>
                <w:sz w:val="22"/>
              </w:rPr>
            </w:pPr>
          </w:p>
        </w:tc>
        <w:tc>
          <w:tcPr>
            <w:tcW w:w="1276" w:type="dxa"/>
          </w:tcPr>
          <w:p w:rsidR="00547FF2" w:rsidRPr="00BE3DAA" w:rsidRDefault="00547FF2">
            <w:pPr>
              <w:rPr>
                <w:b/>
                <w:sz w:val="22"/>
              </w:rPr>
            </w:pPr>
          </w:p>
        </w:tc>
        <w:tc>
          <w:tcPr>
            <w:tcW w:w="1554" w:type="dxa"/>
          </w:tcPr>
          <w:p w:rsidR="00547FF2" w:rsidRPr="00BE3DAA" w:rsidRDefault="00547FF2">
            <w:pPr>
              <w:rPr>
                <w:b/>
                <w:sz w:val="22"/>
              </w:rPr>
            </w:pPr>
          </w:p>
        </w:tc>
      </w:tr>
      <w:tr w:rsidR="00BE3DAA" w:rsidTr="00547FF2">
        <w:tc>
          <w:tcPr>
            <w:tcW w:w="2689" w:type="dxa"/>
          </w:tcPr>
          <w:p w:rsidR="00BE3DAA" w:rsidRDefault="00BE3DAA">
            <w:r>
              <w:t>Martin Bäckström</w:t>
            </w:r>
          </w:p>
        </w:tc>
        <w:tc>
          <w:tcPr>
            <w:tcW w:w="1984" w:type="dxa"/>
          </w:tcPr>
          <w:p w:rsidR="00BE3DAA" w:rsidRDefault="00BE3DAA"/>
        </w:tc>
        <w:tc>
          <w:tcPr>
            <w:tcW w:w="1559" w:type="dxa"/>
          </w:tcPr>
          <w:p w:rsidR="00BE3DAA" w:rsidRDefault="00BE3DAA"/>
        </w:tc>
        <w:tc>
          <w:tcPr>
            <w:tcW w:w="1276" w:type="dxa"/>
          </w:tcPr>
          <w:p w:rsidR="00BE3DAA" w:rsidRDefault="00BE3DAA"/>
        </w:tc>
        <w:tc>
          <w:tcPr>
            <w:tcW w:w="1554" w:type="dxa"/>
          </w:tcPr>
          <w:p w:rsidR="00BE3DAA" w:rsidRDefault="00BE3DAA"/>
        </w:tc>
      </w:tr>
      <w:tr w:rsidR="00547FF2" w:rsidTr="00547FF2">
        <w:tc>
          <w:tcPr>
            <w:tcW w:w="2689" w:type="dxa"/>
          </w:tcPr>
          <w:p w:rsidR="00547FF2" w:rsidRDefault="00547FF2">
            <w:r>
              <w:t>Marcus Johansson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Björn Svensson</w:t>
            </w:r>
          </w:p>
        </w:tc>
        <w:tc>
          <w:tcPr>
            <w:tcW w:w="1984" w:type="dxa"/>
          </w:tcPr>
          <w:p w:rsidR="00547FF2" w:rsidRDefault="00FA777D">
            <w:r>
              <w:t>Oansvarig</w:t>
            </w:r>
          </w:p>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 xml:space="preserve">Johan </w:t>
            </w:r>
            <w:r w:rsidR="005854FE">
              <w:t>Skog</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854FE">
            <w:r w:rsidRPr="005854FE">
              <w:t>Abdul Khadir Hussein</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r w:rsidR="00547FF2" w:rsidTr="00547FF2">
        <w:tc>
          <w:tcPr>
            <w:tcW w:w="2689" w:type="dxa"/>
          </w:tcPr>
          <w:p w:rsidR="00547FF2" w:rsidRDefault="00547FF2">
            <w:r>
              <w:t>Hans Winzell</w:t>
            </w:r>
          </w:p>
        </w:tc>
        <w:tc>
          <w:tcPr>
            <w:tcW w:w="1984" w:type="dxa"/>
          </w:tcPr>
          <w:p w:rsidR="00547FF2" w:rsidRDefault="00547FF2"/>
        </w:tc>
        <w:tc>
          <w:tcPr>
            <w:tcW w:w="1559" w:type="dxa"/>
          </w:tcPr>
          <w:p w:rsidR="00547FF2" w:rsidRDefault="00547FF2"/>
        </w:tc>
        <w:tc>
          <w:tcPr>
            <w:tcW w:w="1276" w:type="dxa"/>
          </w:tcPr>
          <w:p w:rsidR="00547FF2" w:rsidRDefault="00547FF2"/>
        </w:tc>
        <w:tc>
          <w:tcPr>
            <w:tcW w:w="1554" w:type="dxa"/>
          </w:tcPr>
          <w:p w:rsidR="00547FF2" w:rsidRDefault="00547FF2"/>
        </w:tc>
      </w:tr>
    </w:tbl>
    <w:p w:rsidR="00547FF2" w:rsidRDefault="00547FF2"/>
    <w:p w:rsidR="00AD48DD" w:rsidRDefault="00AD48DD"/>
    <w:p w:rsidR="00AD48DD" w:rsidRDefault="00AD48DD"/>
    <w:p w:rsidR="00AD48DD" w:rsidRDefault="00AD48DD"/>
    <w:p w:rsidR="00AD48DD" w:rsidRDefault="00AD48DD">
      <w:r>
        <w:br w:type="page"/>
      </w:r>
    </w:p>
    <w:p w:rsidR="00AD48DD" w:rsidRDefault="00AD48DD"/>
    <w:p w:rsidR="00AD48DD" w:rsidRDefault="00AD48DD"/>
    <w:p w:rsidR="00AD48DD" w:rsidRDefault="00AD48DD" w:rsidP="00AD48DD">
      <w:pPr>
        <w:rPr>
          <w:sz w:val="44"/>
          <w:szCs w:val="44"/>
        </w:rPr>
      </w:pPr>
      <w:r w:rsidRPr="00AD48DD">
        <w:rPr>
          <w:sz w:val="44"/>
          <w:szCs w:val="44"/>
        </w:rPr>
        <w:t>Innehållsförteckning</w:t>
      </w:r>
    </w:p>
    <w:sdt>
      <w:sdtPr>
        <w:rPr>
          <w:rFonts w:asciiTheme="minorHAnsi" w:eastAsiaTheme="minorEastAsia" w:hAnsiTheme="minorHAnsi" w:cstheme="minorBidi"/>
          <w:color w:val="auto"/>
          <w:sz w:val="21"/>
          <w:szCs w:val="21"/>
        </w:rPr>
        <w:id w:val="-962350247"/>
        <w:docPartObj>
          <w:docPartGallery w:val="Table of Contents"/>
          <w:docPartUnique/>
        </w:docPartObj>
      </w:sdtPr>
      <w:sdtEndPr>
        <w:rPr>
          <w:b/>
          <w:bCs/>
        </w:rPr>
      </w:sdtEndPr>
      <w:sdtContent>
        <w:p w:rsidR="000F041B" w:rsidRDefault="000F041B">
          <w:pPr>
            <w:pStyle w:val="TOCHeading"/>
          </w:pPr>
          <w:r>
            <w:t>Innehåll</w:t>
          </w:r>
        </w:p>
        <w:p w:rsidR="00BB4084" w:rsidRDefault="000F041B">
          <w:pPr>
            <w:pStyle w:val="TOC1"/>
            <w:tabs>
              <w:tab w:val="left" w:pos="440"/>
              <w:tab w:val="right" w:leader="dot" w:pos="9062"/>
            </w:tabs>
            <w:rPr>
              <w:rFonts w:cstheme="minorBidi"/>
              <w:noProof/>
            </w:rPr>
          </w:pPr>
          <w:r>
            <w:fldChar w:fldCharType="begin"/>
          </w:r>
          <w:r>
            <w:instrText xml:space="preserve"> TOC \o "1-3" \h \z \u </w:instrText>
          </w:r>
          <w:r>
            <w:fldChar w:fldCharType="separate"/>
          </w:r>
          <w:hyperlink w:anchor="_Toc453155859" w:history="1">
            <w:r w:rsidR="00BB4084" w:rsidRPr="008264AA">
              <w:rPr>
                <w:rStyle w:val="Hyperlink"/>
                <w:noProof/>
              </w:rPr>
              <w:t>1.</w:t>
            </w:r>
            <w:r w:rsidR="00BB4084">
              <w:rPr>
                <w:rFonts w:cstheme="minorBidi"/>
                <w:noProof/>
              </w:rPr>
              <w:tab/>
            </w:r>
            <w:r w:rsidR="00BB4084" w:rsidRPr="008264AA">
              <w:rPr>
                <w:rStyle w:val="Hyperlink"/>
                <w:noProof/>
              </w:rPr>
              <w:t>Inledning</w:t>
            </w:r>
            <w:r w:rsidR="00BB4084">
              <w:rPr>
                <w:noProof/>
                <w:webHidden/>
              </w:rPr>
              <w:tab/>
            </w:r>
            <w:r w:rsidR="00BB4084">
              <w:rPr>
                <w:noProof/>
                <w:webHidden/>
              </w:rPr>
              <w:fldChar w:fldCharType="begin"/>
            </w:r>
            <w:r w:rsidR="00BB4084">
              <w:rPr>
                <w:noProof/>
                <w:webHidden/>
              </w:rPr>
              <w:instrText xml:space="preserve"> PAGEREF _Toc453155859 \h </w:instrText>
            </w:r>
            <w:r w:rsidR="00BB4084">
              <w:rPr>
                <w:noProof/>
                <w:webHidden/>
              </w:rPr>
            </w:r>
            <w:r w:rsidR="00BB4084">
              <w:rPr>
                <w:noProof/>
                <w:webHidden/>
              </w:rPr>
              <w:fldChar w:fldCharType="separate"/>
            </w:r>
            <w:r w:rsidR="00BB4084">
              <w:rPr>
                <w:noProof/>
                <w:webHidden/>
              </w:rPr>
              <w:t>4</w:t>
            </w:r>
            <w:r w:rsidR="00BB4084">
              <w:rPr>
                <w:noProof/>
                <w:webHidden/>
              </w:rPr>
              <w:fldChar w:fldCharType="end"/>
            </w:r>
          </w:hyperlink>
        </w:p>
        <w:p w:rsidR="00BB4084" w:rsidRDefault="00BA32E0">
          <w:pPr>
            <w:pStyle w:val="TOC2"/>
            <w:tabs>
              <w:tab w:val="left" w:pos="880"/>
              <w:tab w:val="right" w:leader="dot" w:pos="9062"/>
            </w:tabs>
            <w:rPr>
              <w:rFonts w:cstheme="minorBidi"/>
              <w:noProof/>
            </w:rPr>
          </w:pPr>
          <w:hyperlink w:anchor="_Toc453155860" w:history="1">
            <w:r w:rsidR="00BB4084" w:rsidRPr="008264AA">
              <w:rPr>
                <w:rStyle w:val="Hyperlink"/>
                <w:noProof/>
              </w:rPr>
              <w:t>1.1.</w:t>
            </w:r>
            <w:r w:rsidR="00BB4084">
              <w:rPr>
                <w:rFonts w:cstheme="minorBidi"/>
                <w:noProof/>
              </w:rPr>
              <w:tab/>
            </w:r>
            <w:r w:rsidR="00BB4084" w:rsidRPr="008264AA">
              <w:rPr>
                <w:rStyle w:val="Hyperlink"/>
                <w:noProof/>
              </w:rPr>
              <w:t>Bakgrund</w:t>
            </w:r>
            <w:r w:rsidR="00BB4084">
              <w:rPr>
                <w:noProof/>
                <w:webHidden/>
              </w:rPr>
              <w:tab/>
            </w:r>
            <w:r w:rsidR="00BB4084">
              <w:rPr>
                <w:noProof/>
                <w:webHidden/>
              </w:rPr>
              <w:fldChar w:fldCharType="begin"/>
            </w:r>
            <w:r w:rsidR="00BB4084">
              <w:rPr>
                <w:noProof/>
                <w:webHidden/>
              </w:rPr>
              <w:instrText xml:space="preserve"> PAGEREF _Toc453155860 \h </w:instrText>
            </w:r>
            <w:r w:rsidR="00BB4084">
              <w:rPr>
                <w:noProof/>
                <w:webHidden/>
              </w:rPr>
            </w:r>
            <w:r w:rsidR="00BB4084">
              <w:rPr>
                <w:noProof/>
                <w:webHidden/>
              </w:rPr>
              <w:fldChar w:fldCharType="separate"/>
            </w:r>
            <w:r w:rsidR="00BB4084">
              <w:rPr>
                <w:noProof/>
                <w:webHidden/>
              </w:rPr>
              <w:t>4</w:t>
            </w:r>
            <w:r w:rsidR="00BB4084">
              <w:rPr>
                <w:noProof/>
                <w:webHidden/>
              </w:rPr>
              <w:fldChar w:fldCharType="end"/>
            </w:r>
          </w:hyperlink>
        </w:p>
        <w:p w:rsidR="00BB4084" w:rsidRDefault="00BA32E0">
          <w:pPr>
            <w:pStyle w:val="TOC2"/>
            <w:tabs>
              <w:tab w:val="left" w:pos="880"/>
              <w:tab w:val="right" w:leader="dot" w:pos="9062"/>
            </w:tabs>
            <w:rPr>
              <w:rFonts w:cstheme="minorBidi"/>
              <w:noProof/>
            </w:rPr>
          </w:pPr>
          <w:hyperlink w:anchor="_Toc453155861" w:history="1">
            <w:r w:rsidR="00BB4084" w:rsidRPr="008264AA">
              <w:rPr>
                <w:rStyle w:val="Hyperlink"/>
                <w:noProof/>
              </w:rPr>
              <w:t>1.2.</w:t>
            </w:r>
            <w:r w:rsidR="00BB4084">
              <w:rPr>
                <w:rFonts w:cstheme="minorBidi"/>
                <w:noProof/>
              </w:rPr>
              <w:tab/>
            </w:r>
            <w:r w:rsidR="00BB4084" w:rsidRPr="008264AA">
              <w:rPr>
                <w:rStyle w:val="Hyperlink"/>
                <w:noProof/>
              </w:rPr>
              <w:t>Syfte</w:t>
            </w:r>
            <w:r w:rsidR="00BB4084">
              <w:rPr>
                <w:noProof/>
                <w:webHidden/>
              </w:rPr>
              <w:tab/>
            </w:r>
            <w:r w:rsidR="00BB4084">
              <w:rPr>
                <w:noProof/>
                <w:webHidden/>
              </w:rPr>
              <w:fldChar w:fldCharType="begin"/>
            </w:r>
            <w:r w:rsidR="00BB4084">
              <w:rPr>
                <w:noProof/>
                <w:webHidden/>
              </w:rPr>
              <w:instrText xml:space="preserve"> PAGEREF _Toc453155861 \h </w:instrText>
            </w:r>
            <w:r w:rsidR="00BB4084">
              <w:rPr>
                <w:noProof/>
                <w:webHidden/>
              </w:rPr>
            </w:r>
            <w:r w:rsidR="00BB4084">
              <w:rPr>
                <w:noProof/>
                <w:webHidden/>
              </w:rPr>
              <w:fldChar w:fldCharType="separate"/>
            </w:r>
            <w:r w:rsidR="00BB4084">
              <w:rPr>
                <w:noProof/>
                <w:webHidden/>
              </w:rPr>
              <w:t>4</w:t>
            </w:r>
            <w:r w:rsidR="00BB4084">
              <w:rPr>
                <w:noProof/>
                <w:webHidden/>
              </w:rPr>
              <w:fldChar w:fldCharType="end"/>
            </w:r>
          </w:hyperlink>
        </w:p>
        <w:p w:rsidR="00BB4084" w:rsidRDefault="00BA32E0">
          <w:pPr>
            <w:pStyle w:val="TOC2"/>
            <w:tabs>
              <w:tab w:val="left" w:pos="880"/>
              <w:tab w:val="right" w:leader="dot" w:pos="9062"/>
            </w:tabs>
            <w:rPr>
              <w:rFonts w:cstheme="minorBidi"/>
              <w:noProof/>
            </w:rPr>
          </w:pPr>
          <w:hyperlink w:anchor="_Toc453155862" w:history="1">
            <w:r w:rsidR="00BB4084" w:rsidRPr="008264AA">
              <w:rPr>
                <w:rStyle w:val="Hyperlink"/>
                <w:noProof/>
              </w:rPr>
              <w:t>1.3.</w:t>
            </w:r>
            <w:r w:rsidR="00BB4084">
              <w:rPr>
                <w:rFonts w:cstheme="minorBidi"/>
                <w:noProof/>
              </w:rPr>
              <w:tab/>
            </w:r>
            <w:r w:rsidR="00BB4084" w:rsidRPr="008264AA">
              <w:rPr>
                <w:rStyle w:val="Hyperlink"/>
                <w:noProof/>
              </w:rPr>
              <w:t>Källor</w:t>
            </w:r>
            <w:r w:rsidR="00BB4084">
              <w:rPr>
                <w:noProof/>
                <w:webHidden/>
              </w:rPr>
              <w:tab/>
            </w:r>
            <w:r w:rsidR="00BB4084">
              <w:rPr>
                <w:noProof/>
                <w:webHidden/>
              </w:rPr>
              <w:fldChar w:fldCharType="begin"/>
            </w:r>
            <w:r w:rsidR="00BB4084">
              <w:rPr>
                <w:noProof/>
                <w:webHidden/>
              </w:rPr>
              <w:instrText xml:space="preserve"> PAGEREF _Toc453155862 \h </w:instrText>
            </w:r>
            <w:r w:rsidR="00BB4084">
              <w:rPr>
                <w:noProof/>
                <w:webHidden/>
              </w:rPr>
            </w:r>
            <w:r w:rsidR="00BB4084">
              <w:rPr>
                <w:noProof/>
                <w:webHidden/>
              </w:rPr>
              <w:fldChar w:fldCharType="separate"/>
            </w:r>
            <w:r w:rsidR="00BB4084">
              <w:rPr>
                <w:noProof/>
                <w:webHidden/>
              </w:rPr>
              <w:t>4</w:t>
            </w:r>
            <w:r w:rsidR="00BB4084">
              <w:rPr>
                <w:noProof/>
                <w:webHidden/>
              </w:rPr>
              <w:fldChar w:fldCharType="end"/>
            </w:r>
          </w:hyperlink>
        </w:p>
        <w:p w:rsidR="00BB4084" w:rsidRDefault="00BA32E0">
          <w:pPr>
            <w:pStyle w:val="TOC1"/>
            <w:tabs>
              <w:tab w:val="left" w:pos="440"/>
              <w:tab w:val="right" w:leader="dot" w:pos="9062"/>
            </w:tabs>
            <w:rPr>
              <w:rFonts w:cstheme="minorBidi"/>
              <w:noProof/>
            </w:rPr>
          </w:pPr>
          <w:hyperlink w:anchor="_Toc453155863" w:history="1">
            <w:r w:rsidR="00BB4084" w:rsidRPr="008264AA">
              <w:rPr>
                <w:rStyle w:val="Hyperlink"/>
                <w:noProof/>
              </w:rPr>
              <w:t>2.</w:t>
            </w:r>
            <w:r w:rsidR="00BB4084">
              <w:rPr>
                <w:rFonts w:cstheme="minorBidi"/>
                <w:noProof/>
              </w:rPr>
              <w:tab/>
            </w:r>
            <w:r w:rsidR="00BB4084" w:rsidRPr="008264AA">
              <w:rPr>
                <w:rStyle w:val="Hyperlink"/>
                <w:noProof/>
              </w:rPr>
              <w:t>Beskrivning</w:t>
            </w:r>
            <w:r w:rsidR="00BB4084">
              <w:rPr>
                <w:noProof/>
                <w:webHidden/>
              </w:rPr>
              <w:tab/>
            </w:r>
            <w:r w:rsidR="00BB4084">
              <w:rPr>
                <w:noProof/>
                <w:webHidden/>
              </w:rPr>
              <w:fldChar w:fldCharType="begin"/>
            </w:r>
            <w:r w:rsidR="00BB4084">
              <w:rPr>
                <w:noProof/>
                <w:webHidden/>
              </w:rPr>
              <w:instrText xml:space="preserve"> PAGEREF _Toc453155863 \h </w:instrText>
            </w:r>
            <w:r w:rsidR="00BB4084">
              <w:rPr>
                <w:noProof/>
                <w:webHidden/>
              </w:rPr>
            </w:r>
            <w:r w:rsidR="00BB4084">
              <w:rPr>
                <w:noProof/>
                <w:webHidden/>
              </w:rPr>
              <w:fldChar w:fldCharType="separate"/>
            </w:r>
            <w:r w:rsidR="00BB4084">
              <w:rPr>
                <w:noProof/>
                <w:webHidden/>
              </w:rPr>
              <w:t>5</w:t>
            </w:r>
            <w:r w:rsidR="00BB4084">
              <w:rPr>
                <w:noProof/>
                <w:webHidden/>
              </w:rPr>
              <w:fldChar w:fldCharType="end"/>
            </w:r>
          </w:hyperlink>
        </w:p>
        <w:p w:rsidR="00BB4084" w:rsidRDefault="00BA32E0">
          <w:pPr>
            <w:pStyle w:val="TOC2"/>
            <w:tabs>
              <w:tab w:val="left" w:pos="880"/>
              <w:tab w:val="right" w:leader="dot" w:pos="9062"/>
            </w:tabs>
            <w:rPr>
              <w:rFonts w:cstheme="minorBidi"/>
              <w:noProof/>
            </w:rPr>
          </w:pPr>
          <w:hyperlink w:anchor="_Toc453155864" w:history="1">
            <w:r w:rsidR="00BB4084" w:rsidRPr="008264AA">
              <w:rPr>
                <w:rStyle w:val="Hyperlink"/>
                <w:noProof/>
              </w:rPr>
              <w:t>2.1.</w:t>
            </w:r>
            <w:r w:rsidR="00BB4084">
              <w:rPr>
                <w:rFonts w:cstheme="minorBidi"/>
                <w:noProof/>
              </w:rPr>
              <w:tab/>
            </w:r>
            <w:r w:rsidR="00BB4084" w:rsidRPr="008264AA">
              <w:rPr>
                <w:rStyle w:val="Hyperlink"/>
                <w:noProof/>
              </w:rPr>
              <w:t>Systemet</w:t>
            </w:r>
            <w:r w:rsidR="00BB4084">
              <w:rPr>
                <w:noProof/>
                <w:webHidden/>
              </w:rPr>
              <w:tab/>
            </w:r>
            <w:r w:rsidR="00BB4084">
              <w:rPr>
                <w:noProof/>
                <w:webHidden/>
              </w:rPr>
              <w:fldChar w:fldCharType="begin"/>
            </w:r>
            <w:r w:rsidR="00BB4084">
              <w:rPr>
                <w:noProof/>
                <w:webHidden/>
              </w:rPr>
              <w:instrText xml:space="preserve"> PAGEREF _Toc453155864 \h </w:instrText>
            </w:r>
            <w:r w:rsidR="00BB4084">
              <w:rPr>
                <w:noProof/>
                <w:webHidden/>
              </w:rPr>
            </w:r>
            <w:r w:rsidR="00BB4084">
              <w:rPr>
                <w:noProof/>
                <w:webHidden/>
              </w:rPr>
              <w:fldChar w:fldCharType="separate"/>
            </w:r>
            <w:r w:rsidR="00BB4084">
              <w:rPr>
                <w:noProof/>
                <w:webHidden/>
              </w:rPr>
              <w:t>5</w:t>
            </w:r>
            <w:r w:rsidR="00BB4084">
              <w:rPr>
                <w:noProof/>
                <w:webHidden/>
              </w:rPr>
              <w:fldChar w:fldCharType="end"/>
            </w:r>
          </w:hyperlink>
        </w:p>
        <w:p w:rsidR="00BB4084" w:rsidRDefault="00BA32E0">
          <w:pPr>
            <w:pStyle w:val="TOC2"/>
            <w:tabs>
              <w:tab w:val="left" w:pos="880"/>
              <w:tab w:val="right" w:leader="dot" w:pos="9062"/>
            </w:tabs>
            <w:rPr>
              <w:rFonts w:cstheme="minorBidi"/>
              <w:noProof/>
            </w:rPr>
          </w:pPr>
          <w:hyperlink w:anchor="_Toc453155865" w:history="1">
            <w:r w:rsidR="00BB4084" w:rsidRPr="008264AA">
              <w:rPr>
                <w:rStyle w:val="Hyperlink"/>
                <w:noProof/>
              </w:rPr>
              <w:t>2.2.</w:t>
            </w:r>
            <w:r w:rsidR="00BB4084">
              <w:rPr>
                <w:rFonts w:cstheme="minorBidi"/>
                <w:noProof/>
              </w:rPr>
              <w:tab/>
            </w:r>
            <w:r w:rsidR="00BB4084" w:rsidRPr="008264AA">
              <w:rPr>
                <w:rStyle w:val="Hyperlink"/>
                <w:noProof/>
              </w:rPr>
              <w:t>Manuelt läge</w:t>
            </w:r>
            <w:r w:rsidR="00BB4084">
              <w:rPr>
                <w:noProof/>
                <w:webHidden/>
              </w:rPr>
              <w:tab/>
            </w:r>
            <w:r w:rsidR="00BB4084">
              <w:rPr>
                <w:noProof/>
                <w:webHidden/>
              </w:rPr>
              <w:fldChar w:fldCharType="begin"/>
            </w:r>
            <w:r w:rsidR="00BB4084">
              <w:rPr>
                <w:noProof/>
                <w:webHidden/>
              </w:rPr>
              <w:instrText xml:space="preserve"> PAGEREF _Toc453155865 \h </w:instrText>
            </w:r>
            <w:r w:rsidR="00BB4084">
              <w:rPr>
                <w:noProof/>
                <w:webHidden/>
              </w:rPr>
            </w:r>
            <w:r w:rsidR="00BB4084">
              <w:rPr>
                <w:noProof/>
                <w:webHidden/>
              </w:rPr>
              <w:fldChar w:fldCharType="separate"/>
            </w:r>
            <w:r w:rsidR="00BB4084">
              <w:rPr>
                <w:noProof/>
                <w:webHidden/>
              </w:rPr>
              <w:t>5</w:t>
            </w:r>
            <w:r w:rsidR="00BB4084">
              <w:rPr>
                <w:noProof/>
                <w:webHidden/>
              </w:rPr>
              <w:fldChar w:fldCharType="end"/>
            </w:r>
          </w:hyperlink>
        </w:p>
        <w:p w:rsidR="00BB4084" w:rsidRDefault="00BA32E0">
          <w:pPr>
            <w:pStyle w:val="TOC2"/>
            <w:tabs>
              <w:tab w:val="left" w:pos="880"/>
              <w:tab w:val="right" w:leader="dot" w:pos="9062"/>
            </w:tabs>
            <w:rPr>
              <w:rFonts w:cstheme="minorBidi"/>
              <w:noProof/>
            </w:rPr>
          </w:pPr>
          <w:hyperlink w:anchor="_Toc453155866" w:history="1">
            <w:r w:rsidR="00BB4084" w:rsidRPr="008264AA">
              <w:rPr>
                <w:rStyle w:val="Hyperlink"/>
                <w:noProof/>
              </w:rPr>
              <w:t>2.3.</w:t>
            </w:r>
            <w:r w:rsidR="00BB4084">
              <w:rPr>
                <w:rFonts w:cstheme="minorBidi"/>
                <w:noProof/>
              </w:rPr>
              <w:tab/>
            </w:r>
            <w:r w:rsidR="00BB4084" w:rsidRPr="008264AA">
              <w:rPr>
                <w:rStyle w:val="Hyperlink"/>
                <w:noProof/>
              </w:rPr>
              <w:t>Autonomt läge</w:t>
            </w:r>
            <w:r w:rsidR="00BB4084">
              <w:rPr>
                <w:noProof/>
                <w:webHidden/>
              </w:rPr>
              <w:tab/>
            </w:r>
            <w:r w:rsidR="00BB4084">
              <w:rPr>
                <w:noProof/>
                <w:webHidden/>
              </w:rPr>
              <w:fldChar w:fldCharType="begin"/>
            </w:r>
            <w:r w:rsidR="00BB4084">
              <w:rPr>
                <w:noProof/>
                <w:webHidden/>
              </w:rPr>
              <w:instrText xml:space="preserve"> PAGEREF _Toc453155866 \h </w:instrText>
            </w:r>
            <w:r w:rsidR="00BB4084">
              <w:rPr>
                <w:noProof/>
                <w:webHidden/>
              </w:rPr>
            </w:r>
            <w:r w:rsidR="00BB4084">
              <w:rPr>
                <w:noProof/>
                <w:webHidden/>
              </w:rPr>
              <w:fldChar w:fldCharType="separate"/>
            </w:r>
            <w:r w:rsidR="00BB4084">
              <w:rPr>
                <w:noProof/>
                <w:webHidden/>
              </w:rPr>
              <w:t>5</w:t>
            </w:r>
            <w:r w:rsidR="00BB4084">
              <w:rPr>
                <w:noProof/>
                <w:webHidden/>
              </w:rPr>
              <w:fldChar w:fldCharType="end"/>
            </w:r>
          </w:hyperlink>
        </w:p>
        <w:p w:rsidR="00BB4084" w:rsidRDefault="00BA32E0">
          <w:pPr>
            <w:pStyle w:val="TOC1"/>
            <w:tabs>
              <w:tab w:val="left" w:pos="440"/>
              <w:tab w:val="right" w:leader="dot" w:pos="9062"/>
            </w:tabs>
            <w:rPr>
              <w:rFonts w:cstheme="minorBidi"/>
              <w:noProof/>
            </w:rPr>
          </w:pPr>
          <w:hyperlink w:anchor="_Toc453155867" w:history="1">
            <w:r w:rsidR="00BB4084" w:rsidRPr="008264AA">
              <w:rPr>
                <w:rStyle w:val="Hyperlink"/>
                <w:noProof/>
              </w:rPr>
              <w:t>3.</w:t>
            </w:r>
            <w:r w:rsidR="00BB4084">
              <w:rPr>
                <w:rFonts w:cstheme="minorBidi"/>
                <w:noProof/>
              </w:rPr>
              <w:tab/>
            </w:r>
            <w:r w:rsidR="00BB4084" w:rsidRPr="008264AA">
              <w:rPr>
                <w:rStyle w:val="Hyperlink"/>
                <w:noProof/>
              </w:rPr>
              <w:t>Slutsats</w:t>
            </w:r>
            <w:r w:rsidR="00BB4084">
              <w:rPr>
                <w:noProof/>
                <w:webHidden/>
              </w:rPr>
              <w:tab/>
            </w:r>
            <w:r w:rsidR="00BB4084">
              <w:rPr>
                <w:noProof/>
                <w:webHidden/>
              </w:rPr>
              <w:fldChar w:fldCharType="begin"/>
            </w:r>
            <w:r w:rsidR="00BB4084">
              <w:rPr>
                <w:noProof/>
                <w:webHidden/>
              </w:rPr>
              <w:instrText xml:space="preserve"> PAGEREF _Toc453155867 \h </w:instrText>
            </w:r>
            <w:r w:rsidR="00BB4084">
              <w:rPr>
                <w:noProof/>
                <w:webHidden/>
              </w:rPr>
            </w:r>
            <w:r w:rsidR="00BB4084">
              <w:rPr>
                <w:noProof/>
                <w:webHidden/>
              </w:rPr>
              <w:fldChar w:fldCharType="separate"/>
            </w:r>
            <w:r w:rsidR="00BB4084">
              <w:rPr>
                <w:noProof/>
                <w:webHidden/>
              </w:rPr>
              <w:t>6</w:t>
            </w:r>
            <w:r w:rsidR="00BB4084">
              <w:rPr>
                <w:noProof/>
                <w:webHidden/>
              </w:rPr>
              <w:fldChar w:fldCharType="end"/>
            </w:r>
          </w:hyperlink>
        </w:p>
        <w:p w:rsidR="00BB4084" w:rsidRDefault="00BA32E0">
          <w:pPr>
            <w:pStyle w:val="TOC1"/>
            <w:tabs>
              <w:tab w:val="left" w:pos="440"/>
              <w:tab w:val="right" w:leader="dot" w:pos="9062"/>
            </w:tabs>
            <w:rPr>
              <w:rFonts w:cstheme="minorBidi"/>
              <w:noProof/>
            </w:rPr>
          </w:pPr>
          <w:hyperlink w:anchor="_Toc453155868" w:history="1">
            <w:r w:rsidR="00BB4084" w:rsidRPr="008264AA">
              <w:rPr>
                <w:rStyle w:val="Hyperlink"/>
                <w:noProof/>
              </w:rPr>
              <w:t>4.</w:t>
            </w:r>
            <w:r w:rsidR="00BB4084">
              <w:rPr>
                <w:rFonts w:cstheme="minorBidi"/>
                <w:noProof/>
              </w:rPr>
              <w:tab/>
            </w:r>
            <w:r w:rsidR="00BB4084" w:rsidRPr="008264AA">
              <w:rPr>
                <w:rStyle w:val="Hyperlink"/>
                <w:noProof/>
              </w:rPr>
              <w:t>Referenser</w:t>
            </w:r>
            <w:r w:rsidR="00BB4084">
              <w:rPr>
                <w:noProof/>
                <w:webHidden/>
              </w:rPr>
              <w:tab/>
            </w:r>
            <w:r w:rsidR="00BB4084">
              <w:rPr>
                <w:noProof/>
                <w:webHidden/>
              </w:rPr>
              <w:fldChar w:fldCharType="begin"/>
            </w:r>
            <w:r w:rsidR="00BB4084">
              <w:rPr>
                <w:noProof/>
                <w:webHidden/>
              </w:rPr>
              <w:instrText xml:space="preserve"> PAGEREF _Toc453155868 \h </w:instrText>
            </w:r>
            <w:r w:rsidR="00BB4084">
              <w:rPr>
                <w:noProof/>
                <w:webHidden/>
              </w:rPr>
            </w:r>
            <w:r w:rsidR="00BB4084">
              <w:rPr>
                <w:noProof/>
                <w:webHidden/>
              </w:rPr>
              <w:fldChar w:fldCharType="separate"/>
            </w:r>
            <w:r w:rsidR="00BB4084">
              <w:rPr>
                <w:noProof/>
                <w:webHidden/>
              </w:rPr>
              <w:t>6</w:t>
            </w:r>
            <w:r w:rsidR="00BB4084">
              <w:rPr>
                <w:noProof/>
                <w:webHidden/>
              </w:rPr>
              <w:fldChar w:fldCharType="end"/>
            </w:r>
          </w:hyperlink>
        </w:p>
        <w:p w:rsidR="00BB4084" w:rsidRDefault="00BA32E0">
          <w:pPr>
            <w:pStyle w:val="TOC1"/>
            <w:tabs>
              <w:tab w:val="left" w:pos="440"/>
              <w:tab w:val="right" w:leader="dot" w:pos="9062"/>
            </w:tabs>
            <w:rPr>
              <w:rFonts w:cstheme="minorBidi"/>
              <w:noProof/>
            </w:rPr>
          </w:pPr>
          <w:hyperlink w:anchor="_Toc453155869" w:history="1">
            <w:r w:rsidR="00BB4084" w:rsidRPr="008264AA">
              <w:rPr>
                <w:rStyle w:val="Hyperlink"/>
                <w:noProof/>
                <w:lang w:val="en-US"/>
              </w:rPr>
              <w:t>5.</w:t>
            </w:r>
            <w:r w:rsidR="00BB4084">
              <w:rPr>
                <w:rFonts w:cstheme="minorBidi"/>
                <w:noProof/>
              </w:rPr>
              <w:tab/>
            </w:r>
            <w:r w:rsidR="00BB4084" w:rsidRPr="008264AA">
              <w:rPr>
                <w:rStyle w:val="Hyperlink"/>
                <w:noProof/>
                <w:lang w:val="en-US"/>
              </w:rPr>
              <w:t>Kopplingsschema</w:t>
            </w:r>
            <w:r w:rsidR="00BB4084">
              <w:rPr>
                <w:noProof/>
                <w:webHidden/>
              </w:rPr>
              <w:tab/>
            </w:r>
            <w:r w:rsidR="00BB4084">
              <w:rPr>
                <w:noProof/>
                <w:webHidden/>
              </w:rPr>
              <w:fldChar w:fldCharType="begin"/>
            </w:r>
            <w:r w:rsidR="00BB4084">
              <w:rPr>
                <w:noProof/>
                <w:webHidden/>
              </w:rPr>
              <w:instrText xml:space="preserve"> PAGEREF _Toc453155869 \h </w:instrText>
            </w:r>
            <w:r w:rsidR="00BB4084">
              <w:rPr>
                <w:noProof/>
                <w:webHidden/>
              </w:rPr>
            </w:r>
            <w:r w:rsidR="00BB4084">
              <w:rPr>
                <w:noProof/>
                <w:webHidden/>
              </w:rPr>
              <w:fldChar w:fldCharType="separate"/>
            </w:r>
            <w:r w:rsidR="00BB4084">
              <w:rPr>
                <w:noProof/>
                <w:webHidden/>
              </w:rPr>
              <w:t>6</w:t>
            </w:r>
            <w:r w:rsidR="00BB4084">
              <w:rPr>
                <w:noProof/>
                <w:webHidden/>
              </w:rPr>
              <w:fldChar w:fldCharType="end"/>
            </w:r>
          </w:hyperlink>
        </w:p>
        <w:p w:rsidR="00BB4084" w:rsidRDefault="00BA32E0">
          <w:pPr>
            <w:pStyle w:val="TOC1"/>
            <w:tabs>
              <w:tab w:val="left" w:pos="440"/>
              <w:tab w:val="right" w:leader="dot" w:pos="9062"/>
            </w:tabs>
            <w:rPr>
              <w:rFonts w:cstheme="minorBidi"/>
              <w:noProof/>
            </w:rPr>
          </w:pPr>
          <w:hyperlink w:anchor="_Toc453155870" w:history="1">
            <w:r w:rsidR="00BB4084" w:rsidRPr="008264AA">
              <w:rPr>
                <w:rStyle w:val="Hyperlink"/>
                <w:noProof/>
                <w:lang w:val="en-US"/>
              </w:rPr>
              <w:t>6.</w:t>
            </w:r>
            <w:r w:rsidR="00BB4084">
              <w:rPr>
                <w:rFonts w:cstheme="minorBidi"/>
                <w:noProof/>
              </w:rPr>
              <w:tab/>
            </w:r>
            <w:r w:rsidR="00BB4084" w:rsidRPr="008264AA">
              <w:rPr>
                <w:rStyle w:val="Hyperlink"/>
                <w:noProof/>
                <w:lang w:val="en-US"/>
              </w:rPr>
              <w:t>Komponentlista</w:t>
            </w:r>
            <w:r w:rsidR="00BB4084">
              <w:rPr>
                <w:noProof/>
                <w:webHidden/>
              </w:rPr>
              <w:tab/>
            </w:r>
            <w:r w:rsidR="00BB4084">
              <w:rPr>
                <w:noProof/>
                <w:webHidden/>
              </w:rPr>
              <w:fldChar w:fldCharType="begin"/>
            </w:r>
            <w:r w:rsidR="00BB4084">
              <w:rPr>
                <w:noProof/>
                <w:webHidden/>
              </w:rPr>
              <w:instrText xml:space="preserve"> PAGEREF _Toc453155870 \h </w:instrText>
            </w:r>
            <w:r w:rsidR="00BB4084">
              <w:rPr>
                <w:noProof/>
                <w:webHidden/>
              </w:rPr>
            </w:r>
            <w:r w:rsidR="00BB4084">
              <w:rPr>
                <w:noProof/>
                <w:webHidden/>
              </w:rPr>
              <w:fldChar w:fldCharType="separate"/>
            </w:r>
            <w:r w:rsidR="00BB4084">
              <w:rPr>
                <w:noProof/>
                <w:webHidden/>
              </w:rPr>
              <w:t>6</w:t>
            </w:r>
            <w:r w:rsidR="00BB4084">
              <w:rPr>
                <w:noProof/>
                <w:webHidden/>
              </w:rPr>
              <w:fldChar w:fldCharType="end"/>
            </w:r>
          </w:hyperlink>
        </w:p>
        <w:p w:rsidR="000F041B" w:rsidRDefault="000F041B">
          <w:r>
            <w:rPr>
              <w:b/>
              <w:bCs/>
            </w:rPr>
            <w:fldChar w:fldCharType="end"/>
          </w:r>
        </w:p>
      </w:sdtContent>
    </w:sdt>
    <w:p w:rsidR="00566569" w:rsidRDefault="00566569" w:rsidP="00AD48DD">
      <w:pPr>
        <w:rPr>
          <w:sz w:val="44"/>
          <w:szCs w:val="44"/>
        </w:rPr>
      </w:pPr>
    </w:p>
    <w:p w:rsidR="00AD48DD" w:rsidRDefault="00AD48DD" w:rsidP="00AD48DD">
      <w:pPr>
        <w:rPr>
          <w:sz w:val="44"/>
          <w:szCs w:val="44"/>
        </w:rPr>
      </w:pPr>
    </w:p>
    <w:p w:rsidR="00AD48DD" w:rsidRDefault="00AD48DD" w:rsidP="00AD48DD">
      <w:pPr>
        <w:rPr>
          <w:sz w:val="44"/>
          <w:szCs w:val="44"/>
        </w:rPr>
      </w:pPr>
    </w:p>
    <w:p w:rsidR="00AD48DD" w:rsidRDefault="00AD48DD">
      <w:pPr>
        <w:rPr>
          <w:sz w:val="44"/>
          <w:szCs w:val="44"/>
        </w:rPr>
      </w:pPr>
      <w:r>
        <w:rPr>
          <w:sz w:val="44"/>
          <w:szCs w:val="44"/>
        </w:rPr>
        <w:br w:type="page"/>
      </w:r>
    </w:p>
    <w:p w:rsidR="00AD48DD" w:rsidRDefault="00AD48DD" w:rsidP="00AD48DD">
      <w:pPr>
        <w:rPr>
          <w:sz w:val="44"/>
          <w:szCs w:val="44"/>
        </w:rPr>
      </w:pPr>
    </w:p>
    <w:p w:rsidR="00D55BAC" w:rsidRPr="00F37A22" w:rsidRDefault="00D55BAC" w:rsidP="00D55BAC">
      <w:pPr>
        <w:pStyle w:val="ListParagraph"/>
        <w:numPr>
          <w:ilvl w:val="0"/>
          <w:numId w:val="1"/>
        </w:numPr>
        <w:rPr>
          <w:sz w:val="44"/>
          <w:szCs w:val="44"/>
        </w:rPr>
      </w:pPr>
      <w:r>
        <w:rPr>
          <w:sz w:val="44"/>
          <w:szCs w:val="44"/>
        </w:rPr>
        <w:t xml:space="preserve"> </w:t>
      </w:r>
      <w:bookmarkStart w:id="0" w:name="_Toc453155859"/>
      <w:r w:rsidRPr="000F041B">
        <w:rPr>
          <w:rStyle w:val="Heading1Char"/>
          <w:color w:val="auto"/>
        </w:rPr>
        <w:t>Inledning</w:t>
      </w:r>
      <w:bookmarkEnd w:id="0"/>
      <w:r>
        <w:rPr>
          <w:sz w:val="44"/>
          <w:szCs w:val="44"/>
        </w:rPr>
        <w:br/>
      </w:r>
      <w:r w:rsidRPr="00D55BAC">
        <w:rPr>
          <w:sz w:val="24"/>
          <w:szCs w:val="24"/>
        </w:rPr>
        <w:t>Detta dokument är en teknisk beskrivning av den linjeföljande roboten Mars Rover 3</w:t>
      </w:r>
      <w:r w:rsidR="00024ED3">
        <w:rPr>
          <w:sz w:val="24"/>
          <w:szCs w:val="24"/>
        </w:rPr>
        <w:t xml:space="preserve">, skapad av </w:t>
      </w:r>
      <w:r w:rsidR="00F37A22">
        <w:rPr>
          <w:sz w:val="24"/>
          <w:szCs w:val="24"/>
        </w:rPr>
        <w:t>Embedded</w:t>
      </w:r>
      <w:r w:rsidR="000179F3">
        <w:rPr>
          <w:sz w:val="24"/>
          <w:szCs w:val="24"/>
        </w:rPr>
        <w:t xml:space="preserve"> System Robotics.</w:t>
      </w:r>
    </w:p>
    <w:p w:rsidR="00F37A22" w:rsidRDefault="00F37A22" w:rsidP="00F37A22">
      <w:pPr>
        <w:pStyle w:val="ListParagraph"/>
        <w:ind w:left="360"/>
        <w:rPr>
          <w:sz w:val="44"/>
          <w:szCs w:val="44"/>
        </w:rPr>
      </w:pPr>
    </w:p>
    <w:p w:rsidR="00A5164A" w:rsidRDefault="00D55BAC" w:rsidP="00A5164A">
      <w:pPr>
        <w:pStyle w:val="ListParagraph"/>
        <w:numPr>
          <w:ilvl w:val="1"/>
          <w:numId w:val="1"/>
        </w:numPr>
        <w:ind w:left="1304" w:hanging="944"/>
        <w:rPr>
          <w:sz w:val="44"/>
          <w:szCs w:val="44"/>
        </w:rPr>
      </w:pPr>
      <w:bookmarkStart w:id="1" w:name="_Toc453155860"/>
      <w:r w:rsidRPr="00BE3DAA">
        <w:rPr>
          <w:rStyle w:val="Heading2Char"/>
        </w:rPr>
        <w:t>Bakgrund</w:t>
      </w:r>
      <w:bookmarkEnd w:id="1"/>
    </w:p>
    <w:p w:rsidR="00CF0E7D" w:rsidRPr="00BB4084" w:rsidRDefault="00CF0E7D" w:rsidP="00CF0E7D">
      <w:pPr>
        <w:pStyle w:val="ListParagraph"/>
        <w:ind w:left="1304"/>
        <w:rPr>
          <w:sz w:val="24"/>
          <w:szCs w:val="24"/>
        </w:rPr>
      </w:pPr>
      <w:r w:rsidRPr="00BB4084">
        <w:rPr>
          <w:sz w:val="24"/>
          <w:szCs w:val="24"/>
        </w:rPr>
        <w:t>I kursen Programmering Inbyggda Syste</w:t>
      </w:r>
      <w:r w:rsidR="003D6D84" w:rsidRPr="00BB4084">
        <w:rPr>
          <w:sz w:val="24"/>
          <w:szCs w:val="24"/>
        </w:rPr>
        <w:t>m</w:t>
      </w:r>
      <w:r w:rsidRPr="00BB4084">
        <w:rPr>
          <w:sz w:val="24"/>
          <w:szCs w:val="24"/>
        </w:rPr>
        <w:t xml:space="preserve"> ingick att driva ett projekt och skapa ett system som ska visas upp i slutet av kursen. Gruppen valde att göra en robot som ska kunna gå i både autonomt och manuellt läge.</w:t>
      </w:r>
    </w:p>
    <w:p w:rsidR="00F37A22" w:rsidRPr="00CF0E7D" w:rsidRDefault="00F37A22" w:rsidP="00CF0E7D">
      <w:pPr>
        <w:pStyle w:val="ListParagraph"/>
        <w:ind w:left="1304"/>
        <w:rPr>
          <w:sz w:val="22"/>
          <w:szCs w:val="44"/>
        </w:rPr>
      </w:pPr>
    </w:p>
    <w:p w:rsidR="000F041B" w:rsidRPr="00CF0E7D" w:rsidRDefault="000F041B" w:rsidP="00CF0E7D">
      <w:pPr>
        <w:pStyle w:val="ListParagraph"/>
        <w:numPr>
          <w:ilvl w:val="1"/>
          <w:numId w:val="1"/>
        </w:numPr>
        <w:ind w:left="1304" w:hanging="944"/>
        <w:rPr>
          <w:sz w:val="24"/>
          <w:szCs w:val="24"/>
        </w:rPr>
      </w:pPr>
      <w:bookmarkStart w:id="2" w:name="_Toc453155861"/>
      <w:r w:rsidRPr="00BE3DAA">
        <w:rPr>
          <w:rStyle w:val="Heading2Char"/>
        </w:rPr>
        <w:t>Syfte</w:t>
      </w:r>
      <w:bookmarkEnd w:id="2"/>
      <w:r w:rsidR="00CF0E7D">
        <w:rPr>
          <w:sz w:val="24"/>
          <w:szCs w:val="24"/>
        </w:rPr>
        <w:br/>
        <w:t>I det autonoma läget så ska roboten följa en svart</w:t>
      </w:r>
      <w:r w:rsidR="003D6D84">
        <w:rPr>
          <w:sz w:val="24"/>
          <w:szCs w:val="24"/>
        </w:rPr>
        <w:t xml:space="preserve"> linje på marken med hjälp av 5 stycken IR-</w:t>
      </w:r>
      <w:r w:rsidR="00CF0E7D">
        <w:rPr>
          <w:sz w:val="24"/>
          <w:szCs w:val="24"/>
        </w:rPr>
        <w:t>sensorer. I manuellt</w:t>
      </w:r>
      <w:r w:rsidR="003D6D84">
        <w:rPr>
          <w:sz w:val="24"/>
          <w:szCs w:val="24"/>
        </w:rPr>
        <w:t xml:space="preserve"> </w:t>
      </w:r>
      <w:r w:rsidR="00CF0E7D">
        <w:rPr>
          <w:sz w:val="24"/>
          <w:szCs w:val="24"/>
        </w:rPr>
        <w:t xml:space="preserve">läge </w:t>
      </w:r>
      <w:r w:rsidR="00024ED3">
        <w:rPr>
          <w:sz w:val="24"/>
          <w:szCs w:val="24"/>
        </w:rPr>
        <w:t xml:space="preserve">så ska roboten styras utav en </w:t>
      </w:r>
      <w:r w:rsidR="003D6D84">
        <w:rPr>
          <w:sz w:val="24"/>
          <w:szCs w:val="24"/>
        </w:rPr>
        <w:t>fjärrkontroll genom en IR-</w:t>
      </w:r>
      <w:r w:rsidR="0090558D">
        <w:rPr>
          <w:sz w:val="24"/>
          <w:szCs w:val="24"/>
        </w:rPr>
        <w:t>mottaga</w:t>
      </w:r>
      <w:r w:rsidR="00024ED3">
        <w:rPr>
          <w:sz w:val="24"/>
          <w:szCs w:val="24"/>
        </w:rPr>
        <w:t>re.</w:t>
      </w:r>
      <w:r w:rsidR="00CF0E7D">
        <w:rPr>
          <w:sz w:val="24"/>
          <w:szCs w:val="24"/>
        </w:rPr>
        <w:t xml:space="preserve"> </w:t>
      </w:r>
    </w:p>
    <w:p w:rsidR="0097513E" w:rsidRPr="000F041B" w:rsidRDefault="0097513E" w:rsidP="0097513E">
      <w:pPr>
        <w:pStyle w:val="ListParagraph"/>
        <w:ind w:left="360"/>
        <w:rPr>
          <w:sz w:val="24"/>
          <w:szCs w:val="24"/>
        </w:rPr>
      </w:pPr>
    </w:p>
    <w:p w:rsidR="00A5164A" w:rsidRPr="000179F3" w:rsidRDefault="00A5164A" w:rsidP="000179F3">
      <w:pPr>
        <w:pStyle w:val="ListParagraph"/>
        <w:numPr>
          <w:ilvl w:val="1"/>
          <w:numId w:val="1"/>
        </w:numPr>
        <w:ind w:left="1304" w:hanging="944"/>
        <w:rPr>
          <w:sz w:val="44"/>
          <w:szCs w:val="44"/>
        </w:rPr>
      </w:pPr>
      <w:bookmarkStart w:id="3" w:name="_Toc453155862"/>
      <w:r w:rsidRPr="000179F3">
        <w:rPr>
          <w:rStyle w:val="Heading2Char"/>
        </w:rPr>
        <w:t>Källor</w:t>
      </w:r>
      <w:bookmarkEnd w:id="3"/>
      <w:r w:rsidR="001604DB" w:rsidRPr="000179F3">
        <w:rPr>
          <w:sz w:val="24"/>
          <w:szCs w:val="24"/>
        </w:rPr>
        <w:br/>
      </w:r>
      <w:r w:rsidR="000179F3">
        <w:rPr>
          <w:sz w:val="24"/>
          <w:szCs w:val="24"/>
        </w:rPr>
        <w:t>Källorna består utav olika sidor på internet där exempelkod samt information om komponenter hittades. Även boken Make: AVR Programmning användes. Under hela projektetsgång fanns handledare till hands för råd</w:t>
      </w:r>
      <w:r w:rsidR="001604DB" w:rsidRPr="000179F3">
        <w:rPr>
          <w:sz w:val="24"/>
          <w:szCs w:val="24"/>
        </w:rPr>
        <w:t>.</w:t>
      </w:r>
    </w:p>
    <w:p w:rsidR="00024ED3" w:rsidRPr="00024ED3" w:rsidRDefault="00024ED3" w:rsidP="00024ED3">
      <w:pPr>
        <w:pStyle w:val="ListParagraph"/>
        <w:rPr>
          <w:sz w:val="44"/>
          <w:szCs w:val="44"/>
        </w:rPr>
      </w:pPr>
    </w:p>
    <w:p w:rsidR="000179F3" w:rsidRDefault="00024ED3" w:rsidP="00024ED3">
      <w:pPr>
        <w:pStyle w:val="ListParagraph"/>
        <w:numPr>
          <w:ilvl w:val="0"/>
          <w:numId w:val="1"/>
        </w:numPr>
        <w:rPr>
          <w:sz w:val="44"/>
          <w:szCs w:val="44"/>
        </w:rPr>
      </w:pPr>
      <w:r w:rsidRPr="00024ED3">
        <w:rPr>
          <w:sz w:val="44"/>
          <w:szCs w:val="44"/>
        </w:rPr>
        <w:br w:type="page"/>
      </w:r>
    </w:p>
    <w:p w:rsidR="000179F3" w:rsidRDefault="000179F3" w:rsidP="000179F3">
      <w:pPr>
        <w:pStyle w:val="ListParagraph"/>
        <w:ind w:left="360"/>
        <w:rPr>
          <w:sz w:val="44"/>
          <w:szCs w:val="44"/>
        </w:rPr>
      </w:pPr>
    </w:p>
    <w:p w:rsidR="00EC2903" w:rsidRPr="00185C2F" w:rsidRDefault="000179F3" w:rsidP="00185C2F">
      <w:pPr>
        <w:pStyle w:val="Heading1"/>
        <w:numPr>
          <w:ilvl w:val="0"/>
          <w:numId w:val="14"/>
        </w:numPr>
        <w:jc w:val="left"/>
        <w:rPr>
          <w:color w:val="auto"/>
        </w:rPr>
      </w:pPr>
      <w:bookmarkStart w:id="4" w:name="_Toc453155863"/>
      <w:r w:rsidRPr="00185C2F">
        <w:rPr>
          <w:color w:val="auto"/>
        </w:rPr>
        <w:t>Beskrivning</w:t>
      </w:r>
      <w:bookmarkEnd w:id="4"/>
    </w:p>
    <w:p w:rsidR="00501EEA" w:rsidRDefault="00501EEA" w:rsidP="009D46BE">
      <w:pPr>
        <w:ind w:left="360"/>
        <w:rPr>
          <w:sz w:val="24"/>
          <w:szCs w:val="24"/>
        </w:rPr>
      </w:pPr>
      <w:r>
        <w:rPr>
          <w:sz w:val="24"/>
          <w:szCs w:val="24"/>
        </w:rPr>
        <w:t xml:space="preserve">En display och knappar används för att komma in i de olika menyerna. Menyerna är: </w:t>
      </w:r>
    </w:p>
    <w:p w:rsidR="00501EEA" w:rsidRDefault="00501EEA" w:rsidP="00501EEA">
      <w:pPr>
        <w:pStyle w:val="ListParagraph"/>
        <w:numPr>
          <w:ilvl w:val="0"/>
          <w:numId w:val="12"/>
        </w:numPr>
        <w:rPr>
          <w:sz w:val="24"/>
          <w:szCs w:val="24"/>
        </w:rPr>
      </w:pPr>
      <w:r>
        <w:rPr>
          <w:sz w:val="24"/>
          <w:szCs w:val="24"/>
        </w:rPr>
        <w:t>Manual</w:t>
      </w:r>
    </w:p>
    <w:p w:rsidR="00501EEA" w:rsidRDefault="00501EEA" w:rsidP="00501EEA">
      <w:pPr>
        <w:pStyle w:val="ListParagraph"/>
        <w:numPr>
          <w:ilvl w:val="0"/>
          <w:numId w:val="12"/>
        </w:numPr>
        <w:rPr>
          <w:sz w:val="24"/>
          <w:szCs w:val="24"/>
        </w:rPr>
      </w:pPr>
      <w:r>
        <w:rPr>
          <w:sz w:val="24"/>
          <w:szCs w:val="24"/>
        </w:rPr>
        <w:t>Autonom</w:t>
      </w:r>
    </w:p>
    <w:p w:rsidR="00501EEA" w:rsidRDefault="00501EEA" w:rsidP="00501EEA">
      <w:pPr>
        <w:pStyle w:val="ListParagraph"/>
        <w:numPr>
          <w:ilvl w:val="0"/>
          <w:numId w:val="12"/>
        </w:numPr>
        <w:rPr>
          <w:sz w:val="24"/>
          <w:szCs w:val="24"/>
        </w:rPr>
      </w:pPr>
      <w:r>
        <w:rPr>
          <w:sz w:val="24"/>
          <w:szCs w:val="24"/>
        </w:rPr>
        <w:t>Settings</w:t>
      </w:r>
    </w:p>
    <w:p w:rsidR="00501EEA" w:rsidRDefault="00501EEA" w:rsidP="009D46BE">
      <w:pPr>
        <w:ind w:left="360"/>
        <w:rPr>
          <w:sz w:val="24"/>
          <w:szCs w:val="24"/>
        </w:rPr>
      </w:pPr>
      <w:r>
        <w:rPr>
          <w:sz w:val="24"/>
          <w:szCs w:val="24"/>
        </w:rPr>
        <w:t xml:space="preserve">När meny är inställd så sätts roboten i det läge som är valt. </w:t>
      </w:r>
    </w:p>
    <w:p w:rsidR="00D21885" w:rsidRDefault="00464DF3" w:rsidP="00D21885">
      <w:pPr>
        <w:ind w:left="360"/>
        <w:rPr>
          <w:sz w:val="24"/>
          <w:szCs w:val="24"/>
        </w:rPr>
      </w:pPr>
      <w:r w:rsidRPr="000179F3">
        <w:rPr>
          <w:sz w:val="24"/>
          <w:szCs w:val="24"/>
        </w:rPr>
        <w:t>Roboten använder en</w:t>
      </w:r>
      <w:r w:rsidR="003D6D84">
        <w:rPr>
          <w:sz w:val="24"/>
          <w:szCs w:val="24"/>
        </w:rPr>
        <w:t xml:space="preserve"> sensorpanel bestående av 5</w:t>
      </w:r>
      <w:r w:rsidR="000179F3">
        <w:rPr>
          <w:sz w:val="24"/>
          <w:szCs w:val="24"/>
        </w:rPr>
        <w:t>st IR-dioder och IR-</w:t>
      </w:r>
      <w:r w:rsidRPr="000179F3">
        <w:rPr>
          <w:sz w:val="24"/>
          <w:szCs w:val="24"/>
        </w:rPr>
        <w:t xml:space="preserve">sensorer. </w:t>
      </w:r>
      <w:r w:rsidR="009D46BE">
        <w:rPr>
          <w:sz w:val="24"/>
          <w:szCs w:val="24"/>
        </w:rPr>
        <w:t>Sensorpanelen gör så att rob</w:t>
      </w:r>
      <w:r w:rsidR="003D6D84">
        <w:rPr>
          <w:sz w:val="24"/>
          <w:szCs w:val="24"/>
        </w:rPr>
        <w:t>oten kan hitta och känna av var</w:t>
      </w:r>
      <w:r w:rsidR="009D46BE">
        <w:rPr>
          <w:sz w:val="24"/>
          <w:szCs w:val="24"/>
        </w:rPr>
        <w:t xml:space="preserve"> linjen är, för att sedan kunna justera hastigheten på motorerna för att kunna styra åt rätt håll och därmed följa linjen. Detta är tack</w:t>
      </w:r>
      <w:r w:rsidR="003D6D84">
        <w:rPr>
          <w:sz w:val="24"/>
          <w:szCs w:val="24"/>
        </w:rPr>
        <w:t xml:space="preserve"> </w:t>
      </w:r>
      <w:r w:rsidR="009D46BE">
        <w:rPr>
          <w:sz w:val="24"/>
          <w:szCs w:val="24"/>
        </w:rPr>
        <w:t xml:space="preserve">vare en regleralgoritm (PID) i koden som skickar signalerna till motorerna. </w:t>
      </w:r>
      <w:r w:rsidR="00D21885" w:rsidRPr="00D21885">
        <w:rPr>
          <w:sz w:val="24"/>
          <w:szCs w:val="24"/>
        </w:rPr>
        <w:t>Det finns även en sonar sensor längst fram på roboten som skickar ut ljudvågor och mäter hur lång tid det tar för dem att studsa tillbaka. Med den tiden kan man då med en beräkning läsa av hur långt det är till föremålet framför. Roboten är satt att om det är något föremål som är 10cm eller närmare så ska den stanna. För att sedan köra igång när föremålet är borta.</w:t>
      </w:r>
      <w:r w:rsidR="00D21885">
        <w:rPr>
          <w:sz w:val="24"/>
          <w:szCs w:val="24"/>
        </w:rPr>
        <w:t xml:space="preserve"> </w:t>
      </w:r>
      <w:r w:rsidR="00D21885" w:rsidRPr="00D21885">
        <w:rPr>
          <w:sz w:val="24"/>
          <w:szCs w:val="24"/>
        </w:rPr>
        <w:t>Det är det som kallas för det autonoma läget.</w:t>
      </w:r>
    </w:p>
    <w:p w:rsidR="00185C2F" w:rsidRDefault="009D46BE" w:rsidP="00185C2F">
      <w:pPr>
        <w:ind w:left="360"/>
        <w:rPr>
          <w:sz w:val="24"/>
          <w:szCs w:val="24"/>
        </w:rPr>
      </w:pPr>
      <w:r>
        <w:rPr>
          <w:sz w:val="24"/>
          <w:szCs w:val="24"/>
        </w:rPr>
        <w:t>I det manuella</w:t>
      </w:r>
      <w:r w:rsidR="003D6D84">
        <w:rPr>
          <w:sz w:val="24"/>
          <w:szCs w:val="24"/>
        </w:rPr>
        <w:t xml:space="preserve"> </w:t>
      </w:r>
      <w:r>
        <w:rPr>
          <w:sz w:val="24"/>
          <w:szCs w:val="24"/>
        </w:rPr>
        <w:t>läget så används en IR-mottagare som letar efter en signal från en fjärrkontroll. I koden är det skrivet att 5 knappar används, med deras individuella hexkod, för att sedan kunna ge rätt signal till roboten för styrning.</w:t>
      </w:r>
    </w:p>
    <w:p w:rsidR="009D46BE" w:rsidRDefault="009D46BE" w:rsidP="00185C2F">
      <w:pPr>
        <w:pStyle w:val="Heading2"/>
        <w:numPr>
          <w:ilvl w:val="1"/>
          <w:numId w:val="15"/>
        </w:numPr>
        <w:jc w:val="left"/>
      </w:pPr>
      <w:bookmarkStart w:id="5" w:name="_Toc453155864"/>
      <w:r w:rsidRPr="009D46BE">
        <w:t>Systemet</w:t>
      </w:r>
      <w:bookmarkEnd w:id="5"/>
    </w:p>
    <w:p w:rsidR="00BB4084" w:rsidRDefault="00BB4084" w:rsidP="00BB4084">
      <w:pPr>
        <w:ind w:firstLine="360"/>
        <w:rPr>
          <w:sz w:val="24"/>
          <w:szCs w:val="24"/>
        </w:rPr>
      </w:pPr>
      <w:r w:rsidRPr="00BB4084">
        <w:rPr>
          <w:sz w:val="24"/>
          <w:szCs w:val="24"/>
        </w:rPr>
        <w:t>Roboten använder I</w:t>
      </w:r>
      <w:r w:rsidRPr="00BB4084">
        <w:rPr>
          <w:sz w:val="24"/>
          <w:szCs w:val="24"/>
          <w:vertAlign w:val="superscript"/>
        </w:rPr>
        <w:t>2</w:t>
      </w:r>
      <w:r w:rsidRPr="00BB4084">
        <w:rPr>
          <w:sz w:val="24"/>
          <w:szCs w:val="24"/>
        </w:rPr>
        <w:t>C-bus för att kommunicera mellan de två enheterna.</w:t>
      </w:r>
    </w:p>
    <w:p w:rsidR="00BB4084" w:rsidRPr="00BB4084" w:rsidRDefault="00BB4084" w:rsidP="00BB4084">
      <w:pPr>
        <w:pStyle w:val="Heading2"/>
        <w:numPr>
          <w:ilvl w:val="1"/>
          <w:numId w:val="15"/>
        </w:numPr>
        <w:jc w:val="left"/>
      </w:pPr>
      <w:bookmarkStart w:id="6" w:name="_Toc453155865"/>
      <w:r>
        <w:t>Manue</w:t>
      </w:r>
      <w:r w:rsidR="00FD1C2B">
        <w:t>l</w:t>
      </w:r>
      <w:r>
        <w:t>lt läge</w:t>
      </w:r>
      <w:bookmarkEnd w:id="6"/>
    </w:p>
    <w:p w:rsidR="00BB4084" w:rsidRPr="00BB4084" w:rsidRDefault="00BB4084" w:rsidP="00BB4084">
      <w:pPr>
        <w:ind w:left="360"/>
        <w:rPr>
          <w:sz w:val="24"/>
          <w:szCs w:val="24"/>
        </w:rPr>
      </w:pPr>
      <w:r w:rsidRPr="00BB4084">
        <w:rPr>
          <w:sz w:val="24"/>
          <w:szCs w:val="24"/>
        </w:rPr>
        <w:t xml:space="preserve">I det manuella läget så styrs roboten med en fjärrkontroll, detta genom en IR-sändare på fjärrkontrollen och en IR-mottagare på roboten. Varje knapp på fjärrkontrollen har en individuell hexkod. Denna hexkod används i programkoden för att ge specifika knappar specifika uppgifter. </w:t>
      </w:r>
    </w:p>
    <w:p w:rsidR="00BB4084" w:rsidRPr="00BB4084" w:rsidRDefault="00BB4084" w:rsidP="00BB4084">
      <w:pPr>
        <w:ind w:left="360"/>
        <w:rPr>
          <w:sz w:val="24"/>
          <w:szCs w:val="24"/>
        </w:rPr>
      </w:pPr>
      <w:r w:rsidRPr="00BB4084">
        <w:rPr>
          <w:sz w:val="24"/>
          <w:szCs w:val="24"/>
        </w:rPr>
        <w:t xml:space="preserve">Fjärrkontrollen styr så att roboten kan: Byta läge(Manuellt samt Autonomt) , köra fram, bak, höger och vänster, samt stop.  </w:t>
      </w:r>
    </w:p>
    <w:p w:rsidR="000A713D" w:rsidRDefault="00614F12" w:rsidP="00BB4084">
      <w:pPr>
        <w:pStyle w:val="Heading2"/>
        <w:numPr>
          <w:ilvl w:val="1"/>
          <w:numId w:val="15"/>
        </w:numPr>
        <w:jc w:val="left"/>
      </w:pPr>
      <w:bookmarkStart w:id="7" w:name="_Toc453155866"/>
      <w:r w:rsidRPr="00BB4084">
        <w:t>Autonomt läge</w:t>
      </w:r>
      <w:bookmarkEnd w:id="7"/>
    </w:p>
    <w:p w:rsidR="006042C2" w:rsidRDefault="006042C2" w:rsidP="006042C2">
      <w:pPr>
        <w:ind w:left="360"/>
        <w:rPr>
          <w:sz w:val="24"/>
        </w:rPr>
      </w:pPr>
      <w:r w:rsidRPr="006042C2">
        <w:rPr>
          <w:sz w:val="24"/>
        </w:rPr>
        <w:t>Det autonoma läget börjar med att kolla om det finns något hinder i vägen. Om hinder u</w:t>
      </w:r>
      <w:r w:rsidR="002671D7">
        <w:rPr>
          <w:sz w:val="24"/>
        </w:rPr>
        <w:t>pptäcks</w:t>
      </w:r>
      <w:r w:rsidRPr="006042C2">
        <w:rPr>
          <w:sz w:val="24"/>
        </w:rPr>
        <w:t xml:space="preserve"> så stannar ro</w:t>
      </w:r>
      <w:r w:rsidR="002671D7">
        <w:rPr>
          <w:sz w:val="24"/>
        </w:rPr>
        <w:t>boten. Om inget hinder upptäcks</w:t>
      </w:r>
      <w:r w:rsidRPr="006042C2">
        <w:rPr>
          <w:sz w:val="24"/>
        </w:rPr>
        <w:t xml:space="preserve"> går roboten in </w:t>
      </w:r>
      <w:r>
        <w:rPr>
          <w:sz w:val="24"/>
        </w:rPr>
        <w:t>i en funktion. Denna funktion läser hur lång tid det tar för ljuset från IR LED-lampa</w:t>
      </w:r>
      <w:r w:rsidR="002671D7">
        <w:rPr>
          <w:sz w:val="24"/>
        </w:rPr>
        <w:t>n</w:t>
      </w:r>
      <w:r>
        <w:rPr>
          <w:sz w:val="24"/>
        </w:rPr>
        <w:t xml:space="preserve"> till IR-mottagaren. </w:t>
      </w:r>
      <w:r>
        <w:rPr>
          <w:sz w:val="24"/>
        </w:rPr>
        <w:lastRenderedPageBreak/>
        <w:t>Därefter görs en beräkning för att se vilken av de 5 IR-mottagarna som har en svart tejp under givaren. Värdet skickas till en PID –funktion som beräknar hur mycket ena eller andra motorns varvtal ska sänkas. När PID-funktionen är klar, skickas värdet till motorfunktionen. Där verifierar funktionen om värdet är positivt, negativt eller noll</w:t>
      </w:r>
      <w:r w:rsidR="002671D7">
        <w:rPr>
          <w:sz w:val="24"/>
        </w:rPr>
        <w:t xml:space="preserve"> och</w:t>
      </w:r>
      <w:r>
        <w:rPr>
          <w:sz w:val="24"/>
        </w:rPr>
        <w:t xml:space="preserve"> ändrar </w:t>
      </w:r>
      <w:r w:rsidR="003205B2">
        <w:rPr>
          <w:sz w:val="24"/>
        </w:rPr>
        <w:t xml:space="preserve">den </w:t>
      </w:r>
      <w:r>
        <w:rPr>
          <w:sz w:val="24"/>
        </w:rPr>
        <w:t>ena eller</w:t>
      </w:r>
      <w:r w:rsidR="003205B2">
        <w:rPr>
          <w:sz w:val="24"/>
        </w:rPr>
        <w:t xml:space="preserve"> den andra eller båda motorernas</w:t>
      </w:r>
      <w:r>
        <w:rPr>
          <w:sz w:val="24"/>
        </w:rPr>
        <w:t xml:space="preserve"> varvtal utifrån resultat. Detta loopas om och om igen så länge roboten är i det autonoma läget.</w:t>
      </w:r>
    </w:p>
    <w:p w:rsidR="002D5ED7" w:rsidRDefault="002D5ED7" w:rsidP="002D5ED7">
      <w:pPr>
        <w:pStyle w:val="Heading2"/>
        <w:numPr>
          <w:ilvl w:val="1"/>
          <w:numId w:val="15"/>
        </w:numPr>
        <w:jc w:val="left"/>
      </w:pPr>
      <w:r>
        <w:t>IR</w:t>
      </w:r>
      <w:r w:rsidR="000C40CD">
        <w:t>-funktionen</w:t>
      </w:r>
    </w:p>
    <w:p w:rsidR="000C40CD" w:rsidRPr="0070234A" w:rsidRDefault="000C40CD" w:rsidP="000C40CD">
      <w:pPr>
        <w:pStyle w:val="Brdtext"/>
        <w:ind w:left="360"/>
        <w:rPr>
          <w:rFonts w:asciiTheme="minorHAnsi" w:hAnsiTheme="minorHAnsi"/>
          <w:sz w:val="24"/>
        </w:rPr>
      </w:pPr>
      <w:r w:rsidRPr="0070234A">
        <w:rPr>
          <w:rFonts w:asciiTheme="minorHAnsi" w:hAnsiTheme="minorHAnsi"/>
          <w:sz w:val="24"/>
        </w:rPr>
        <w:t>IR-led slås på</w:t>
      </w:r>
    </w:p>
    <w:p w:rsidR="000C40CD" w:rsidRPr="0070234A" w:rsidRDefault="000C40CD" w:rsidP="0070234A">
      <w:pPr>
        <w:pStyle w:val="Brdtext"/>
        <w:ind w:firstLine="360"/>
        <w:rPr>
          <w:rFonts w:asciiTheme="minorHAnsi" w:hAnsiTheme="minorHAnsi"/>
          <w:sz w:val="24"/>
        </w:rPr>
      </w:pPr>
      <w:r w:rsidRPr="0070234A">
        <w:rPr>
          <w:rFonts w:asciiTheme="minorHAnsi" w:hAnsiTheme="minorHAnsi"/>
          <w:sz w:val="24"/>
        </w:rPr>
        <w:t xml:space="preserve">Port görs till utgång </w:t>
      </w:r>
    </w:p>
    <w:p w:rsidR="000C40CD" w:rsidRPr="0070234A" w:rsidRDefault="000C40CD" w:rsidP="0070234A">
      <w:pPr>
        <w:pStyle w:val="Brdtext"/>
        <w:ind w:left="360"/>
        <w:rPr>
          <w:rFonts w:asciiTheme="minorHAnsi" w:hAnsiTheme="minorHAnsi"/>
          <w:sz w:val="24"/>
        </w:rPr>
      </w:pPr>
      <w:r w:rsidRPr="0070234A">
        <w:rPr>
          <w:rFonts w:asciiTheme="minorHAnsi" w:hAnsiTheme="minorHAnsi"/>
          <w:sz w:val="24"/>
        </w:rPr>
        <w:t>Port sätts till hög</w:t>
      </w:r>
    </w:p>
    <w:p w:rsidR="000C40CD" w:rsidRPr="0070234A" w:rsidRDefault="000C40CD" w:rsidP="0070234A">
      <w:pPr>
        <w:pStyle w:val="Brdtext"/>
        <w:ind w:left="360"/>
        <w:rPr>
          <w:rFonts w:asciiTheme="minorHAnsi" w:hAnsiTheme="minorHAnsi"/>
          <w:sz w:val="24"/>
        </w:rPr>
      </w:pPr>
      <w:r w:rsidRPr="0070234A">
        <w:rPr>
          <w:rFonts w:asciiTheme="minorHAnsi" w:hAnsiTheme="minorHAnsi"/>
          <w:sz w:val="24"/>
        </w:rPr>
        <w:t>Man låter sensorn få vara hög i minst 10 mikrosekunder.</w:t>
      </w:r>
    </w:p>
    <w:p w:rsidR="000C40CD" w:rsidRPr="0070234A" w:rsidRDefault="000C40CD" w:rsidP="0070234A">
      <w:pPr>
        <w:pStyle w:val="Brdtext"/>
        <w:ind w:left="360"/>
        <w:rPr>
          <w:rFonts w:asciiTheme="minorHAnsi" w:hAnsiTheme="minorHAnsi"/>
          <w:sz w:val="24"/>
        </w:rPr>
      </w:pPr>
      <w:r w:rsidRPr="0070234A">
        <w:rPr>
          <w:rFonts w:asciiTheme="minorHAnsi" w:hAnsiTheme="minorHAnsi"/>
          <w:sz w:val="24"/>
        </w:rPr>
        <w:t>Port görs om till ingång</w:t>
      </w:r>
    </w:p>
    <w:p w:rsidR="000C40CD" w:rsidRPr="0070234A" w:rsidRDefault="000C40CD" w:rsidP="0070234A">
      <w:pPr>
        <w:pStyle w:val="Brdtext"/>
        <w:ind w:left="360"/>
        <w:rPr>
          <w:rFonts w:asciiTheme="minorHAnsi" w:hAnsiTheme="minorHAnsi"/>
          <w:sz w:val="24"/>
        </w:rPr>
      </w:pPr>
      <w:r w:rsidRPr="0070234A">
        <w:rPr>
          <w:rFonts w:asciiTheme="minorHAnsi" w:hAnsiTheme="minorHAnsi"/>
          <w:sz w:val="24"/>
        </w:rPr>
        <w:t>Mätning av den tid det tar för porten att gå från hög till låg.</w:t>
      </w:r>
    </w:p>
    <w:p w:rsidR="000C40CD" w:rsidRPr="0070234A" w:rsidRDefault="000C40CD" w:rsidP="0070234A">
      <w:pPr>
        <w:pStyle w:val="Brdtext"/>
        <w:ind w:left="360"/>
        <w:rPr>
          <w:rFonts w:asciiTheme="minorHAnsi" w:hAnsiTheme="minorHAnsi"/>
          <w:sz w:val="24"/>
        </w:rPr>
      </w:pPr>
      <w:r w:rsidRPr="0070234A">
        <w:rPr>
          <w:rFonts w:asciiTheme="minorHAnsi" w:hAnsiTheme="minorHAnsi"/>
          <w:sz w:val="24"/>
        </w:rPr>
        <w:t>IR-led slås av</w:t>
      </w:r>
      <w:bookmarkStart w:id="8" w:name="_GoBack"/>
      <w:r w:rsidRPr="0070234A">
        <w:rPr>
          <w:rFonts w:asciiTheme="minorHAnsi" w:hAnsiTheme="minorHAnsi"/>
          <w:noProof/>
          <w:sz w:val="24"/>
        </w:rPr>
        <w:drawing>
          <wp:anchor distT="152400" distB="152400" distL="152400" distR="152400" simplePos="0" relativeHeight="251661312" behindDoc="0" locked="0" layoutInCell="1" allowOverlap="1" wp14:anchorId="4B796CE1" wp14:editId="0C52C916">
            <wp:simplePos x="0" y="0"/>
            <wp:positionH relativeFrom="margin">
              <wp:posOffset>310478</wp:posOffset>
            </wp:positionH>
            <wp:positionV relativeFrom="line">
              <wp:posOffset>227419</wp:posOffset>
            </wp:positionV>
            <wp:extent cx="5486400" cy="914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8">
                      <a:extLst/>
                    </a:blip>
                    <a:stretch>
                      <a:fillRect/>
                    </a:stretch>
                  </pic:blipFill>
                  <pic:spPr>
                    <a:xfrm>
                      <a:off x="0" y="0"/>
                      <a:ext cx="5486400" cy="914400"/>
                    </a:xfrm>
                    <a:prstGeom prst="rect">
                      <a:avLst/>
                    </a:prstGeom>
                    <a:ln w="12700" cap="flat">
                      <a:noFill/>
                      <a:miter lim="400000"/>
                    </a:ln>
                    <a:effectLst/>
                  </pic:spPr>
                </pic:pic>
              </a:graphicData>
            </a:graphic>
          </wp:anchor>
        </w:drawing>
      </w:r>
      <w:bookmarkEnd w:id="8"/>
    </w:p>
    <w:p w:rsidR="000C40CD" w:rsidRPr="0070234A" w:rsidRDefault="000C40CD" w:rsidP="0070234A">
      <w:pPr>
        <w:pStyle w:val="Brdtext"/>
        <w:ind w:left="360"/>
        <w:rPr>
          <w:rFonts w:asciiTheme="minorHAnsi" w:hAnsiTheme="minorHAnsi"/>
          <w:sz w:val="24"/>
        </w:rPr>
      </w:pPr>
    </w:p>
    <w:p w:rsidR="000C40CD" w:rsidRPr="0070234A" w:rsidRDefault="000C40CD" w:rsidP="0070234A">
      <w:pPr>
        <w:pStyle w:val="Brdtext"/>
        <w:ind w:left="360"/>
        <w:rPr>
          <w:rFonts w:asciiTheme="minorHAnsi" w:hAnsiTheme="minorHAnsi"/>
          <w:sz w:val="24"/>
        </w:rPr>
      </w:pPr>
      <w:r w:rsidRPr="0070234A">
        <w:rPr>
          <w:rFonts w:asciiTheme="minorHAnsi" w:hAnsiTheme="minorHAnsi"/>
          <w:sz w:val="24"/>
        </w:rPr>
        <w:t>Sensor QTR-8RC</w:t>
      </w:r>
    </w:p>
    <w:p w:rsidR="000C40CD" w:rsidRPr="0070234A" w:rsidRDefault="000C40CD" w:rsidP="0070234A">
      <w:pPr>
        <w:pStyle w:val="Brdtext"/>
        <w:ind w:left="360"/>
        <w:rPr>
          <w:rFonts w:asciiTheme="minorHAnsi" w:hAnsiTheme="minorHAnsi"/>
          <w:sz w:val="24"/>
        </w:rPr>
      </w:pPr>
      <w:r w:rsidRPr="0070234A">
        <w:rPr>
          <w:rFonts w:asciiTheme="minorHAnsi" w:hAnsiTheme="minorHAnsi"/>
          <w:sz w:val="24"/>
        </w:rPr>
        <w:t xml:space="preserve">Det finns åtta par av LED och fototransistor på kretsen. Varje fototransistor använder en urladdningskondensator som ger en mikrokontroller möjligheten att mäta reflektionen genom att mäta tiden det tar för spänningen att bli noll. </w:t>
      </w:r>
    </w:p>
    <w:p w:rsidR="000C40CD" w:rsidRPr="0070234A" w:rsidRDefault="000C40CD" w:rsidP="0070234A">
      <w:pPr>
        <w:pStyle w:val="Brdtext"/>
        <w:ind w:left="360"/>
        <w:rPr>
          <w:rFonts w:asciiTheme="minorHAnsi" w:hAnsiTheme="minorHAnsi"/>
          <w:sz w:val="24"/>
        </w:rPr>
      </w:pPr>
    </w:p>
    <w:p w:rsidR="000C40CD" w:rsidRPr="0070234A" w:rsidRDefault="000C40CD" w:rsidP="0070234A">
      <w:pPr>
        <w:pStyle w:val="Brdtext"/>
        <w:ind w:left="360"/>
        <w:rPr>
          <w:rFonts w:asciiTheme="minorHAnsi" w:hAnsiTheme="minorHAnsi"/>
          <w:sz w:val="24"/>
        </w:rPr>
      </w:pPr>
      <w:r w:rsidRPr="0070234A">
        <w:rPr>
          <w:rFonts w:asciiTheme="minorHAnsi" w:hAnsiTheme="minorHAnsi"/>
          <w:sz w:val="24"/>
        </w:rPr>
        <w:t xml:space="preserve">För göra mätning möjlig görs port till utgång och efter att den satts hög sätts den till ingång. Vid svart underlag tar det så lång tid att tidsgränsen på 2000 avbryter vilket innebär att den aktuella sensorn befinner sig över linjen. När underlaget är ljusare kan det bli värden närmare 60 komma ut från sensorn. </w:t>
      </w:r>
    </w:p>
    <w:p w:rsidR="000C40CD" w:rsidRPr="0070234A" w:rsidRDefault="000C40CD" w:rsidP="0070234A">
      <w:pPr>
        <w:pStyle w:val="Brdtext"/>
        <w:ind w:left="360"/>
        <w:rPr>
          <w:rFonts w:asciiTheme="minorHAnsi" w:hAnsiTheme="minorHAnsi"/>
          <w:sz w:val="24"/>
        </w:rPr>
      </w:pPr>
    </w:p>
    <w:p w:rsidR="000C40CD" w:rsidRPr="0070234A" w:rsidRDefault="000C40CD" w:rsidP="0070234A">
      <w:pPr>
        <w:pStyle w:val="Brdtext"/>
        <w:ind w:left="360"/>
        <w:rPr>
          <w:rFonts w:asciiTheme="minorHAnsi" w:hAnsiTheme="minorHAnsi"/>
          <w:sz w:val="24"/>
        </w:rPr>
      </w:pPr>
    </w:p>
    <w:p w:rsidR="000C40CD" w:rsidRPr="0070234A" w:rsidRDefault="000C40CD" w:rsidP="0070234A">
      <w:pPr>
        <w:pStyle w:val="Brdtext"/>
        <w:ind w:left="360"/>
        <w:rPr>
          <w:rFonts w:asciiTheme="minorHAnsi" w:hAnsiTheme="minorHAnsi"/>
          <w:sz w:val="24"/>
        </w:rPr>
      </w:pPr>
      <w:r w:rsidRPr="0070234A">
        <w:rPr>
          <w:rFonts w:asciiTheme="minorHAnsi" w:hAnsiTheme="minorHAnsi"/>
          <w:sz w:val="24"/>
        </w:rPr>
        <w:t>Sensorerna är placerade på ett avstånd av 4mm. Det rekommenderade maxavst</w:t>
      </w:r>
      <w:r w:rsidRPr="0070234A">
        <w:rPr>
          <w:rFonts w:asciiTheme="minorHAnsi" w:hAnsiTheme="minorHAnsi"/>
          <w:sz w:val="24"/>
          <w:lang w:val="da-DK"/>
        </w:rPr>
        <w:t>åndet frå</w:t>
      </w:r>
      <w:r w:rsidRPr="0070234A">
        <w:rPr>
          <w:rFonts w:asciiTheme="minorHAnsi" w:hAnsiTheme="minorHAnsi"/>
          <w:sz w:val="24"/>
        </w:rPr>
        <w:t>n golv till sensor är 9.5mm och det mest optimala är 3mm.</w:t>
      </w:r>
    </w:p>
    <w:p w:rsidR="000C40CD" w:rsidRPr="0070234A" w:rsidRDefault="000C40CD" w:rsidP="000C40CD">
      <w:pPr>
        <w:ind w:left="360"/>
        <w:rPr>
          <w:sz w:val="22"/>
        </w:rPr>
      </w:pPr>
    </w:p>
    <w:p w:rsidR="000C40CD" w:rsidRPr="000C40CD" w:rsidRDefault="000C40CD" w:rsidP="000C40CD">
      <w:pPr>
        <w:ind w:left="360"/>
      </w:pPr>
    </w:p>
    <w:p w:rsidR="00146C86" w:rsidRDefault="00146C86">
      <w:pPr>
        <w:rPr>
          <w:rFonts w:asciiTheme="majorHAnsi" w:eastAsiaTheme="majorEastAsia" w:hAnsiTheme="majorHAnsi" w:cstheme="majorBidi"/>
          <w:sz w:val="40"/>
          <w:szCs w:val="40"/>
        </w:rPr>
      </w:pPr>
      <w:bookmarkStart w:id="9" w:name="_Toc453155867"/>
      <w:r>
        <w:br w:type="page"/>
      </w:r>
    </w:p>
    <w:p w:rsidR="00EC2903" w:rsidRPr="00BB4084" w:rsidRDefault="00EC2903" w:rsidP="00BB4084">
      <w:pPr>
        <w:pStyle w:val="Heading1"/>
        <w:numPr>
          <w:ilvl w:val="0"/>
          <w:numId w:val="15"/>
        </w:numPr>
        <w:jc w:val="left"/>
        <w:rPr>
          <w:color w:val="auto"/>
          <w:sz w:val="44"/>
          <w:szCs w:val="44"/>
        </w:rPr>
      </w:pPr>
      <w:r w:rsidRPr="00BB4084">
        <w:rPr>
          <w:color w:val="auto"/>
        </w:rPr>
        <w:lastRenderedPageBreak/>
        <w:t>Slutsats</w:t>
      </w:r>
      <w:bookmarkEnd w:id="9"/>
    </w:p>
    <w:p w:rsidR="000A713D" w:rsidRDefault="000A713D" w:rsidP="00146C86">
      <w:pPr>
        <w:rPr>
          <w:sz w:val="44"/>
          <w:szCs w:val="44"/>
        </w:rPr>
      </w:pPr>
    </w:p>
    <w:p w:rsidR="00146C86" w:rsidRDefault="00146C86">
      <w:pPr>
        <w:rPr>
          <w:rFonts w:asciiTheme="majorHAnsi" w:eastAsiaTheme="majorEastAsia" w:hAnsiTheme="majorHAnsi" w:cstheme="majorBidi"/>
          <w:sz w:val="40"/>
          <w:szCs w:val="40"/>
        </w:rPr>
      </w:pPr>
      <w:r>
        <w:br w:type="page"/>
      </w:r>
    </w:p>
    <w:p w:rsidR="00146C86" w:rsidRDefault="00146C86" w:rsidP="00146C86">
      <w:pPr>
        <w:pStyle w:val="Heading1"/>
        <w:numPr>
          <w:ilvl w:val="0"/>
          <w:numId w:val="15"/>
        </w:numPr>
        <w:jc w:val="left"/>
        <w:rPr>
          <w:color w:val="auto"/>
        </w:rPr>
      </w:pPr>
      <w:r w:rsidRPr="00146C86">
        <w:rPr>
          <w:color w:val="auto"/>
        </w:rPr>
        <w:lastRenderedPageBreak/>
        <w:t>Problematik</w:t>
      </w:r>
    </w:p>
    <w:p w:rsidR="002D5ED7" w:rsidRDefault="002D5ED7" w:rsidP="002D5ED7">
      <w:pPr>
        <w:ind w:left="360"/>
      </w:pPr>
    </w:p>
    <w:p w:rsidR="00146C86" w:rsidRPr="0070234A" w:rsidRDefault="00146C86" w:rsidP="002D5ED7">
      <w:pPr>
        <w:pStyle w:val="ListParagraph"/>
        <w:numPr>
          <w:ilvl w:val="0"/>
          <w:numId w:val="19"/>
        </w:numPr>
        <w:rPr>
          <w:sz w:val="24"/>
        </w:rPr>
      </w:pPr>
      <w:r w:rsidRPr="0070234A">
        <w:rPr>
          <w:sz w:val="24"/>
        </w:rPr>
        <w:t xml:space="preserve">När i2c skulle implementeras uppstod problem. Kommunikationen mellan mikrokontrollerna </w:t>
      </w:r>
      <w:r w:rsidR="002D5ED7" w:rsidRPr="0070234A">
        <w:rPr>
          <w:sz w:val="24"/>
        </w:rPr>
        <w:t>fungerade bra, dock bara under en begränsad tid. Utan anledning</w:t>
      </w:r>
      <w:r w:rsidRPr="0070234A">
        <w:rPr>
          <w:sz w:val="24"/>
        </w:rPr>
        <w:t xml:space="preserve"> kunde hela systemet låsa sig. Efter mycket felsökning så togs kodraden ”while(!(TWCR &amp; (1 &lt;&lt; TWINT))” bort och allt fungerade felfritt. Denna kodrad ska inte vara med om man har interrupt-baserad i2c vilket detta system använder. </w:t>
      </w:r>
    </w:p>
    <w:p w:rsidR="00146C86" w:rsidRPr="0070234A" w:rsidRDefault="00146C86" w:rsidP="002D5ED7">
      <w:pPr>
        <w:pStyle w:val="ListParagraph"/>
        <w:numPr>
          <w:ilvl w:val="0"/>
          <w:numId w:val="19"/>
        </w:numPr>
        <w:rPr>
          <w:sz w:val="24"/>
        </w:rPr>
      </w:pPr>
      <w:r w:rsidRPr="0070234A">
        <w:rPr>
          <w:sz w:val="24"/>
        </w:rPr>
        <w:t>När buzzer och IR mottagarens kod skulle sammanfogas uppstod konflikt mellan dem. Efter felsökning upptäcktes att konflikten var att de båda komponenterna använde samma timer-register i Arduinon. Efter att ha ändrat till ett annat timer-register i IR mottagarens bibliotek så fungerade allt som tänkt.</w:t>
      </w:r>
    </w:p>
    <w:p w:rsidR="00146C86" w:rsidRPr="0070234A" w:rsidRDefault="00146C86" w:rsidP="002D5ED7">
      <w:pPr>
        <w:pStyle w:val="ListParagraph"/>
        <w:numPr>
          <w:ilvl w:val="0"/>
          <w:numId w:val="19"/>
        </w:numPr>
        <w:rPr>
          <w:sz w:val="24"/>
        </w:rPr>
      </w:pPr>
      <w:r w:rsidRPr="0070234A">
        <w:rPr>
          <w:sz w:val="24"/>
        </w:rPr>
        <w:t xml:space="preserve">Vid testkörning av roboten så fungerade allt </w:t>
      </w:r>
      <w:r w:rsidR="002D5ED7" w:rsidRPr="0070234A">
        <w:rPr>
          <w:sz w:val="24"/>
        </w:rPr>
        <w:t xml:space="preserve">bra </w:t>
      </w:r>
      <w:r w:rsidRPr="0070234A">
        <w:rPr>
          <w:sz w:val="24"/>
        </w:rPr>
        <w:t>till en början. Men efter en slumpartad tid började roboten att köra in i hinder den annars hade undvik</w:t>
      </w:r>
      <w:r w:rsidR="002D5ED7" w:rsidRPr="0070234A">
        <w:rPr>
          <w:sz w:val="24"/>
        </w:rPr>
        <w:t>i</w:t>
      </w:r>
      <w:r w:rsidRPr="0070234A">
        <w:rPr>
          <w:sz w:val="24"/>
        </w:rPr>
        <w:t>t på banan. Efter e</w:t>
      </w:r>
      <w:r w:rsidR="002D5ED7" w:rsidRPr="0070234A">
        <w:rPr>
          <w:sz w:val="24"/>
        </w:rPr>
        <w:t>fterforskning testades att</w:t>
      </w:r>
      <w:r w:rsidRPr="0070234A">
        <w:rPr>
          <w:sz w:val="24"/>
        </w:rPr>
        <w:t xml:space="preserve"> montera en kondensator mellan 5volt och jord på ultraljudssensorn.</w:t>
      </w:r>
    </w:p>
    <w:p w:rsidR="00146C86" w:rsidRPr="0070234A" w:rsidRDefault="00146C86" w:rsidP="002D5ED7">
      <w:pPr>
        <w:pStyle w:val="ListParagraph"/>
        <w:numPr>
          <w:ilvl w:val="0"/>
          <w:numId w:val="19"/>
        </w:numPr>
        <w:rPr>
          <w:sz w:val="24"/>
        </w:rPr>
      </w:pPr>
      <w:r w:rsidRPr="0070234A">
        <w:rPr>
          <w:sz w:val="24"/>
        </w:rPr>
        <w:t xml:space="preserve">När det var dags att testa funktionen för att följa en linje uppkom det problem. Roboten hade väldigt svårt att följa linjen och det kändes som att den gick lite hur som helst. Misstankarna gick direkt till PID beräkningarna. Det gjordes mycket ändringar av koden utan resultat. Tankarna gick då till hjulen på roboten. De var av </w:t>
      </w:r>
      <w:r w:rsidR="002D5ED7" w:rsidRPr="0070234A">
        <w:rPr>
          <w:sz w:val="24"/>
        </w:rPr>
        <w:t>dålig kvalité och väldigt skeva</w:t>
      </w:r>
      <w:r w:rsidRPr="0070234A">
        <w:rPr>
          <w:sz w:val="24"/>
        </w:rPr>
        <w:t>. Hjulen byttes och det blev lite förbättring men långt ifrån bra. Återigen gick tankarna till koden och den ändrade</w:t>
      </w:r>
      <w:r w:rsidR="002D5ED7" w:rsidRPr="0070234A">
        <w:rPr>
          <w:sz w:val="24"/>
        </w:rPr>
        <w:t>s</w:t>
      </w:r>
      <w:r w:rsidRPr="0070234A">
        <w:rPr>
          <w:sz w:val="24"/>
        </w:rPr>
        <w:t xml:space="preserve"> ytterligare </w:t>
      </w:r>
      <w:r w:rsidR="002D5ED7" w:rsidRPr="0070234A">
        <w:rPr>
          <w:sz w:val="24"/>
        </w:rPr>
        <w:t xml:space="preserve">flera </w:t>
      </w:r>
      <w:r w:rsidRPr="0070234A">
        <w:rPr>
          <w:sz w:val="24"/>
        </w:rPr>
        <w:t xml:space="preserve">gånger, men av en slump vid testkörning låste sig det bakre ”kundvagnshjulet” och roboten följde linjen enligt önskemål. Felkällan hade då upptäckts och åtgärdades genom att tejpa fast hjulet i en fast position. </w:t>
      </w:r>
    </w:p>
    <w:p w:rsidR="0070234A" w:rsidRPr="0070234A" w:rsidRDefault="0070234A" w:rsidP="0070234A">
      <w:pPr>
        <w:pStyle w:val="Brdtext"/>
        <w:numPr>
          <w:ilvl w:val="0"/>
          <w:numId w:val="19"/>
        </w:numPr>
        <w:rPr>
          <w:rFonts w:asciiTheme="minorHAnsi" w:hAnsiTheme="minorHAnsi"/>
          <w:sz w:val="24"/>
        </w:rPr>
      </w:pPr>
      <w:r w:rsidRPr="0070234A">
        <w:rPr>
          <w:rFonts w:asciiTheme="minorHAnsi" w:hAnsiTheme="minorHAnsi"/>
          <w:sz w:val="24"/>
        </w:rPr>
        <w:t>I början av utvecklingen användes alla åtta sensorer för att detektera linjens position. När sedan de olika delarna skulle slås ihop upptäcktes att det blev konflikt med PWM och vanliga I/O portar. Programmet hann bara initiera portar innan det startade om. Vid felsökning upptäcktes att det var portar på B registret som inte ville fungera ihop med PWM. Som åtgärd kopplades de fyra portarna på B-registret loss. Efter att ha omstrukturerat de portar som blivit tilldelade till linjesensorn så används fem istället för åtta sensorer och vi låter sensorerna lysa konstant.</w:t>
      </w:r>
    </w:p>
    <w:p w:rsidR="00146C86" w:rsidRPr="00146C86" w:rsidRDefault="00146C86" w:rsidP="00146C86"/>
    <w:p w:rsidR="00146C86" w:rsidRPr="00146C86" w:rsidRDefault="00146C86" w:rsidP="00146C86"/>
    <w:p w:rsidR="00146C86" w:rsidRDefault="00146C86">
      <w:pPr>
        <w:rPr>
          <w:rFonts w:asciiTheme="majorHAnsi" w:eastAsiaTheme="majorEastAsia" w:hAnsiTheme="majorHAnsi" w:cstheme="majorBidi"/>
          <w:sz w:val="40"/>
          <w:szCs w:val="40"/>
        </w:rPr>
      </w:pPr>
      <w:bookmarkStart w:id="10" w:name="_Toc453155868"/>
      <w:r>
        <w:br w:type="page"/>
      </w:r>
    </w:p>
    <w:p w:rsidR="00EC2903" w:rsidRDefault="00EC2903" w:rsidP="00BB4084">
      <w:pPr>
        <w:pStyle w:val="Heading1"/>
        <w:numPr>
          <w:ilvl w:val="0"/>
          <w:numId w:val="8"/>
        </w:numPr>
        <w:jc w:val="left"/>
        <w:rPr>
          <w:color w:val="auto"/>
        </w:rPr>
      </w:pPr>
      <w:r w:rsidRPr="00BB4084">
        <w:rPr>
          <w:color w:val="auto"/>
        </w:rPr>
        <w:lastRenderedPageBreak/>
        <w:t>Referenser</w:t>
      </w:r>
      <w:bookmarkEnd w:id="10"/>
    </w:p>
    <w:p w:rsidR="009321C3" w:rsidRDefault="00A84323" w:rsidP="009321C3">
      <w:pPr>
        <w:pStyle w:val="Heading1"/>
        <w:numPr>
          <w:ilvl w:val="0"/>
          <w:numId w:val="8"/>
        </w:numPr>
        <w:jc w:val="left"/>
        <w:rPr>
          <w:color w:val="auto"/>
        </w:rPr>
      </w:pPr>
      <w:r>
        <w:rPr>
          <w:noProof/>
        </w:rPr>
        <w:drawing>
          <wp:anchor distT="152400" distB="152400" distL="152400" distR="152400" simplePos="0" relativeHeight="251659264" behindDoc="0" locked="0" layoutInCell="1" allowOverlap="1" wp14:anchorId="3FE2F000" wp14:editId="001E15D5">
            <wp:simplePos x="0" y="0"/>
            <wp:positionH relativeFrom="margin">
              <wp:align>left</wp:align>
            </wp:positionH>
            <wp:positionV relativeFrom="line">
              <wp:posOffset>646430</wp:posOffset>
            </wp:positionV>
            <wp:extent cx="6120057" cy="4326969"/>
            <wp:effectExtent l="0" t="0" r="0" b="0"/>
            <wp:wrapThrough wrapText="bothSides" distL="152400" distR="152400">
              <wp:wrapPolygon edited="1">
                <wp:start x="0" y="0"/>
                <wp:lineTo x="21621" y="0"/>
                <wp:lineTo x="21621" y="21601"/>
                <wp:lineTo x="0" y="21601"/>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9">
                      <a:extLst/>
                    </a:blip>
                    <a:stretch>
                      <a:fillRect/>
                    </a:stretch>
                  </pic:blipFill>
                  <pic:spPr>
                    <a:xfrm>
                      <a:off x="0" y="0"/>
                      <a:ext cx="6120057" cy="4326969"/>
                    </a:xfrm>
                    <a:prstGeom prst="rect">
                      <a:avLst/>
                    </a:prstGeom>
                    <a:ln w="12700" cap="flat">
                      <a:noFill/>
                      <a:miter lim="400000"/>
                    </a:ln>
                    <a:effectLst/>
                  </pic:spPr>
                </pic:pic>
              </a:graphicData>
            </a:graphic>
          </wp:anchor>
        </w:drawing>
      </w:r>
      <w:r w:rsidR="009321C3" w:rsidRPr="009321C3">
        <w:rPr>
          <w:color w:val="auto"/>
        </w:rPr>
        <w:t>Kopplingsschema</w:t>
      </w:r>
    </w:p>
    <w:p w:rsidR="00A84323" w:rsidRPr="00A84323" w:rsidRDefault="00A84323" w:rsidP="00A84323">
      <w:pPr>
        <w:rPr>
          <w:i/>
          <w:sz w:val="18"/>
        </w:rPr>
      </w:pPr>
      <w:r w:rsidRPr="00A84323">
        <w:rPr>
          <w:i/>
          <w:sz w:val="18"/>
        </w:rPr>
        <w:t>Bild 1: Kopplingsschema</w:t>
      </w:r>
    </w:p>
    <w:p w:rsidR="00BB4084" w:rsidRDefault="009321C3" w:rsidP="00BB4084">
      <w:pPr>
        <w:pStyle w:val="Heading1"/>
        <w:numPr>
          <w:ilvl w:val="0"/>
          <w:numId w:val="8"/>
        </w:numPr>
        <w:jc w:val="left"/>
        <w:rPr>
          <w:sz w:val="44"/>
          <w:szCs w:val="44"/>
          <w:lang w:val="en-US"/>
        </w:rPr>
      </w:pPr>
      <w:proofErr w:type="spellStart"/>
      <w:r>
        <w:rPr>
          <w:color w:val="auto"/>
          <w:lang w:val="en-US"/>
        </w:rPr>
        <w:lastRenderedPageBreak/>
        <w:t>Flödesschema</w:t>
      </w:r>
      <w:proofErr w:type="spellEnd"/>
    </w:p>
    <w:p w:rsidR="00BB4084" w:rsidRDefault="009321C3" w:rsidP="009321C3">
      <w:pPr>
        <w:rPr>
          <w:sz w:val="44"/>
          <w:szCs w:val="44"/>
          <w:lang w:val="en-US"/>
        </w:rPr>
      </w:pPr>
      <w:r>
        <w:rPr>
          <w:noProof/>
          <w:lang w:eastAsia="sv-SE"/>
        </w:rPr>
        <w:drawing>
          <wp:inline distT="0" distB="0" distL="0" distR="0">
            <wp:extent cx="5753100" cy="5667375"/>
            <wp:effectExtent l="0" t="0" r="0" b="9525"/>
            <wp:docPr id="1" name="Picture 1" descr="C:\Users\Woody\AppData\Local\Microsoft\Windows\INetCache\Content.Word\Autonomous 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oody\AppData\Local\Microsoft\Windows\INetCache\Content.Word\Autonomous M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667375"/>
                    </a:xfrm>
                    <a:prstGeom prst="rect">
                      <a:avLst/>
                    </a:prstGeom>
                    <a:noFill/>
                    <a:ln>
                      <a:noFill/>
                    </a:ln>
                  </pic:spPr>
                </pic:pic>
              </a:graphicData>
            </a:graphic>
          </wp:inline>
        </w:drawing>
      </w:r>
    </w:p>
    <w:p w:rsidR="009321C3" w:rsidRPr="009321C3" w:rsidRDefault="00A84323" w:rsidP="009321C3">
      <w:pPr>
        <w:rPr>
          <w:i/>
          <w:sz w:val="16"/>
          <w:szCs w:val="44"/>
          <w:lang w:val="en-US"/>
        </w:rPr>
      </w:pPr>
      <w:proofErr w:type="spellStart"/>
      <w:r>
        <w:rPr>
          <w:i/>
          <w:sz w:val="18"/>
          <w:szCs w:val="44"/>
          <w:lang w:val="en-US"/>
        </w:rPr>
        <w:t>Bild</w:t>
      </w:r>
      <w:proofErr w:type="spellEnd"/>
      <w:r>
        <w:rPr>
          <w:i/>
          <w:sz w:val="18"/>
          <w:szCs w:val="44"/>
          <w:lang w:val="en-US"/>
        </w:rPr>
        <w:t xml:space="preserve"> 2</w:t>
      </w:r>
      <w:r w:rsidR="009321C3" w:rsidRPr="009321C3">
        <w:rPr>
          <w:i/>
          <w:sz w:val="18"/>
          <w:szCs w:val="44"/>
          <w:lang w:val="en-US"/>
        </w:rPr>
        <w:t xml:space="preserve">: Autonomous </w:t>
      </w:r>
      <w:proofErr w:type="spellStart"/>
      <w:r w:rsidR="009321C3" w:rsidRPr="009321C3">
        <w:rPr>
          <w:i/>
          <w:sz w:val="18"/>
          <w:szCs w:val="44"/>
          <w:lang w:val="en-US"/>
        </w:rPr>
        <w:t>flödesschema</w:t>
      </w:r>
      <w:proofErr w:type="spellEnd"/>
    </w:p>
    <w:p w:rsidR="000A713D" w:rsidRPr="00BB4084" w:rsidRDefault="007560A6" w:rsidP="00BB4084">
      <w:pPr>
        <w:pStyle w:val="Heading1"/>
        <w:numPr>
          <w:ilvl w:val="0"/>
          <w:numId w:val="8"/>
        </w:numPr>
        <w:jc w:val="left"/>
        <w:rPr>
          <w:color w:val="auto"/>
          <w:sz w:val="44"/>
          <w:szCs w:val="44"/>
          <w:lang w:val="en-US"/>
        </w:rPr>
      </w:pPr>
      <w:bookmarkStart w:id="11" w:name="_Toc453155870"/>
      <w:proofErr w:type="spellStart"/>
      <w:r w:rsidRPr="00BB4084">
        <w:rPr>
          <w:color w:val="auto"/>
          <w:lang w:val="en-US"/>
        </w:rPr>
        <w:t>Komponentlista</w:t>
      </w:r>
      <w:bookmarkEnd w:id="11"/>
      <w:proofErr w:type="spellEnd"/>
    </w:p>
    <w:p w:rsidR="005575F3" w:rsidRPr="00BB4084" w:rsidRDefault="005575F3" w:rsidP="00BB4084">
      <w:pPr>
        <w:pStyle w:val="ListParagraph"/>
        <w:numPr>
          <w:ilvl w:val="0"/>
          <w:numId w:val="17"/>
        </w:numPr>
        <w:rPr>
          <w:sz w:val="24"/>
          <w:szCs w:val="24"/>
          <w:lang w:val="en-US"/>
        </w:rPr>
      </w:pPr>
      <w:r w:rsidRPr="00BB4084">
        <w:rPr>
          <w:sz w:val="24"/>
          <w:szCs w:val="24"/>
          <w:lang w:val="en-US"/>
        </w:rPr>
        <w:t>QTR-8RC Reflectance Sensor Array</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IR receiver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74HC165 </w:t>
      </w:r>
    </w:p>
    <w:p w:rsidR="005575F3" w:rsidRPr="00BB4084" w:rsidRDefault="005575F3" w:rsidP="00BB4084">
      <w:pPr>
        <w:pStyle w:val="ListParagraph"/>
        <w:numPr>
          <w:ilvl w:val="0"/>
          <w:numId w:val="17"/>
        </w:numPr>
        <w:rPr>
          <w:sz w:val="24"/>
          <w:szCs w:val="24"/>
          <w:lang w:val="en-US"/>
        </w:rPr>
      </w:pPr>
      <w:proofErr w:type="spellStart"/>
      <w:r w:rsidRPr="00BB4084">
        <w:rPr>
          <w:sz w:val="24"/>
          <w:szCs w:val="24"/>
          <w:lang w:val="en-US"/>
        </w:rPr>
        <w:t>Pololu</w:t>
      </w:r>
      <w:proofErr w:type="spellEnd"/>
      <w:r w:rsidRPr="00BB4084">
        <w:rPr>
          <w:sz w:val="24"/>
          <w:szCs w:val="24"/>
          <w:lang w:val="en-US"/>
        </w:rPr>
        <w:t xml:space="preserve"> USB AVR Programmer v2</w:t>
      </w:r>
    </w:p>
    <w:p w:rsidR="005575F3" w:rsidRPr="00BB4084" w:rsidRDefault="005575F3" w:rsidP="00BB4084">
      <w:pPr>
        <w:pStyle w:val="ListParagraph"/>
        <w:numPr>
          <w:ilvl w:val="0"/>
          <w:numId w:val="17"/>
        </w:numPr>
        <w:rPr>
          <w:sz w:val="24"/>
          <w:szCs w:val="24"/>
          <w:lang w:val="en-US"/>
        </w:rPr>
      </w:pPr>
      <w:r w:rsidRPr="00BB4084">
        <w:rPr>
          <w:sz w:val="24"/>
          <w:szCs w:val="24"/>
          <w:lang w:val="en-US"/>
        </w:rPr>
        <w:t>Capacitor 10uF/50V</w:t>
      </w:r>
    </w:p>
    <w:p w:rsidR="005575F3" w:rsidRPr="00BB4084" w:rsidRDefault="005575F3" w:rsidP="00BB4084">
      <w:pPr>
        <w:pStyle w:val="ListParagraph"/>
        <w:numPr>
          <w:ilvl w:val="0"/>
          <w:numId w:val="17"/>
        </w:numPr>
        <w:rPr>
          <w:sz w:val="24"/>
          <w:szCs w:val="24"/>
        </w:rPr>
      </w:pPr>
      <w:r w:rsidRPr="006042C2">
        <w:rPr>
          <w:sz w:val="24"/>
          <w:szCs w:val="24"/>
        </w:rPr>
        <w:t>Robotplattform 2WD ink h</w:t>
      </w:r>
      <w:r w:rsidRPr="00BB4084">
        <w:rPr>
          <w:sz w:val="24"/>
          <w:szCs w:val="24"/>
        </w:rPr>
        <w:t>jul och motorer</w:t>
      </w:r>
    </w:p>
    <w:p w:rsidR="005575F3" w:rsidRPr="00BB4084" w:rsidRDefault="005575F3" w:rsidP="00BB4084">
      <w:pPr>
        <w:pStyle w:val="ListParagraph"/>
        <w:numPr>
          <w:ilvl w:val="0"/>
          <w:numId w:val="17"/>
        </w:numPr>
        <w:rPr>
          <w:sz w:val="24"/>
          <w:szCs w:val="24"/>
          <w:lang w:val="en-US"/>
        </w:rPr>
      </w:pPr>
      <w:r w:rsidRPr="00BB4084">
        <w:rPr>
          <w:sz w:val="24"/>
          <w:szCs w:val="24"/>
          <w:lang w:val="en-US"/>
        </w:rPr>
        <w:t>On-Off Power Switch</w:t>
      </w:r>
    </w:p>
    <w:p w:rsidR="005575F3" w:rsidRPr="00BB4084" w:rsidRDefault="005575F3" w:rsidP="00BB4084">
      <w:pPr>
        <w:pStyle w:val="ListParagraph"/>
        <w:numPr>
          <w:ilvl w:val="0"/>
          <w:numId w:val="17"/>
        </w:numPr>
        <w:rPr>
          <w:sz w:val="24"/>
          <w:szCs w:val="24"/>
          <w:lang w:val="en-US"/>
        </w:rPr>
      </w:pPr>
      <w:r w:rsidRPr="00BB4084">
        <w:rPr>
          <w:sz w:val="24"/>
          <w:szCs w:val="24"/>
          <w:lang w:val="en-US"/>
        </w:rPr>
        <w:t>AVR Atmega328P</w:t>
      </w:r>
    </w:p>
    <w:p w:rsidR="005575F3" w:rsidRPr="00BB4084" w:rsidRDefault="005575F3" w:rsidP="00BB4084">
      <w:pPr>
        <w:pStyle w:val="ListParagraph"/>
        <w:numPr>
          <w:ilvl w:val="0"/>
          <w:numId w:val="17"/>
        </w:numPr>
        <w:rPr>
          <w:sz w:val="24"/>
          <w:szCs w:val="24"/>
          <w:lang w:val="en-US"/>
        </w:rPr>
      </w:pPr>
      <w:r w:rsidRPr="00BB4084">
        <w:rPr>
          <w:sz w:val="24"/>
          <w:szCs w:val="24"/>
          <w:lang w:val="en-US"/>
        </w:rPr>
        <w:lastRenderedPageBreak/>
        <w:t xml:space="preserve">IC Socket - for 28-pin 0.3" Chips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22pF Ceramic Capacitor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16MHz Crystal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HC-SR04 Ultrasonic Sensor HC-SR04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Piezo Buzzer </w:t>
      </w:r>
    </w:p>
    <w:p w:rsidR="005575F3" w:rsidRPr="00BB4084" w:rsidRDefault="005575F3" w:rsidP="00BB4084">
      <w:pPr>
        <w:pStyle w:val="ListParagraph"/>
        <w:numPr>
          <w:ilvl w:val="0"/>
          <w:numId w:val="17"/>
        </w:numPr>
        <w:rPr>
          <w:sz w:val="24"/>
          <w:szCs w:val="24"/>
          <w:lang w:val="en-US"/>
        </w:rPr>
      </w:pPr>
      <w:r w:rsidRPr="00BB4084">
        <w:rPr>
          <w:sz w:val="24"/>
          <w:szCs w:val="24"/>
          <w:lang w:val="en-US"/>
        </w:rPr>
        <w:t xml:space="preserve">Round Tactile Button Switch </w:t>
      </w:r>
    </w:p>
    <w:p w:rsidR="00D55BAC" w:rsidRPr="00BB4084" w:rsidRDefault="005575F3" w:rsidP="00BB4084">
      <w:pPr>
        <w:pStyle w:val="ListParagraph"/>
        <w:numPr>
          <w:ilvl w:val="0"/>
          <w:numId w:val="17"/>
        </w:numPr>
        <w:rPr>
          <w:sz w:val="24"/>
          <w:szCs w:val="24"/>
          <w:lang w:val="en-US"/>
        </w:rPr>
      </w:pPr>
      <w:r w:rsidRPr="00BB4084">
        <w:rPr>
          <w:sz w:val="24"/>
          <w:szCs w:val="24"/>
          <w:lang w:val="en-US"/>
        </w:rPr>
        <w:t>Dual H-Bridge Motor Driver for DC or Steppers 600mA - L293D</w:t>
      </w:r>
    </w:p>
    <w:sectPr w:rsidR="00D55BAC" w:rsidRPr="00BB408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2E0" w:rsidRDefault="00BA32E0" w:rsidP="00D86292">
      <w:pPr>
        <w:spacing w:after="0" w:line="240" w:lineRule="auto"/>
      </w:pPr>
      <w:r>
        <w:separator/>
      </w:r>
    </w:p>
  </w:endnote>
  <w:endnote w:type="continuationSeparator" w:id="0">
    <w:p w:rsidR="00BA32E0" w:rsidRDefault="00BA32E0" w:rsidP="00D86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78A9" w:rsidRDefault="001178A9">
    <w:pPr>
      <w:pStyle w:val="Footer"/>
    </w:pPr>
    <w:r>
      <w:t xml:space="preserve">Programmering </w:t>
    </w:r>
    <w:r>
      <w:t>Inbyggda System</w:t>
    </w:r>
    <w:r>
      <w:ptab w:relativeTo="margin" w:alignment="center" w:leader="none"/>
    </w:r>
    <w:r>
      <w:t>Mars Rover 3</w:t>
    </w:r>
    <w:r>
      <w:ptab w:relativeTo="margin" w:alignment="right" w:leader="none"/>
    </w:r>
    <w:r>
      <w:t xml:space="preserve">sida </w:t>
    </w:r>
    <w:r>
      <w:fldChar w:fldCharType="begin"/>
    </w:r>
    <w:r>
      <w:instrText>PAGE   \* MERGEFORMAT</w:instrText>
    </w:r>
    <w:r>
      <w:fldChar w:fldCharType="separate"/>
    </w:r>
    <w:r w:rsidR="0070234A">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2E0" w:rsidRDefault="00BA32E0" w:rsidP="00D86292">
      <w:pPr>
        <w:spacing w:after="0" w:line="240" w:lineRule="auto"/>
      </w:pPr>
      <w:r>
        <w:separator/>
      </w:r>
    </w:p>
  </w:footnote>
  <w:footnote w:type="continuationSeparator" w:id="0">
    <w:p w:rsidR="00BA32E0" w:rsidRDefault="00BA32E0" w:rsidP="00D862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DAA" w:rsidRDefault="00BA32E0">
    <w:pPr>
      <w:pStyle w:val="Header"/>
    </w:pPr>
    <w:sdt>
      <w:sdtPr>
        <w:id w:val="1704979692"/>
        <w:placeholder>
          <w:docPart w:val="D51522E6814D40C79E7A91E98EDC844C"/>
        </w:placeholder>
        <w:temporary/>
        <w:showingPlcHdr/>
        <w15:appearance w15:val="hidden"/>
      </w:sdtPr>
      <w:sdtEndPr/>
      <w:sdtContent>
        <w:r w:rsidR="00D86292">
          <w:t>[Skriv här]</w:t>
        </w:r>
      </w:sdtContent>
    </w:sdt>
    <w:r w:rsidR="00D86292">
      <w:ptab w:relativeTo="margin" w:alignment="center" w:leader="none"/>
    </w:r>
    <w:r w:rsidR="00D86292">
      <w:t>Linjeföljande robot</w:t>
    </w:r>
    <w:r w:rsidR="00D86292">
      <w:ptab w:relativeTo="margin" w:alignment="right" w:leader="none"/>
    </w:r>
    <w:r w:rsidR="00BE3DAA">
      <w:t>Molk Utbildning</w:t>
    </w:r>
  </w:p>
  <w:p w:rsidR="00D86292" w:rsidRDefault="00BE3DAA">
    <w:pPr>
      <w:pStyle w:val="Header"/>
    </w:pPr>
    <w:r>
      <w:tab/>
    </w:r>
    <w:r>
      <w:tab/>
      <w:t>Datum 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F3672"/>
    <w:multiLevelType w:val="hybridMultilevel"/>
    <w:tmpl w:val="E066578A"/>
    <w:lvl w:ilvl="0" w:tplc="041D000F">
      <w:start w:val="1"/>
      <w:numFmt w:val="decimal"/>
      <w:lvlText w:val="%1."/>
      <w:lvlJc w:val="left"/>
      <w:pPr>
        <w:ind w:left="438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2521644"/>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D934D0"/>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067EB2"/>
    <w:multiLevelType w:val="hybridMultilevel"/>
    <w:tmpl w:val="6A02689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2A570FF2"/>
    <w:multiLevelType w:val="hybridMultilevel"/>
    <w:tmpl w:val="DC60F404"/>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2856037"/>
    <w:multiLevelType w:val="hybridMultilevel"/>
    <w:tmpl w:val="E6EC74D2"/>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15:restartNumberingAfterBreak="0">
    <w:nsid w:val="34DC1A23"/>
    <w:multiLevelType w:val="multilevel"/>
    <w:tmpl w:val="038EA98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7A6284A"/>
    <w:multiLevelType w:val="hybridMultilevel"/>
    <w:tmpl w:val="A1E2E218"/>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D5C36C8"/>
    <w:multiLevelType w:val="multilevel"/>
    <w:tmpl w:val="A7C01ADC"/>
    <w:lvl w:ilvl="0">
      <w:start w:val="3"/>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252BCE"/>
    <w:multiLevelType w:val="hybridMultilevel"/>
    <w:tmpl w:val="8CECC9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4C0468CD"/>
    <w:multiLevelType w:val="multilevel"/>
    <w:tmpl w:val="D3ECC53E"/>
    <w:lvl w:ilvl="0">
      <w:start w:val="2"/>
      <w:numFmt w:val="decimal"/>
      <w:lvlText w:val="%1."/>
      <w:lvlJc w:val="left"/>
      <w:pPr>
        <w:ind w:left="360" w:hanging="360"/>
      </w:pPr>
      <w:rPr>
        <w:rFonts w:hint="default"/>
      </w:rPr>
    </w:lvl>
    <w:lvl w:ilv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802A50"/>
    <w:multiLevelType w:val="hybridMultilevel"/>
    <w:tmpl w:val="14B82DB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5DD5019F"/>
    <w:multiLevelType w:val="multilevel"/>
    <w:tmpl w:val="368ABC0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028214E"/>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A725D73"/>
    <w:multiLevelType w:val="hybridMultilevel"/>
    <w:tmpl w:val="8416B6FE"/>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5" w15:restartNumberingAfterBreak="0">
    <w:nsid w:val="732E00D2"/>
    <w:multiLevelType w:val="hybridMultilevel"/>
    <w:tmpl w:val="2E028D9C"/>
    <w:lvl w:ilvl="0" w:tplc="041D000F">
      <w:start w:val="1"/>
      <w:numFmt w:val="decimal"/>
      <w:lvlText w:val="%1."/>
      <w:lvlJc w:val="left"/>
      <w:pPr>
        <w:ind w:left="4380" w:hanging="360"/>
      </w:pPr>
    </w:lvl>
    <w:lvl w:ilvl="1" w:tplc="041D0019" w:tentative="1">
      <w:start w:val="1"/>
      <w:numFmt w:val="lowerLetter"/>
      <w:lvlText w:val="%2."/>
      <w:lvlJc w:val="left"/>
      <w:pPr>
        <w:ind w:left="5100" w:hanging="360"/>
      </w:pPr>
    </w:lvl>
    <w:lvl w:ilvl="2" w:tplc="041D001B" w:tentative="1">
      <w:start w:val="1"/>
      <w:numFmt w:val="lowerRoman"/>
      <w:lvlText w:val="%3."/>
      <w:lvlJc w:val="right"/>
      <w:pPr>
        <w:ind w:left="5820" w:hanging="180"/>
      </w:pPr>
    </w:lvl>
    <w:lvl w:ilvl="3" w:tplc="041D000F" w:tentative="1">
      <w:start w:val="1"/>
      <w:numFmt w:val="decimal"/>
      <w:lvlText w:val="%4."/>
      <w:lvlJc w:val="left"/>
      <w:pPr>
        <w:ind w:left="6540" w:hanging="360"/>
      </w:pPr>
    </w:lvl>
    <w:lvl w:ilvl="4" w:tplc="041D0019" w:tentative="1">
      <w:start w:val="1"/>
      <w:numFmt w:val="lowerLetter"/>
      <w:lvlText w:val="%5."/>
      <w:lvlJc w:val="left"/>
      <w:pPr>
        <w:ind w:left="7260" w:hanging="360"/>
      </w:pPr>
    </w:lvl>
    <w:lvl w:ilvl="5" w:tplc="041D001B" w:tentative="1">
      <w:start w:val="1"/>
      <w:numFmt w:val="lowerRoman"/>
      <w:lvlText w:val="%6."/>
      <w:lvlJc w:val="right"/>
      <w:pPr>
        <w:ind w:left="7980" w:hanging="180"/>
      </w:pPr>
    </w:lvl>
    <w:lvl w:ilvl="6" w:tplc="041D000F" w:tentative="1">
      <w:start w:val="1"/>
      <w:numFmt w:val="decimal"/>
      <w:lvlText w:val="%7."/>
      <w:lvlJc w:val="left"/>
      <w:pPr>
        <w:ind w:left="8700" w:hanging="360"/>
      </w:pPr>
    </w:lvl>
    <w:lvl w:ilvl="7" w:tplc="041D0019" w:tentative="1">
      <w:start w:val="1"/>
      <w:numFmt w:val="lowerLetter"/>
      <w:lvlText w:val="%8."/>
      <w:lvlJc w:val="left"/>
      <w:pPr>
        <w:ind w:left="9420" w:hanging="360"/>
      </w:pPr>
    </w:lvl>
    <w:lvl w:ilvl="8" w:tplc="041D001B" w:tentative="1">
      <w:start w:val="1"/>
      <w:numFmt w:val="lowerRoman"/>
      <w:lvlText w:val="%9."/>
      <w:lvlJc w:val="right"/>
      <w:pPr>
        <w:ind w:left="10140" w:hanging="180"/>
      </w:pPr>
    </w:lvl>
  </w:abstractNum>
  <w:abstractNum w:abstractNumId="16" w15:restartNumberingAfterBreak="0">
    <w:nsid w:val="747C0FFC"/>
    <w:multiLevelType w:val="multilevel"/>
    <w:tmpl w:val="1514EACE"/>
    <w:lvl w:ilvl="0">
      <w:start w:val="1"/>
      <w:numFmt w:val="decimal"/>
      <w:lvlText w:val="%1."/>
      <w:lvlJc w:val="left"/>
      <w:pPr>
        <w:ind w:left="360" w:hanging="360"/>
      </w:pPr>
    </w:lvl>
    <w:lvl w:ilvl="1">
      <w:start w:val="1"/>
      <w:numFmt w:val="decimal"/>
      <w:lvlText w:val="%1.%2."/>
      <w:lvlJc w:val="left"/>
      <w:pPr>
        <w:ind w:left="792" w:hanging="432"/>
      </w:pPr>
      <w:rPr>
        <w:b w:val="0"/>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6D21BB"/>
    <w:multiLevelType w:val="multilevel"/>
    <w:tmpl w:val="4E50BFE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b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EC52291"/>
    <w:multiLevelType w:val="hybridMultilevel"/>
    <w:tmpl w:val="A378C746"/>
    <w:lvl w:ilvl="0" w:tplc="041D000F">
      <w:start w:val="1"/>
      <w:numFmt w:val="decimal"/>
      <w:lvlText w:val="%1."/>
      <w:lvlJc w:val="left"/>
      <w:pPr>
        <w:ind w:left="438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6"/>
  </w:num>
  <w:num w:numId="2">
    <w:abstractNumId w:val="15"/>
  </w:num>
  <w:num w:numId="3">
    <w:abstractNumId w:val="0"/>
  </w:num>
  <w:num w:numId="4">
    <w:abstractNumId w:val="4"/>
  </w:num>
  <w:num w:numId="5">
    <w:abstractNumId w:val="18"/>
  </w:num>
  <w:num w:numId="6">
    <w:abstractNumId w:val="7"/>
  </w:num>
  <w:num w:numId="7">
    <w:abstractNumId w:val="1"/>
  </w:num>
  <w:num w:numId="8">
    <w:abstractNumId w:val="8"/>
  </w:num>
  <w:num w:numId="9">
    <w:abstractNumId w:val="6"/>
  </w:num>
  <w:num w:numId="10">
    <w:abstractNumId w:val="13"/>
  </w:num>
  <w:num w:numId="11">
    <w:abstractNumId w:val="2"/>
  </w:num>
  <w:num w:numId="12">
    <w:abstractNumId w:val="5"/>
  </w:num>
  <w:num w:numId="13">
    <w:abstractNumId w:val="17"/>
  </w:num>
  <w:num w:numId="14">
    <w:abstractNumId w:val="10"/>
  </w:num>
  <w:num w:numId="15">
    <w:abstractNumId w:val="12"/>
  </w:num>
  <w:num w:numId="16">
    <w:abstractNumId w:val="14"/>
  </w:num>
  <w:num w:numId="17">
    <w:abstractNumId w:val="9"/>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E9A"/>
    <w:rsid w:val="000179F3"/>
    <w:rsid w:val="00024ED3"/>
    <w:rsid w:val="000A713D"/>
    <w:rsid w:val="000C40CD"/>
    <w:rsid w:val="000F041B"/>
    <w:rsid w:val="001125D2"/>
    <w:rsid w:val="001178A9"/>
    <w:rsid w:val="00132158"/>
    <w:rsid w:val="00146C86"/>
    <w:rsid w:val="001604DB"/>
    <w:rsid w:val="001708E1"/>
    <w:rsid w:val="00177C34"/>
    <w:rsid w:val="00185C2F"/>
    <w:rsid w:val="002671D7"/>
    <w:rsid w:val="002D5ED7"/>
    <w:rsid w:val="003205B2"/>
    <w:rsid w:val="00387FB5"/>
    <w:rsid w:val="003D6D84"/>
    <w:rsid w:val="00464DF3"/>
    <w:rsid w:val="00501EEA"/>
    <w:rsid w:val="00547FF2"/>
    <w:rsid w:val="005575F3"/>
    <w:rsid w:val="00566569"/>
    <w:rsid w:val="005854FE"/>
    <w:rsid w:val="006042C2"/>
    <w:rsid w:val="00614F12"/>
    <w:rsid w:val="0070234A"/>
    <w:rsid w:val="00733E9B"/>
    <w:rsid w:val="007560A6"/>
    <w:rsid w:val="00770EE6"/>
    <w:rsid w:val="007B7665"/>
    <w:rsid w:val="00827A88"/>
    <w:rsid w:val="008446D1"/>
    <w:rsid w:val="00855AFB"/>
    <w:rsid w:val="00866EE7"/>
    <w:rsid w:val="008F2E9A"/>
    <w:rsid w:val="0090558D"/>
    <w:rsid w:val="009321C3"/>
    <w:rsid w:val="0097513E"/>
    <w:rsid w:val="00982F07"/>
    <w:rsid w:val="009D46BE"/>
    <w:rsid w:val="00A5164A"/>
    <w:rsid w:val="00A84323"/>
    <w:rsid w:val="00AD48DD"/>
    <w:rsid w:val="00BA32E0"/>
    <w:rsid w:val="00BA6A5E"/>
    <w:rsid w:val="00BB4084"/>
    <w:rsid w:val="00BC35A1"/>
    <w:rsid w:val="00BE3DAA"/>
    <w:rsid w:val="00CF0E7D"/>
    <w:rsid w:val="00D21885"/>
    <w:rsid w:val="00D55BAC"/>
    <w:rsid w:val="00D86292"/>
    <w:rsid w:val="00DC6CA6"/>
    <w:rsid w:val="00E93AC0"/>
    <w:rsid w:val="00EC2903"/>
    <w:rsid w:val="00F36D33"/>
    <w:rsid w:val="00F37A22"/>
    <w:rsid w:val="00F85790"/>
    <w:rsid w:val="00FA777D"/>
    <w:rsid w:val="00FD1C2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9FAC02-4629-44A2-B3B7-6B6BD941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v-SE"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292"/>
  </w:style>
  <w:style w:type="paragraph" w:styleId="Heading1">
    <w:name w:val="heading 1"/>
    <w:basedOn w:val="Normal"/>
    <w:next w:val="Normal"/>
    <w:link w:val="Heading1Char"/>
    <w:uiPriority w:val="9"/>
    <w:qFormat/>
    <w:rsid w:val="00D8629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D8629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8629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8629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8629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8629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8629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8629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8629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2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6292"/>
  </w:style>
  <w:style w:type="paragraph" w:styleId="Footer">
    <w:name w:val="footer"/>
    <w:basedOn w:val="Normal"/>
    <w:link w:val="FooterChar"/>
    <w:uiPriority w:val="99"/>
    <w:unhideWhenUsed/>
    <w:rsid w:val="00D862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6292"/>
  </w:style>
  <w:style w:type="character" w:customStyle="1" w:styleId="Heading1Char">
    <w:name w:val="Heading 1 Char"/>
    <w:basedOn w:val="DefaultParagraphFont"/>
    <w:link w:val="Heading1"/>
    <w:uiPriority w:val="9"/>
    <w:rsid w:val="00D8629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D8629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8629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8629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8629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8629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8629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8629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86292"/>
    <w:rPr>
      <w:b/>
      <w:bCs/>
      <w:i/>
      <w:iCs/>
    </w:rPr>
  </w:style>
  <w:style w:type="paragraph" w:styleId="Caption">
    <w:name w:val="caption"/>
    <w:basedOn w:val="Normal"/>
    <w:next w:val="Normal"/>
    <w:uiPriority w:val="35"/>
    <w:semiHidden/>
    <w:unhideWhenUsed/>
    <w:qFormat/>
    <w:rsid w:val="00D8629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8629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8629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8629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86292"/>
    <w:rPr>
      <w:color w:val="44546A" w:themeColor="text2"/>
      <w:sz w:val="28"/>
      <w:szCs w:val="28"/>
    </w:rPr>
  </w:style>
  <w:style w:type="character" w:styleId="Strong">
    <w:name w:val="Strong"/>
    <w:basedOn w:val="DefaultParagraphFont"/>
    <w:uiPriority w:val="22"/>
    <w:qFormat/>
    <w:rsid w:val="00D86292"/>
    <w:rPr>
      <w:b/>
      <w:bCs/>
    </w:rPr>
  </w:style>
  <w:style w:type="character" w:styleId="Emphasis">
    <w:name w:val="Emphasis"/>
    <w:basedOn w:val="DefaultParagraphFont"/>
    <w:uiPriority w:val="20"/>
    <w:qFormat/>
    <w:rsid w:val="00D86292"/>
    <w:rPr>
      <w:i/>
      <w:iCs/>
      <w:color w:val="000000" w:themeColor="text1"/>
    </w:rPr>
  </w:style>
  <w:style w:type="paragraph" w:styleId="NoSpacing">
    <w:name w:val="No Spacing"/>
    <w:uiPriority w:val="1"/>
    <w:qFormat/>
    <w:rsid w:val="00D86292"/>
    <w:pPr>
      <w:spacing w:after="0" w:line="240" w:lineRule="auto"/>
    </w:pPr>
  </w:style>
  <w:style w:type="paragraph" w:styleId="Quote">
    <w:name w:val="Quote"/>
    <w:basedOn w:val="Normal"/>
    <w:next w:val="Normal"/>
    <w:link w:val="QuoteChar"/>
    <w:uiPriority w:val="29"/>
    <w:qFormat/>
    <w:rsid w:val="00D8629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86292"/>
    <w:rPr>
      <w:i/>
      <w:iCs/>
      <w:color w:val="7B7B7B" w:themeColor="accent3" w:themeShade="BF"/>
      <w:sz w:val="24"/>
      <w:szCs w:val="24"/>
    </w:rPr>
  </w:style>
  <w:style w:type="paragraph" w:styleId="IntenseQuote">
    <w:name w:val="Intense Quote"/>
    <w:basedOn w:val="Normal"/>
    <w:next w:val="Normal"/>
    <w:link w:val="IntenseQuoteChar"/>
    <w:uiPriority w:val="30"/>
    <w:qFormat/>
    <w:rsid w:val="00D8629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8629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86292"/>
    <w:rPr>
      <w:i/>
      <w:iCs/>
      <w:color w:val="595959" w:themeColor="text1" w:themeTint="A6"/>
    </w:rPr>
  </w:style>
  <w:style w:type="character" w:styleId="IntenseEmphasis">
    <w:name w:val="Intense Emphasis"/>
    <w:basedOn w:val="DefaultParagraphFont"/>
    <w:uiPriority w:val="21"/>
    <w:qFormat/>
    <w:rsid w:val="00D86292"/>
    <w:rPr>
      <w:b/>
      <w:bCs/>
      <w:i/>
      <w:iCs/>
      <w:color w:val="auto"/>
    </w:rPr>
  </w:style>
  <w:style w:type="character" w:styleId="SubtleReference">
    <w:name w:val="Subtle Reference"/>
    <w:basedOn w:val="DefaultParagraphFont"/>
    <w:uiPriority w:val="31"/>
    <w:qFormat/>
    <w:rsid w:val="00D8629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86292"/>
    <w:rPr>
      <w:b/>
      <w:bCs/>
      <w:caps w:val="0"/>
      <w:smallCaps/>
      <w:color w:val="auto"/>
      <w:spacing w:val="0"/>
      <w:u w:val="single"/>
    </w:rPr>
  </w:style>
  <w:style w:type="character" w:styleId="BookTitle">
    <w:name w:val="Book Title"/>
    <w:basedOn w:val="DefaultParagraphFont"/>
    <w:uiPriority w:val="33"/>
    <w:qFormat/>
    <w:rsid w:val="00D86292"/>
    <w:rPr>
      <w:b/>
      <w:bCs/>
      <w:caps w:val="0"/>
      <w:smallCaps/>
      <w:spacing w:val="0"/>
    </w:rPr>
  </w:style>
  <w:style w:type="paragraph" w:styleId="TOCHeading">
    <w:name w:val="TOC Heading"/>
    <w:basedOn w:val="Heading1"/>
    <w:next w:val="Normal"/>
    <w:uiPriority w:val="39"/>
    <w:unhideWhenUsed/>
    <w:qFormat/>
    <w:rsid w:val="00D86292"/>
    <w:pPr>
      <w:outlineLvl w:val="9"/>
    </w:pPr>
  </w:style>
  <w:style w:type="table" w:styleId="TableGrid">
    <w:name w:val="Table Grid"/>
    <w:basedOn w:val="TableNormal"/>
    <w:uiPriority w:val="39"/>
    <w:rsid w:val="00177C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5BAC"/>
    <w:pPr>
      <w:ind w:left="720"/>
      <w:contextualSpacing/>
    </w:pPr>
  </w:style>
  <w:style w:type="paragraph" w:styleId="TOC2">
    <w:name w:val="toc 2"/>
    <w:basedOn w:val="Normal"/>
    <w:next w:val="Normal"/>
    <w:autoRedefine/>
    <w:uiPriority w:val="39"/>
    <w:unhideWhenUsed/>
    <w:rsid w:val="000F041B"/>
    <w:pPr>
      <w:spacing w:after="100" w:line="259" w:lineRule="auto"/>
      <w:ind w:left="220"/>
    </w:pPr>
    <w:rPr>
      <w:rFonts w:cs="Times New Roman"/>
      <w:sz w:val="22"/>
      <w:szCs w:val="22"/>
      <w:lang w:eastAsia="sv-SE"/>
    </w:rPr>
  </w:style>
  <w:style w:type="paragraph" w:styleId="TOC1">
    <w:name w:val="toc 1"/>
    <w:basedOn w:val="Normal"/>
    <w:next w:val="Normal"/>
    <w:autoRedefine/>
    <w:uiPriority w:val="39"/>
    <w:unhideWhenUsed/>
    <w:rsid w:val="000F041B"/>
    <w:pPr>
      <w:spacing w:after="100" w:line="259" w:lineRule="auto"/>
    </w:pPr>
    <w:rPr>
      <w:rFonts w:cs="Times New Roman"/>
      <w:sz w:val="22"/>
      <w:szCs w:val="22"/>
      <w:lang w:eastAsia="sv-SE"/>
    </w:rPr>
  </w:style>
  <w:style w:type="paragraph" w:styleId="TOC3">
    <w:name w:val="toc 3"/>
    <w:basedOn w:val="Normal"/>
    <w:next w:val="Normal"/>
    <w:autoRedefine/>
    <w:uiPriority w:val="39"/>
    <w:unhideWhenUsed/>
    <w:rsid w:val="000F041B"/>
    <w:pPr>
      <w:spacing w:after="100" w:line="259" w:lineRule="auto"/>
      <w:ind w:left="440"/>
    </w:pPr>
    <w:rPr>
      <w:rFonts w:cs="Times New Roman"/>
      <w:sz w:val="22"/>
      <w:szCs w:val="22"/>
      <w:lang w:eastAsia="sv-SE"/>
    </w:rPr>
  </w:style>
  <w:style w:type="character" w:styleId="Hyperlink">
    <w:name w:val="Hyperlink"/>
    <w:basedOn w:val="DefaultParagraphFont"/>
    <w:uiPriority w:val="99"/>
    <w:unhideWhenUsed/>
    <w:rsid w:val="000F041B"/>
    <w:rPr>
      <w:color w:val="0563C1" w:themeColor="hyperlink"/>
      <w:u w:val="single"/>
    </w:rPr>
  </w:style>
  <w:style w:type="paragraph" w:customStyle="1" w:styleId="Brdtext">
    <w:name w:val="Brödtext"/>
    <w:rsid w:val="000C40CD"/>
    <w:pPr>
      <w:pBdr>
        <w:top w:val="nil"/>
        <w:left w:val="nil"/>
        <w:bottom w:val="nil"/>
        <w:right w:val="nil"/>
        <w:between w:val="nil"/>
        <w:bar w:val="nil"/>
      </w:pBdr>
      <w:spacing w:after="0" w:line="240" w:lineRule="auto"/>
    </w:pPr>
    <w:rPr>
      <w:rFonts w:ascii="Helvetica" w:eastAsia="Arial Unicode MS" w:hAnsi="Helvetica" w:cs="Arial Unicode MS"/>
      <w:color w:val="000000"/>
      <w:sz w:val="22"/>
      <w:szCs w:val="22"/>
      <w:bdr w:val="nil"/>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51522E6814D40C79E7A91E98EDC844C"/>
        <w:category>
          <w:name w:val="Allmänt"/>
          <w:gallery w:val="placeholder"/>
        </w:category>
        <w:types>
          <w:type w:val="bbPlcHdr"/>
        </w:types>
        <w:behaviors>
          <w:behavior w:val="content"/>
        </w:behaviors>
        <w:guid w:val="{13B53A1B-B05F-4D0E-8789-EF7D1479E22D}"/>
      </w:docPartPr>
      <w:docPartBody>
        <w:p w:rsidR="00770225" w:rsidRDefault="008F0168" w:rsidP="008F0168">
          <w:pPr>
            <w:pStyle w:val="D51522E6814D40C79E7A91E98EDC844C"/>
          </w:pPr>
          <w:r>
            <w:t>[Skriv här]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68"/>
    <w:rsid w:val="001802F1"/>
    <w:rsid w:val="005F7BC5"/>
    <w:rsid w:val="00752B06"/>
    <w:rsid w:val="00770225"/>
    <w:rsid w:val="008A3C93"/>
    <w:rsid w:val="008F0168"/>
    <w:rsid w:val="00A643F1"/>
    <w:rsid w:val="00BA06FC"/>
    <w:rsid w:val="00BE0551"/>
    <w:rsid w:val="00D5234D"/>
    <w:rsid w:val="00EC4B10"/>
    <w:rsid w:val="00ED29A4"/>
    <w:rsid w:val="00F536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1522E6814D40C79E7A91E98EDC844C">
    <w:name w:val="D51522E6814D40C79E7A91E98EDC844C"/>
    <w:rsid w:val="008F0168"/>
  </w:style>
  <w:style w:type="paragraph" w:customStyle="1" w:styleId="8E7082F95EDC4C689239C3708CB98674">
    <w:name w:val="8E7082F95EDC4C689239C3708CB98674"/>
    <w:rsid w:val="008F0168"/>
  </w:style>
  <w:style w:type="paragraph" w:customStyle="1" w:styleId="CE2A2A7F126842B49AB5F8F42EE2D843">
    <w:name w:val="CE2A2A7F126842B49AB5F8F42EE2D843"/>
    <w:rsid w:val="00770225"/>
  </w:style>
  <w:style w:type="paragraph" w:customStyle="1" w:styleId="EC726FB6CF59401ABDE0F72D16B7ACDE">
    <w:name w:val="EC726FB6CF59401ABDE0F72D16B7ACDE"/>
    <w:rsid w:val="00770225"/>
  </w:style>
  <w:style w:type="paragraph" w:customStyle="1" w:styleId="2A1BA781517B41CFB609A3872386FB14">
    <w:name w:val="2A1BA781517B41CFB609A3872386FB14"/>
    <w:rsid w:val="00770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7BD6D-EE6E-43D3-A4A5-1EF13C579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1305</Words>
  <Characters>6920</Characters>
  <Application>Microsoft Office Word</Application>
  <DocSecurity>0</DocSecurity>
  <Lines>57</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dc:creator>
  <cp:keywords/>
  <dc:description/>
  <cp:lastModifiedBy>Johan ..</cp:lastModifiedBy>
  <cp:revision>4</cp:revision>
  <dcterms:created xsi:type="dcterms:W3CDTF">2016-06-08T12:59:00Z</dcterms:created>
  <dcterms:modified xsi:type="dcterms:W3CDTF">2016-06-09T07:59:00Z</dcterms:modified>
</cp:coreProperties>
</file>