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7B78AA" w14:textId="7777777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709fd47f-469a-4bed-9daf-d19fe9fd3f9a"/>
      <w:bookmarkEnd w:id="0"/>
    </w:p>
    <w:p w14:paraId="27D10E11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34166" wp14:editId="3680A1C6">
            <wp:extent cx="5667375" cy="3771900"/>
            <wp:effectExtent l="0" t="0" r="0" b="0"/>
            <wp:docPr id="1" name="drex_index_custo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ex_index_custo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62D7" w14:textId="7777777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7DA294" w14:textId="77777777" w:rsidR="00B23169" w:rsidRPr="00A52C72" w:rsidRDefault="00962929" w:rsidP="00962929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Чёткий выбор</w:t>
      </w:r>
    </w:p>
    <w:p w14:paraId="0BD2E4C1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FCAF9D9">
          <v:rect id="_x0000_i1025" style="width:37.5pt;height:.75pt" o:hrpct="500" o:hralign="center" o:hrstd="t" o:hrnoshade="t" o:hr="t" fillcolor="gray" stroked="f"/>
        </w:pict>
      </w:r>
    </w:p>
    <w:p w14:paraId="349E838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40297DFB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2024</w:t>
      </w:r>
    </w:p>
    <w:p w14:paraId="12D2E426" w14:textId="7777777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8730B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23169" w:rsidRPr="00A52C72">
          <w:pgSz w:w="12240" w:h="15840"/>
          <w:pgMar w:top="1134" w:right="850" w:bottom="1134" w:left="1701" w:header="720" w:footer="720" w:gutter="0"/>
          <w:cols w:space="720"/>
        </w:sectPr>
      </w:pPr>
      <w:r w:rsidRPr="00A52C72">
        <w:rPr>
          <w:rFonts w:ascii="Times New Roman" w:hAnsi="Times New Roman" w:cs="Times New Roman"/>
          <w:sz w:val="28"/>
          <w:szCs w:val="28"/>
        </w:rPr>
        <w:br w:type="page"/>
      </w:r>
    </w:p>
    <w:p w14:paraId="40659F92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9b29ec0f-3962-4256-b8fa-a5ce2034ce17"/>
      <w:bookmarkEnd w:id="1"/>
      <w:r w:rsidRPr="00A52C7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15A786DF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fldChar w:fldCharType="begin"/>
      </w:r>
      <w:r w:rsidRPr="00A52C72">
        <w:rPr>
          <w:rFonts w:ascii="Times New Roman" w:hAnsi="Times New Roman" w:cs="Times New Roman"/>
          <w:sz w:val="28"/>
          <w:szCs w:val="28"/>
        </w:rPr>
        <w:instrText>TOC \f 9b29ec0f-3962-4256-b8fa-a5ce2034ce17-2d04c67f-6a04-41fc-90ce-5648094cfa58 \h \z</w:instrText>
      </w:r>
      <w:r w:rsidRPr="00A52C72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612f9fcb-8b55-44f3-aad3-fcb6c9681fdf">
        <w:r w:rsidRPr="00A52C72">
          <w:rPr>
            <w:rFonts w:ascii="Times New Roman" w:hAnsi="Times New Roman" w:cs="Times New Roman"/>
            <w:sz w:val="28"/>
            <w:szCs w:val="28"/>
          </w:rPr>
          <w:t>Обзор возможностей программы</w:t>
        </w:r>
        <w:r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612f9fcb-8b55-44f3-aad3-fcb6c9681fdf \h</w:instrText>
        </w:r>
        <w:r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6EDE2E4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8e5d6ef0-157f-434b-8d52-ded4384028a7">
        <w:r w:rsidR="00962929" w:rsidRPr="00A52C72">
          <w:rPr>
            <w:rFonts w:ascii="Times New Roman" w:hAnsi="Times New Roman" w:cs="Times New Roman"/>
            <w:sz w:val="28"/>
            <w:szCs w:val="28"/>
          </w:rPr>
          <w:t>История версий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8e5d6ef0-157f-434b-8d52-ded4384028a7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F262269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a9eb003e-8704-4d8f-8d92-8f59944ba6d6">
        <w:r w:rsidR="00962929" w:rsidRPr="00A52C72">
          <w:rPr>
            <w:rFonts w:ascii="Times New Roman" w:hAnsi="Times New Roman" w:cs="Times New Roman"/>
            <w:sz w:val="28"/>
            <w:szCs w:val="28"/>
          </w:rPr>
          <w:t>Системные требования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a9eb003e-8704-4d8f-8d92-8f59944ba6d6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5031153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ab96d26a-4eb9-4ac1-98cf-d6e442d25193">
        <w:r w:rsidR="00962929" w:rsidRPr="00A52C72">
          <w:rPr>
            <w:rFonts w:ascii="Times New Roman" w:hAnsi="Times New Roman" w:cs="Times New Roman"/>
            <w:sz w:val="28"/>
            <w:szCs w:val="28"/>
          </w:rPr>
          <w:t>Начало работы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ab96d26a-4eb9-4ac1-98cf-d6e442d25193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1BC8EAC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20c6f299-df6b-4f12-92e5-16234f6e36b6">
        <w:r w:rsidR="00962929" w:rsidRPr="00A52C72">
          <w:rPr>
            <w:rFonts w:ascii="Times New Roman" w:hAnsi="Times New Roman" w:cs="Times New Roman"/>
            <w:sz w:val="28"/>
            <w:szCs w:val="28"/>
          </w:rPr>
          <w:t>Основные понятия и термины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20c6f299-df6b-4f12-92e5-16234f6e36b6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9BA1728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b0dde258-42e3-452f-9de8-b50fd4d8b559">
        <w:r w:rsidR="00962929" w:rsidRPr="00A52C72">
          <w:rPr>
            <w:rFonts w:ascii="Times New Roman" w:hAnsi="Times New Roman" w:cs="Times New Roman"/>
            <w:sz w:val="28"/>
            <w:szCs w:val="28"/>
          </w:rPr>
          <w:t>Установка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b0dde258-42e3-452f-9de8-b50fd4d8b559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31715A0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64557d0c-460b-4d70-876e-add0a18db150">
        <w:r w:rsidR="00962929" w:rsidRPr="00A52C72">
          <w:rPr>
            <w:rFonts w:ascii="Times New Roman" w:hAnsi="Times New Roman" w:cs="Times New Roman"/>
            <w:sz w:val="28"/>
            <w:szCs w:val="28"/>
          </w:rPr>
          <w:t>Настройка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64557d0c-460b-4d70-876e-add0a18db150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7A56886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6f4657b6-96e8-4552-838a-c028cd2bb415">
        <w:r w:rsidR="00962929" w:rsidRPr="00A52C72">
          <w:rPr>
            <w:rFonts w:ascii="Times New Roman" w:hAnsi="Times New Roman" w:cs="Times New Roman"/>
            <w:sz w:val="28"/>
            <w:szCs w:val="28"/>
          </w:rPr>
          <w:t>Запуск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6f4657b6-96e8-4552-838a-c028cd2bb415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FA7CEDF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af0eed4e-72d4-4bbb-ad52-925accc8b65b">
        <w:r w:rsidR="00962929" w:rsidRPr="00A52C72">
          <w:rPr>
            <w:rFonts w:ascii="Times New Roman" w:hAnsi="Times New Roman" w:cs="Times New Roman"/>
            <w:sz w:val="28"/>
            <w:szCs w:val="28"/>
          </w:rPr>
          <w:t>Пользовательский интерфейс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af0eed4e-72d4-4bbb-ad52-925accc8b65b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3B813F4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c29333a7-69ab-4193-bb17-ef7621b693b4">
        <w:r w:rsidR="00962929" w:rsidRPr="00A52C72">
          <w:rPr>
            <w:rFonts w:ascii="Times New Roman" w:hAnsi="Times New Roman" w:cs="Times New Roman"/>
            <w:sz w:val="28"/>
            <w:szCs w:val="28"/>
          </w:rPr>
          <w:t>Главное окно программы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c29333a7-69ab-4193-bb17-ef7621b693b4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7E27AC3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bbb3f22d-fe33-4fd9-8982-09ba76ad29be">
        <w:r w:rsidR="00962929" w:rsidRPr="00A52C72">
          <w:rPr>
            <w:rFonts w:ascii="Times New Roman" w:hAnsi="Times New Roman" w:cs="Times New Roman"/>
            <w:sz w:val="28"/>
            <w:szCs w:val="28"/>
          </w:rPr>
          <w:t>Режимы работы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bbb3f22d-fe33-4fd9-8982-09ba76ad29be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468C863F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a4c9f7e1-6c55-4328-a2d2-449d057f2e00">
        <w:r w:rsidR="00962929" w:rsidRPr="00A52C72">
          <w:rPr>
            <w:rFonts w:ascii="Times New Roman" w:hAnsi="Times New Roman" w:cs="Times New Roman"/>
            <w:sz w:val="28"/>
            <w:szCs w:val="28"/>
          </w:rPr>
          <w:t>Горячие клавиши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a4c9f7e1-6c55-4328-a2d2-449d057f2e00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1806FF06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2e124cd3-a777-43ae-a85c-9e0c63567ef1">
        <w:r w:rsidR="00962929" w:rsidRPr="00A52C72">
          <w:rPr>
            <w:rFonts w:ascii="Times New Roman" w:hAnsi="Times New Roman" w:cs="Times New Roman"/>
            <w:sz w:val="28"/>
            <w:szCs w:val="28"/>
          </w:rPr>
          <w:t>Пример использования программы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2e124cd3-a777-43ae-a85c-9e0c63567ef1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5F723E61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ca5e662e-0718-4e68-afee-3348e06d0dab">
        <w:r w:rsidR="00962929" w:rsidRPr="00A52C72">
          <w:rPr>
            <w:rFonts w:ascii="Times New Roman" w:hAnsi="Times New Roman" w:cs="Times New Roman"/>
            <w:sz w:val="28"/>
            <w:szCs w:val="28"/>
          </w:rPr>
          <w:t>Частые вопросы (FAQ)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ca5e662e-0718-4e68-afee-3348e06d0dab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3CCFE7BB" w14:textId="77777777" w:rsidR="00B23169" w:rsidRPr="00A52C72" w:rsidRDefault="00000000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w:anchor="7f77a01d-3465-466f-ba5d-ec49887442b5">
        <w:r w:rsidR="00962929" w:rsidRPr="00A52C72">
          <w:rPr>
            <w:rFonts w:ascii="Times New Roman" w:hAnsi="Times New Roman" w:cs="Times New Roman"/>
            <w:sz w:val="28"/>
            <w:szCs w:val="28"/>
          </w:rPr>
          <w:t>Контактная информация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ptab w:relativeTo="indent" w:alignment="right" w:leader="dot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instrText>PAGEREF 7f77a01d-3465-466f-ba5d-ec49887442b5 \h</w:instrTex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t>NN</w:t>
        </w:r>
        <w:r w:rsidR="00962929" w:rsidRPr="00A52C72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  <w:r w:rsidR="00962929" w:rsidRPr="00A52C72">
        <w:rPr>
          <w:rFonts w:ascii="Times New Roman" w:hAnsi="Times New Roman" w:cs="Times New Roman"/>
          <w:sz w:val="28"/>
          <w:szCs w:val="28"/>
        </w:rPr>
        <w:fldChar w:fldCharType="end"/>
      </w:r>
      <w:r w:rsidR="00962929" w:rsidRPr="00A52C72">
        <w:rPr>
          <w:rFonts w:ascii="Times New Roman" w:hAnsi="Times New Roman" w:cs="Times New Roman"/>
          <w:sz w:val="28"/>
          <w:szCs w:val="28"/>
        </w:rPr>
        <w:br w:type="page"/>
      </w:r>
    </w:p>
    <w:p w14:paraId="0EF9B84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612f9fcb-8b55-44f3-aad3-fcb6c9681fdf"/>
      <w:bookmarkEnd w:id="2"/>
      <w:r w:rsidRPr="00A52C7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Обзор возможностей программы</w:t>
      </w:r>
    </w:p>
    <w:p w14:paraId="1D1EDF8C" w14:textId="46A1F249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 xml:space="preserve">Чёткий выбор </w:t>
      </w:r>
      <w:r w:rsidR="00CC36AB" w:rsidRPr="00A52C72">
        <w:rPr>
          <w:rFonts w:ascii="Times New Roman" w:hAnsi="Times New Roman" w:cs="Times New Roman"/>
          <w:sz w:val="28"/>
          <w:szCs w:val="28"/>
        </w:rPr>
        <w:t>— это</w:t>
      </w:r>
      <w:r w:rsidRPr="00A52C72">
        <w:rPr>
          <w:rFonts w:ascii="Times New Roman" w:hAnsi="Times New Roman" w:cs="Times New Roman"/>
          <w:sz w:val="28"/>
          <w:szCs w:val="28"/>
        </w:rPr>
        <w:t xml:space="preserve"> информационная система, которая помогает принимать решения в условиях неопределённости при помощи различных критериев и выбирает наилучшее решение для пользователя.</w:t>
      </w:r>
    </w:p>
    <w:p w14:paraId="4472C557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Чёткий выбор предназначен для принятия решений в условиях неопределённости</w:t>
      </w:r>
    </w:p>
    <w:p w14:paraId="02097F6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Типовые задачи, решаемые с помощью Чёткий выбор: выбрать решение, наилучшее для пользователя.</w:t>
      </w:r>
    </w:p>
    <w:p w14:paraId="4168B834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Основными выгодами от использования Чёткий выбор являются: минимизация потерь.</w:t>
      </w:r>
    </w:p>
    <w:p w14:paraId="0EAB6773" w14:textId="08D9DFD8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8e5d6ef0-157f-434b-8d52-ded4384028a7"/>
      <w:bookmarkEnd w:id="3"/>
    </w:p>
    <w:p w14:paraId="60AC55C1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a9eb003e-8704-4d8f-8d92-8f59944ba6d6"/>
      <w:bookmarkEnd w:id="4"/>
      <w:r w:rsidRPr="00A52C72">
        <w:rPr>
          <w:rFonts w:ascii="Times New Roman" w:hAnsi="Times New Roman" w:cs="Times New Roman"/>
          <w:b/>
          <w:bCs/>
          <w:sz w:val="28"/>
          <w:szCs w:val="28"/>
        </w:rPr>
        <w:t>Системные требования</w:t>
      </w:r>
    </w:p>
    <w:p w14:paraId="4E62C90B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Для стабильной и эффективной работы Чёткий выбор рекомендуется использовать следующую конфигурацию:</w:t>
      </w:r>
    </w:p>
    <w:p w14:paraId="3EC79578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Частота процессора (CPU):</w:t>
      </w:r>
      <w:r w:rsidRPr="00A52C72">
        <w:rPr>
          <w:rFonts w:ascii="Times New Roman" w:hAnsi="Times New Roman" w:cs="Times New Roman"/>
          <w:sz w:val="28"/>
          <w:szCs w:val="28"/>
        </w:rPr>
        <w:t xml:space="preserve"> &lt;2.20&gt;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GHz</w:t>
      </w:r>
      <w:proofErr w:type="spellEnd"/>
    </w:p>
    <w:p w14:paraId="09BDFAB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Количество ядер процессора (CPU):</w:t>
      </w:r>
      <w:r w:rsidRPr="00A52C72">
        <w:rPr>
          <w:rFonts w:ascii="Times New Roman" w:hAnsi="Times New Roman" w:cs="Times New Roman"/>
          <w:sz w:val="28"/>
          <w:szCs w:val="28"/>
        </w:rPr>
        <w:t xml:space="preserve"> &lt;2&gt;</w:t>
      </w:r>
    </w:p>
    <w:p w14:paraId="5847AAA0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Объем оперативной памяти (RAM):</w:t>
      </w:r>
      <w:r w:rsidRPr="00A52C72">
        <w:rPr>
          <w:rFonts w:ascii="Times New Roman" w:hAnsi="Times New Roman" w:cs="Times New Roman"/>
          <w:sz w:val="28"/>
          <w:szCs w:val="28"/>
        </w:rPr>
        <w:t xml:space="preserve"> &lt;2&gt; GB</w:t>
      </w:r>
    </w:p>
    <w:p w14:paraId="506990CB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Объем свободного места на диске (HDD):</w:t>
      </w:r>
      <w:r w:rsidRPr="00A52C72">
        <w:rPr>
          <w:rFonts w:ascii="Times New Roman" w:hAnsi="Times New Roman" w:cs="Times New Roman"/>
          <w:sz w:val="28"/>
          <w:szCs w:val="28"/>
        </w:rPr>
        <w:t xml:space="preserve"> &lt;3&gt; GB</w:t>
      </w:r>
    </w:p>
    <w:p w14:paraId="7CE49F5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Операционная система (OS):</w:t>
      </w:r>
      <w:r w:rsidRPr="00A52C72">
        <w:rPr>
          <w:rFonts w:ascii="Times New Roman" w:hAnsi="Times New Roman" w:cs="Times New Roman"/>
          <w:sz w:val="28"/>
          <w:szCs w:val="28"/>
        </w:rPr>
        <w:t xml:space="preserve"> &lt;Windows&gt;</w:t>
      </w:r>
    </w:p>
    <w:p w14:paraId="69C11C59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Браузер:</w:t>
      </w:r>
      <w:r w:rsidRPr="00A52C72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>, Mozilla Firefox, Microsoft Edge</w:t>
      </w:r>
    </w:p>
    <w:p w14:paraId="3069836F" w14:textId="1F86D68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E411E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ab96d26a-4eb9-4ac1-98cf-d6e442d25193"/>
      <w:bookmarkEnd w:id="5"/>
      <w:r w:rsidRPr="00A52C72">
        <w:rPr>
          <w:rFonts w:ascii="Times New Roman" w:hAnsi="Times New Roman" w:cs="Times New Roman"/>
          <w:b/>
          <w:bCs/>
          <w:sz w:val="28"/>
          <w:szCs w:val="28"/>
        </w:rPr>
        <w:t>Начало работы</w:t>
      </w:r>
    </w:p>
    <w:p w14:paraId="7A8F2620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Данный раздел поможет вам быстро установить, настроить и начать работать с "Чёткий выбор".</w:t>
      </w:r>
    </w:p>
    <w:p w14:paraId="60B692B5" w14:textId="271303D5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 xml:space="preserve">Перед началом работы, пожалуйста, ознакомьтесь с </w:t>
      </w:r>
      <w:hyperlink w:anchor="a9eb003e-8704-4d8f-8d92-8f59944ba6d6">
        <w:r w:rsidRPr="00A52C72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системными требованиями</w:t>
        </w:r>
      </w:hyperlink>
      <w:r w:rsidR="00A52C72" w:rsidRPr="00A52C72">
        <w:rPr>
          <w:rFonts w:ascii="Times New Roman" w:hAnsi="Times New Roman" w:cs="Times New Roman"/>
          <w:sz w:val="28"/>
          <w:szCs w:val="28"/>
        </w:rPr>
        <w:t>.</w:t>
      </w:r>
    </w:p>
    <w:p w14:paraId="572717F9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20c6f299-df6b-4f12-92e5-16234f6e36b6"/>
      <w:bookmarkEnd w:id="6"/>
      <w:r w:rsidRPr="00A52C72">
        <w:rPr>
          <w:rFonts w:ascii="Times New Roman" w:hAnsi="Times New Roman" w:cs="Times New Roman"/>
          <w:b/>
          <w:bCs/>
          <w:sz w:val="28"/>
          <w:szCs w:val="28"/>
        </w:rPr>
        <w:t>Основные понятия и термины</w:t>
      </w:r>
    </w:p>
    <w:p w14:paraId="6256197A" w14:textId="51DDDDD8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Перед началом работы в Чёткий выбор рекомендуем ознакомиться с основными понятиями и терминами:</w:t>
      </w:r>
    </w:p>
    <w:p w14:paraId="03853A2A" w14:textId="7C0E1309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улучшения процесса разработки.</w:t>
      </w:r>
    </w:p>
    <w:p w14:paraId="25920C1B" w14:textId="66856874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 xml:space="preserve">C# (произносится как "си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") — современный объектно-ориентированный и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типобезопасный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язык программирования. C# позволяет разработчикам создавать разные типы безопасных и надежных приложений, выполняющихся в .NET. C# относится к широко известному семейству языков C.</w:t>
      </w:r>
    </w:p>
    <w:p w14:paraId="6EE71BF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 xml:space="preserve">Неопределённость — это ситуация, когда информации для принятия решения либо очень мало, либо она очень быстро меняется. </w:t>
      </w:r>
    </w:p>
    <w:p w14:paraId="315E9748" w14:textId="7C082CCB" w:rsidR="00B23169" w:rsidRPr="00CC36AB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2C72">
        <w:rPr>
          <w:rFonts w:ascii="Times New Roman" w:hAnsi="Times New Roman" w:cs="Times New Roman"/>
          <w:sz w:val="28"/>
          <w:szCs w:val="28"/>
          <w:lang w:val="en-US"/>
        </w:rPr>
        <w:t xml:space="preserve">(10 </w:t>
      </w:r>
      <w:r w:rsidRPr="00A52C72">
        <w:rPr>
          <w:rFonts w:ascii="Times New Roman" w:hAnsi="Times New Roman" w:cs="Times New Roman"/>
          <w:sz w:val="28"/>
          <w:szCs w:val="28"/>
        </w:rPr>
        <w:t>понятий</w:t>
      </w:r>
      <w:r w:rsidRPr="00A52C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52C72">
        <w:rPr>
          <w:rFonts w:ascii="Times New Roman" w:hAnsi="Times New Roman" w:cs="Times New Roman"/>
          <w:sz w:val="28"/>
          <w:szCs w:val="28"/>
        </w:rPr>
        <w:t>ПК</w:t>
      </w:r>
      <w:r w:rsidRPr="00A52C7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52C72">
        <w:rPr>
          <w:rFonts w:ascii="Times New Roman" w:hAnsi="Times New Roman" w:cs="Times New Roman"/>
          <w:sz w:val="28"/>
          <w:szCs w:val="28"/>
        </w:rPr>
        <w:t>программа</w:t>
      </w:r>
      <w:r w:rsidRPr="00A52C72">
        <w:rPr>
          <w:rFonts w:ascii="Times New Roman" w:hAnsi="Times New Roman" w:cs="Times New Roman"/>
          <w:sz w:val="28"/>
          <w:szCs w:val="28"/>
          <w:lang w:val="en-US"/>
        </w:rPr>
        <w:t xml:space="preserve">, Visual Studio, Visual Studio C#) </w:t>
      </w:r>
    </w:p>
    <w:p w14:paraId="3689F082" w14:textId="744B6092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2C72">
        <w:rPr>
          <w:rFonts w:ascii="Times New Roman" w:hAnsi="Times New Roman" w:cs="Times New Roman"/>
          <w:sz w:val="28"/>
          <w:szCs w:val="28"/>
        </w:rPr>
        <w:lastRenderedPageBreak/>
        <w:t>Персона́льный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компью́тер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, ПК (англ.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>, PC), ПЭВМ (персональная электронно-вычислительная машина) — однопользовательская (предназначенная для использования одним пользователем) ЭВМ, имеющая эксплуатационные характеристики бытового прибора и универсальные функциональные возможности. ПК может быть как стационарным (чаще всего настольным), так и портативным (ноутбук, планшет).</w:t>
      </w:r>
    </w:p>
    <w:p w14:paraId="79D89B21" w14:textId="3D192B44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Программа — это запись алгоритма решения задачи в виде последовательности команд или операторов на языке, который понимает компьютер.</w:t>
      </w:r>
    </w:p>
    <w:p w14:paraId="562259D1" w14:textId="15CE6F35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 xml:space="preserve">Решение — подготовленный, оформленный и утверждённый установленным порядком рабочий документ, являющийся основой мероприятий </w:t>
      </w:r>
      <w:r w:rsidRPr="00A52C72">
        <w:rPr>
          <w:rFonts w:ascii="Times New Roman" w:hAnsi="Times New Roman" w:cs="Times New Roman"/>
          <w:sz w:val="28"/>
          <w:szCs w:val="28"/>
        </w:rPr>
        <w:tab/>
        <w:t>по выполнению, поставленных войскам и силам задач и порядку их действий в сложившейся (складывающейся) обстановке.</w:t>
      </w:r>
    </w:p>
    <w:p w14:paraId="7063A169" w14:textId="7F929DD1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Контекстная диаграмма — это диаграмма, которая описывает систему на уровне «чёрного ящика», то есть только внешние свойства (в данном случае — потоки данных), но не содержание системы.</w:t>
      </w:r>
    </w:p>
    <w:p w14:paraId="210AB9CB" w14:textId="4B5023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2C72">
        <w:rPr>
          <w:rFonts w:ascii="Times New Roman" w:hAnsi="Times New Roman" w:cs="Times New Roman"/>
          <w:sz w:val="28"/>
          <w:szCs w:val="28"/>
        </w:rPr>
        <w:t>Ramus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Educational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это программное обеспечение, относящееся к CASE-средствам (Computer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System/Software Engineering), которое является компьютерным инструментом для анализа, моделирования и разработки систем.</w:t>
      </w:r>
    </w:p>
    <w:p w14:paraId="4373BF37" w14:textId="0010E60C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A52C72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это технология пользовательского интерфейса для .NET, представляющая собой набор управляемых библиотек, которые упрощают выполнение стандартных задач, таких как чтение из файловой системы и запись в нее.</w:t>
      </w:r>
    </w:p>
    <w:p w14:paraId="4A7B7BA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Принятие управленческих решений в условиях неопределенности и риска – это процесс выбора альтернативы, основанный на том, что вероятность наступления различных событий неизвестна либо что каждая ситуация наступает с заданной вероятностью.</w:t>
      </w:r>
    </w:p>
    <w:p w14:paraId="7E433A89" w14:textId="5FF88B64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9928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b0dde258-42e3-452f-9de8-b50fd4d8b559"/>
      <w:bookmarkEnd w:id="7"/>
      <w:r w:rsidRPr="00A52C72">
        <w:rPr>
          <w:rFonts w:ascii="Times New Roman" w:hAnsi="Times New Roman" w:cs="Times New Roman"/>
          <w:b/>
          <w:bCs/>
          <w:sz w:val="28"/>
          <w:szCs w:val="28"/>
        </w:rPr>
        <w:t>Установка</w:t>
      </w:r>
    </w:p>
    <w:p w14:paraId="79E823EE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Для установки «Чёткий выбор», разархивируйте архив с названием «Чёткий выбор». Перетащите ярлык из папки с программой на рабочий стол или любое удобное место.</w:t>
      </w:r>
    </w:p>
    <w:p w14:paraId="59B75347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Перед установкой ознакомьтесь с системными требованиями и лицензионным соглашением.</w:t>
      </w:r>
    </w:p>
    <w:p w14:paraId="6902A15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В процессе установки, не мешайте разархивированию и не вмешивайтесь в файлы программы.</w:t>
      </w:r>
    </w:p>
    <w:p w14:paraId="24F43237" w14:textId="01ACDF20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3736E1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64557d0c-460b-4d70-876e-add0a18db150"/>
      <w:bookmarkEnd w:id="8"/>
      <w:r w:rsidRPr="00A52C72">
        <w:rPr>
          <w:rFonts w:ascii="Times New Roman" w:hAnsi="Times New Roman" w:cs="Times New Roman"/>
          <w:b/>
          <w:bCs/>
          <w:sz w:val="28"/>
          <w:szCs w:val="28"/>
        </w:rPr>
        <w:t>Настройка</w:t>
      </w:r>
    </w:p>
    <w:p w14:paraId="2C4139D8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Для начала работы в «Чёткий выбор» рекомендуется предварительно выполнить следующие настройки окружения:</w:t>
      </w:r>
    </w:p>
    <w:p w14:paraId="5D54E0B8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1. Закрыть побочные программы.</w:t>
      </w:r>
    </w:p>
    <w:p w14:paraId="1C3DD71A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2. Закройте папку с программой.</w:t>
      </w:r>
    </w:p>
    <w:p w14:paraId="0B71B546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3. Если программа не запускается попробуйте выключить антивирус.</w:t>
      </w:r>
    </w:p>
    <w:p w14:paraId="2443F41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lastRenderedPageBreak/>
        <w:t>При настройке необходимо учесть системные требования и общую работоспособность устройства.</w:t>
      </w:r>
    </w:p>
    <w:p w14:paraId="5DF77F33" w14:textId="59287F6A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D7C2DB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6f4657b6-96e8-4552-838a-c028cd2bb415"/>
      <w:bookmarkEnd w:id="9"/>
      <w:r w:rsidRPr="00A52C72">
        <w:rPr>
          <w:rFonts w:ascii="Times New Roman" w:hAnsi="Times New Roman" w:cs="Times New Roman"/>
          <w:b/>
          <w:bCs/>
          <w:sz w:val="28"/>
          <w:szCs w:val="28"/>
        </w:rPr>
        <w:t>Запуск</w:t>
      </w:r>
    </w:p>
    <w:p w14:paraId="425B4B0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Для запуска «расчётов в классической механике» нажмите на ярлык программы «Чёткий выбор» на рабочем столе или в том месте, где он находится.</w:t>
      </w:r>
    </w:p>
    <w:p w14:paraId="43598AE1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При первом запуске программы вы должны ознакомиться с интерфейсом, попробовать функционал на правильность работы.</w:t>
      </w:r>
    </w:p>
    <w:p w14:paraId="582A5645" w14:textId="0CF61FA4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3C8468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af0eed4e-72d4-4bbb-ad52-925accc8b65b"/>
      <w:bookmarkEnd w:id="10"/>
      <w:r w:rsidRPr="00A52C72">
        <w:rPr>
          <w:rFonts w:ascii="Times New Roman" w:hAnsi="Times New Roman" w:cs="Times New Roman"/>
          <w:b/>
          <w:bCs/>
          <w:sz w:val="28"/>
          <w:szCs w:val="28"/>
        </w:rPr>
        <w:t>Пользовательский интерфейс</w:t>
      </w:r>
    </w:p>
    <w:p w14:paraId="0BB086D7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Этот раздел описывает основные элементы пользовательского интерфейса «Чёткий выбор»: основных режимов работы, предназначение окон и экранов, доступные операции.</w:t>
      </w:r>
    </w:p>
    <w:p w14:paraId="0E319FBB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Содержание раздела</w:t>
      </w:r>
    </w:p>
    <w:p w14:paraId="20C9703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- Главное окно программы</w:t>
      </w:r>
    </w:p>
    <w:p w14:paraId="6AE20EE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- Режим работы</w:t>
      </w:r>
    </w:p>
    <w:p w14:paraId="4042A0C0" w14:textId="708867E3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- Горячие клавиши</w:t>
      </w:r>
    </w:p>
    <w:p w14:paraId="5964D96D" w14:textId="77777777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1DBE17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c29333a7-69ab-4193-bb17-ef7621b693b4"/>
      <w:bookmarkEnd w:id="11"/>
      <w:r w:rsidRPr="00A52C72">
        <w:rPr>
          <w:rFonts w:ascii="Times New Roman" w:hAnsi="Times New Roman" w:cs="Times New Roman"/>
          <w:b/>
          <w:bCs/>
          <w:sz w:val="28"/>
          <w:szCs w:val="28"/>
        </w:rPr>
        <w:t>Главное окно программы</w:t>
      </w:r>
    </w:p>
    <w:p w14:paraId="2B12581E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Главное окно программы «Чёткий выбор» позволяет выполнять следующие операции:</w:t>
      </w:r>
    </w:p>
    <w:p w14:paraId="79CB2F9E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- Вводить данные</w:t>
      </w:r>
    </w:p>
    <w:p w14:paraId="02EEAD80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- Генерировать случайные данные</w:t>
      </w:r>
    </w:p>
    <w:p w14:paraId="1982A699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- Очищать сетку данных</w:t>
      </w:r>
    </w:p>
    <w:p w14:paraId="443DFDAC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- Принимать решение</w:t>
      </w:r>
    </w:p>
    <w:p w14:paraId="193981E8" w14:textId="7777777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3973A0" w14:textId="024D6963" w:rsidR="00B23169" w:rsidRPr="00A52C72" w:rsidRDefault="00935A0F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A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0ADD7" wp14:editId="6416C699">
            <wp:extent cx="5234696" cy="2845613"/>
            <wp:effectExtent l="0" t="0" r="0" b="0"/>
            <wp:docPr id="414499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99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6183" cy="28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B2DF" w14:textId="7777777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7BBE26" w14:textId="4552F480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3A86E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bbb3f22d-fe33-4fd9-8982-09ba76ad29be"/>
      <w:bookmarkEnd w:id="12"/>
      <w:r w:rsidRPr="00A52C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Режимы работы</w:t>
      </w:r>
    </w:p>
    <w:p w14:paraId="62572B1B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Пользовательский интерфейс «Чёткий выбор» обеспечивает работу в одном режиме: режиме пользователя, в котором доступны все функции программы.</w:t>
      </w:r>
    </w:p>
    <w:p w14:paraId="451D920F" w14:textId="7777777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792ED4" w14:textId="04FEFD95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64BA4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a4c9f7e1-6c55-4328-a2d2-449d057f2e00"/>
      <w:bookmarkEnd w:id="13"/>
      <w:r w:rsidRPr="00A52C72">
        <w:rPr>
          <w:rFonts w:ascii="Times New Roman" w:hAnsi="Times New Roman" w:cs="Times New Roman"/>
          <w:b/>
          <w:bCs/>
          <w:sz w:val="28"/>
          <w:szCs w:val="28"/>
        </w:rPr>
        <w:t>Горячие клавиши</w:t>
      </w:r>
    </w:p>
    <w:p w14:paraId="2A909724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Следующий раздел содержит все сочетания клавиш и способы управления при помощи мыши, поддерживаемые "Чёткий выбор".</w:t>
      </w:r>
    </w:p>
    <w:p w14:paraId="0802FB46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Общие</w:t>
      </w:r>
    </w:p>
    <w:p w14:paraId="756E72EF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F1</w:t>
      </w:r>
      <w:r w:rsidRPr="00A52C72">
        <w:rPr>
          <w:rFonts w:ascii="Times New Roman" w:hAnsi="Times New Roman" w:cs="Times New Roman"/>
          <w:sz w:val="28"/>
          <w:szCs w:val="28"/>
        </w:rPr>
        <w:t xml:space="preserve"> — показать контекстную справку.</w:t>
      </w:r>
    </w:p>
    <w:p w14:paraId="293C381B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Ctrl+N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создать новый проект.</w:t>
      </w:r>
    </w:p>
    <w:p w14:paraId="0641324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Ctrl+O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открыть проект.</w:t>
      </w:r>
    </w:p>
    <w:p w14:paraId="0E31EEA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Ctrl+S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сохранить открытый проект.</w:t>
      </w:r>
    </w:p>
    <w:p w14:paraId="2C9CA2D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Поиск</w:t>
      </w:r>
    </w:p>
    <w:p w14:paraId="101F8106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Ctrl+F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найти.</w:t>
      </w:r>
    </w:p>
    <w:p w14:paraId="23A58D2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Ctrl+H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найти и заменить.</w:t>
      </w:r>
    </w:p>
    <w:p w14:paraId="212435E8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F3</w:t>
      </w:r>
      <w:r w:rsidRPr="00A52C72">
        <w:rPr>
          <w:rFonts w:ascii="Times New Roman" w:hAnsi="Times New Roman" w:cs="Times New Roman"/>
          <w:sz w:val="28"/>
          <w:szCs w:val="28"/>
        </w:rPr>
        <w:t xml:space="preserve"> — найти следующее.</w:t>
      </w:r>
    </w:p>
    <w:p w14:paraId="0534D5FC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Редактирование</w:t>
      </w:r>
    </w:p>
    <w:p w14:paraId="5701C9B6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Alt+BackSpace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отменить.</w:t>
      </w:r>
    </w:p>
    <w:p w14:paraId="7AA4288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  <w:lang w:val="en-US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  <w:lang w:val="en-US"/>
        </w:rPr>
        <w:t>Shift+Delete</w:t>
      </w:r>
      <w:proofErr w:type="spellEnd"/>
      <w:r w:rsidRPr="00A52C72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A52C72">
        <w:rPr>
          <w:rFonts w:ascii="Times New Roman" w:hAnsi="Times New Roman" w:cs="Times New Roman"/>
          <w:sz w:val="28"/>
          <w:szCs w:val="28"/>
        </w:rPr>
        <w:t>вырезать</w:t>
      </w:r>
      <w:r w:rsidRPr="00A52C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B49679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  <w:lang w:val="en-US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  <w:lang w:val="en-US"/>
        </w:rPr>
        <w:t>Shift+Insert</w:t>
      </w:r>
      <w:proofErr w:type="spellEnd"/>
      <w:r w:rsidRPr="00A52C72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A52C72">
        <w:rPr>
          <w:rFonts w:ascii="Times New Roman" w:hAnsi="Times New Roman" w:cs="Times New Roman"/>
          <w:sz w:val="28"/>
          <w:szCs w:val="28"/>
        </w:rPr>
        <w:t>вставить</w:t>
      </w:r>
      <w:r w:rsidRPr="00A52C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FD4D2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Ctrl+C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копировать.</w:t>
      </w:r>
    </w:p>
    <w:p w14:paraId="088525D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Ctrl+Insert</w:t>
      </w:r>
      <w:proofErr w:type="spellEnd"/>
      <w:r w:rsidRPr="00A52C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52C72">
        <w:rPr>
          <w:rFonts w:ascii="Times New Roman" w:hAnsi="Times New Roman" w:cs="Times New Roman"/>
          <w:sz w:val="28"/>
          <w:szCs w:val="28"/>
        </w:rPr>
        <w:t>— копировать.</w:t>
      </w:r>
    </w:p>
    <w:p w14:paraId="770A4335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Ctrl+X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вырезать.</w:t>
      </w:r>
    </w:p>
    <w:p w14:paraId="5FC143BC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Ctrl+V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вставить.</w:t>
      </w:r>
    </w:p>
    <w:p w14:paraId="14506A54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Ctrl+Y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повторить.</w:t>
      </w:r>
    </w:p>
    <w:p w14:paraId="6C0BC29F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Ctrl+A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выбрать все.</w:t>
      </w:r>
    </w:p>
    <w:p w14:paraId="1A36511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Ctrl+Z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отменить.</w:t>
      </w:r>
    </w:p>
    <w:p w14:paraId="30D2890C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Ctrl+Shift+Z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повторить.</w:t>
      </w:r>
    </w:p>
    <w:p w14:paraId="17E05E17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Shift+Alt+BackSpace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повторить.</w:t>
      </w:r>
    </w:p>
    <w:p w14:paraId="15864BD6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Текстовый редактор</w:t>
      </w:r>
    </w:p>
    <w:p w14:paraId="5C17FC0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Ctrl+B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жирный текст.</w:t>
      </w:r>
    </w:p>
    <w:p w14:paraId="1F2D581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Ctrl+I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наклонный текст.</w:t>
      </w:r>
    </w:p>
    <w:p w14:paraId="299A1EC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Ctrl+U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подчеркнутый текст.</w:t>
      </w:r>
    </w:p>
    <w:p w14:paraId="189AEA98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Ctrl+E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выравнивание по центру.</w:t>
      </w:r>
    </w:p>
    <w:p w14:paraId="0A26953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Ctrl+J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выравнивание по ширине.</w:t>
      </w:r>
    </w:p>
    <w:p w14:paraId="0536800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Ctrl+L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выравнивание по левому краю.</w:t>
      </w:r>
    </w:p>
    <w:p w14:paraId="16DB20E2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Ctrl+R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выравнивание по правому краю.</w:t>
      </w:r>
    </w:p>
    <w:p w14:paraId="6F892D61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Ctrl+K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вставить гиперссылку.</w:t>
      </w:r>
    </w:p>
    <w:p w14:paraId="7C9ED3AD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</w:pPr>
      <w:proofErr w:type="spellStart"/>
      <w:r w:rsidRPr="00A52C72">
        <w:rPr>
          <w:rFonts w:ascii="Times New Roman" w:hAnsi="Times New Roman" w:cs="Times New Roman"/>
          <w:b/>
          <w:bCs/>
          <w:sz w:val="28"/>
          <w:szCs w:val="28"/>
          <w:shd w:val="solid" w:color="FAF7E2" w:fill="auto"/>
        </w:rPr>
        <w:t>Shift+Enter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 — вставить разрыв строки.</w:t>
      </w:r>
    </w:p>
    <w:p w14:paraId="742B9459" w14:textId="74C0014E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E707F4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2e124cd3-a777-43ae-a85c-9e0c63567ef1"/>
      <w:bookmarkEnd w:id="14"/>
      <w:r w:rsidRPr="00A52C72">
        <w:rPr>
          <w:rFonts w:ascii="Times New Roman" w:hAnsi="Times New Roman" w:cs="Times New Roman"/>
          <w:b/>
          <w:bCs/>
          <w:sz w:val="28"/>
          <w:szCs w:val="28"/>
        </w:rPr>
        <w:t>Пример использования программы</w:t>
      </w:r>
    </w:p>
    <w:p w14:paraId="2828EB97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lastRenderedPageBreak/>
        <w:t>Увидеть работу программы на примере поиска решения с помощью минимаксного метода можно на рисунке ниже:</w:t>
      </w:r>
    </w:p>
    <w:p w14:paraId="44E2D26D" w14:textId="19FDEF3D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FB86C" wp14:editId="661FFADB">
            <wp:extent cx="5282504" cy="2874873"/>
            <wp:effectExtent l="0" t="0" r="0" b="0"/>
            <wp:docPr id="93072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2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542" cy="28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5850" w14:textId="77777777" w:rsidR="00096060" w:rsidRDefault="00096060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ca5e662e-0718-4e68-afee-3348e06d0dab"/>
      <w:bookmarkEnd w:id="15"/>
    </w:p>
    <w:p w14:paraId="4CAF7FE1" w14:textId="1732A15E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Частые вопросы (FAQ)</w:t>
      </w:r>
    </w:p>
    <w:tbl>
      <w:tblPr>
        <w:tblStyle w:val="a3"/>
        <w:tblW w:w="5000" w:type="pct"/>
        <w:tblInd w:w="0" w:type="dxa"/>
        <w:tblLook w:val="04A0" w:firstRow="1" w:lastRow="0" w:firstColumn="1" w:lastColumn="0" w:noHBand="0" w:noVBand="1"/>
      </w:tblPr>
      <w:tblGrid>
        <w:gridCol w:w="10397"/>
      </w:tblGrid>
      <w:tr w:rsidR="00B23169" w:rsidRPr="00A52C72" w14:paraId="6E7A2868" w14:textId="77777777">
        <w:trPr>
          <w:trHeight w:hRule="exact" w:val="75"/>
        </w:trPr>
        <w:tc>
          <w:tcPr>
            <w:tcW w:w="0" w:type="auto"/>
          </w:tcPr>
          <w:p w14:paraId="03C9C43E" w14:textId="77777777" w:rsidR="00B23169" w:rsidRPr="00A52C72" w:rsidRDefault="00B23169" w:rsidP="00962929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EAA9A4F" w14:textId="77777777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7f77a01d-3465-466f-ba5d-ec49887442b5"/>
      <w:bookmarkEnd w:id="16"/>
      <w:r w:rsidRPr="00A52C72">
        <w:rPr>
          <w:rFonts w:ascii="Times New Roman" w:hAnsi="Times New Roman" w:cs="Times New Roman"/>
          <w:sz w:val="28"/>
          <w:szCs w:val="28"/>
        </w:rPr>
        <w:tab/>
        <w:t>Как ввести данные?</w:t>
      </w:r>
    </w:p>
    <w:p w14:paraId="11EE84B8" w14:textId="77777777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Ответ: данные вводятся с клавиатуры в таблицу или с помощью кнопки генерация данных.</w:t>
      </w:r>
    </w:p>
    <w:p w14:paraId="6DEB8798" w14:textId="77777777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ab/>
        <w:t>Что такое случайная генерация данных?</w:t>
      </w:r>
    </w:p>
    <w:p w14:paraId="5579712A" w14:textId="7FBDB280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Ответ: это кнопка, которая автоматически заполняет таблицу случайными данными.</w:t>
      </w:r>
    </w:p>
    <w:p w14:paraId="40EFAD45" w14:textId="77777777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ab/>
        <w:t>Как выбрать способ принятия решения?</w:t>
      </w:r>
    </w:p>
    <w:p w14:paraId="2EFA6C97" w14:textId="07C8E46C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Ответ: справа от таблицы есть список способов принятия решений. Выберите нужный вам способ (Выбрать можно только один!).</w:t>
      </w:r>
    </w:p>
    <w:p w14:paraId="58249FEA" w14:textId="77777777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ab/>
        <w:t>Для чего кнопка очистить?</w:t>
      </w:r>
    </w:p>
    <w:p w14:paraId="3FB69F70" w14:textId="2B75C213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Ответ: эта кнопка очищает сетку таблицы, нужна, если введены не те данные или нужно очистить таблицу от всего сразу.</w:t>
      </w:r>
    </w:p>
    <w:p w14:paraId="5C0F53D8" w14:textId="77777777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ab/>
        <w:t>Как принять решение?</w:t>
      </w:r>
    </w:p>
    <w:p w14:paraId="6988032E" w14:textId="53105C3C" w:rsid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Ответ: ввести данные в таблицу любым возможным способом, выбрать способ принятия решений и нажать кнопку «Принять решение».</w:t>
      </w:r>
    </w:p>
    <w:p w14:paraId="67395653" w14:textId="77777777" w:rsidR="00A52C72" w:rsidRPr="00A52C72" w:rsidRDefault="00A52C72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5A60AD" w14:textId="16202068" w:rsid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Контактная информация</w:t>
      </w:r>
    </w:p>
    <w:p w14:paraId="22472B9B" w14:textId="52736E46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Чёткий выбор разрабатывается и поддерживается мною (Максим Пурманен Александрович), я являюсь правообладателем.</w:t>
      </w:r>
    </w:p>
    <w:p w14:paraId="1F60A7C3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Техническая поддержка</w:t>
      </w:r>
    </w:p>
    <w:p w14:paraId="5A109E22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Вы можете направить вопросы по функциональности программы Чёткий выбор следующими способами:</w:t>
      </w:r>
    </w:p>
    <w:p w14:paraId="4A8F6454" w14:textId="77777777" w:rsidR="00B23169" w:rsidRPr="00A52C72" w:rsidRDefault="00962929" w:rsidP="00962929">
      <w:pPr>
        <w:numPr>
          <w:ilvl w:val="0"/>
          <w:numId w:val="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2C7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: maximpure2016@gmail.com </w:t>
      </w:r>
    </w:p>
    <w:p w14:paraId="7A08CC85" w14:textId="77777777" w:rsidR="00B23169" w:rsidRPr="00A52C72" w:rsidRDefault="00962929" w:rsidP="00962929">
      <w:pPr>
        <w:numPr>
          <w:ilvl w:val="0"/>
          <w:numId w:val="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lastRenderedPageBreak/>
        <w:t>Телефон: +7 912 344 59 56</w:t>
      </w:r>
    </w:p>
    <w:p w14:paraId="3E9AFAA2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C72">
        <w:rPr>
          <w:rFonts w:ascii="Times New Roman" w:hAnsi="Times New Roman" w:cs="Times New Roman"/>
          <w:b/>
          <w:bCs/>
          <w:sz w:val="28"/>
          <w:szCs w:val="28"/>
        </w:rPr>
        <w:t>Продажи и сотрудничество</w:t>
      </w:r>
    </w:p>
    <w:p w14:paraId="5A8DFD7B" w14:textId="77777777" w:rsidR="00B23169" w:rsidRPr="00A52C72" w:rsidRDefault="0096292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По вопросам лицензирования и сотрудничества, пожалуйста используйте следующие каналы:</w:t>
      </w:r>
    </w:p>
    <w:p w14:paraId="14422F5A" w14:textId="77777777" w:rsidR="00B23169" w:rsidRPr="00A52C72" w:rsidRDefault="00962929" w:rsidP="00962929">
      <w:pPr>
        <w:numPr>
          <w:ilvl w:val="0"/>
          <w:numId w:val="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2C72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52C72">
        <w:rPr>
          <w:rFonts w:ascii="Times New Roman" w:hAnsi="Times New Roman" w:cs="Times New Roman"/>
          <w:sz w:val="28"/>
          <w:szCs w:val="28"/>
        </w:rPr>
        <w:t xml:space="preserve">: maximpure2016@gmail.com </w:t>
      </w:r>
    </w:p>
    <w:p w14:paraId="4A1F571A" w14:textId="77777777" w:rsidR="00B23169" w:rsidRPr="00A52C72" w:rsidRDefault="00962929" w:rsidP="00962929">
      <w:pPr>
        <w:numPr>
          <w:ilvl w:val="0"/>
          <w:numId w:val="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C72">
        <w:rPr>
          <w:rFonts w:ascii="Times New Roman" w:hAnsi="Times New Roman" w:cs="Times New Roman"/>
          <w:sz w:val="28"/>
          <w:szCs w:val="28"/>
        </w:rPr>
        <w:t>Телефон: +7 912 344 59 56</w:t>
      </w:r>
    </w:p>
    <w:p w14:paraId="2F5D5E42" w14:textId="7777777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5CD57" w14:textId="77777777" w:rsidR="00B23169" w:rsidRPr="00A52C72" w:rsidRDefault="00B23169" w:rsidP="0096292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23169" w:rsidRPr="00A52C72" w:rsidSect="00962929">
      <w:headerReference w:type="default" r:id="rId10"/>
      <w:footerReference w:type="default" r:id="rId11"/>
      <w:pgSz w:w="12240" w:h="15840"/>
      <w:pgMar w:top="1134" w:right="850" w:bottom="1134" w:left="9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32C517" w14:textId="77777777" w:rsidR="00A07725" w:rsidRDefault="00A07725">
      <w:pPr>
        <w:spacing w:line="240" w:lineRule="auto"/>
      </w:pPr>
      <w:r>
        <w:separator/>
      </w:r>
    </w:p>
  </w:endnote>
  <w:endnote w:type="continuationSeparator" w:id="0">
    <w:p w14:paraId="3C6D5AA6" w14:textId="77777777" w:rsidR="00A07725" w:rsidRDefault="00A077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C9E9F" w14:textId="77777777" w:rsidR="00B23169" w:rsidRDefault="00B231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5CDD6" w14:textId="77777777" w:rsidR="00A07725" w:rsidRDefault="00A07725">
      <w:pPr>
        <w:spacing w:line="240" w:lineRule="auto"/>
      </w:pPr>
      <w:r>
        <w:separator/>
      </w:r>
    </w:p>
  </w:footnote>
  <w:footnote w:type="continuationSeparator" w:id="0">
    <w:p w14:paraId="1AC6301F" w14:textId="77777777" w:rsidR="00A07725" w:rsidRDefault="00A077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8F98B" w14:textId="77777777" w:rsidR="00A52C72" w:rsidRPr="00A52C72" w:rsidRDefault="00A52C72" w:rsidP="00A52C7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D707E"/>
    <w:multiLevelType w:val="multilevel"/>
    <w:tmpl w:val="DF704A2E"/>
    <w:lvl w:ilvl="0">
      <w:start w:val="1"/>
      <w:numFmt w:val="decimal"/>
      <w:lvlText w:val="%1.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1" w15:restartNumberingAfterBreak="0">
    <w:nsid w:val="3D616134"/>
    <w:multiLevelType w:val="multilevel"/>
    <w:tmpl w:val="9634E33E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2" w15:restartNumberingAfterBreak="0">
    <w:nsid w:val="485529F0"/>
    <w:multiLevelType w:val="multilevel"/>
    <w:tmpl w:val="45926582"/>
    <w:lvl w:ilvl="0">
      <w:start w:val="1"/>
      <w:numFmt w:val="bullet"/>
      <w:lvlText w:val="•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abstractNum w:abstractNumId="3" w15:restartNumberingAfterBreak="0">
    <w:nsid w:val="4A902E6F"/>
    <w:multiLevelType w:val="multilevel"/>
    <w:tmpl w:val="285013D4"/>
    <w:lvl w:ilvl="0">
      <w:start w:val="1"/>
      <w:numFmt w:val="decimal"/>
      <w:lvlText w:val="%1. "/>
      <w:lvlJc w:val="left"/>
      <w:pPr>
        <w:ind w:left="0" w:firstLine="0"/>
      </w:pPr>
    </w:lvl>
    <w:lvl w:ilvl="1">
      <w:start w:val="1"/>
      <w:numFmt w:val="decimal"/>
      <w:lvlText w:val="%2. "/>
      <w:lvlJc w:val="left"/>
      <w:pPr>
        <w:ind w:left="750" w:firstLine="0"/>
      </w:pPr>
    </w:lvl>
    <w:lvl w:ilvl="2">
      <w:start w:val="1"/>
      <w:numFmt w:val="decimal"/>
      <w:lvlText w:val="%3. "/>
      <w:lvlJc w:val="left"/>
      <w:pPr>
        <w:ind w:left="1500" w:firstLine="0"/>
      </w:pPr>
    </w:lvl>
    <w:lvl w:ilvl="3">
      <w:start w:val="1"/>
      <w:numFmt w:val="decimal"/>
      <w:lvlText w:val="%4. "/>
      <w:lvlJc w:val="left"/>
      <w:pPr>
        <w:ind w:left="2250" w:firstLine="0"/>
      </w:pPr>
    </w:lvl>
    <w:lvl w:ilvl="4">
      <w:start w:val="1"/>
      <w:numFmt w:val="decimal"/>
      <w:lvlText w:val="%5. "/>
      <w:lvlJc w:val="left"/>
      <w:pPr>
        <w:ind w:left="3000" w:firstLine="0"/>
      </w:pPr>
    </w:lvl>
    <w:lvl w:ilvl="5">
      <w:start w:val="1"/>
      <w:numFmt w:val="decimal"/>
      <w:lvlText w:val="%6. "/>
      <w:lvlJc w:val="left"/>
      <w:pPr>
        <w:ind w:left="3750" w:firstLine="0"/>
      </w:pPr>
    </w:lvl>
    <w:lvl w:ilvl="6">
      <w:start w:val="1"/>
      <w:numFmt w:val="decimal"/>
      <w:lvlText w:val="%7. "/>
      <w:lvlJc w:val="left"/>
      <w:pPr>
        <w:ind w:left="4500" w:firstLine="0"/>
      </w:pPr>
    </w:lvl>
    <w:lvl w:ilvl="7">
      <w:start w:val="1"/>
      <w:numFmt w:val="decimal"/>
      <w:lvlText w:val="%8. "/>
      <w:lvlJc w:val="left"/>
      <w:pPr>
        <w:ind w:left="5250" w:firstLine="0"/>
      </w:pPr>
    </w:lvl>
    <w:lvl w:ilvl="8">
      <w:start w:val="1"/>
      <w:numFmt w:val="decimal"/>
      <w:lvlText w:val="%9. "/>
      <w:lvlJc w:val="left"/>
      <w:pPr>
        <w:ind w:left="6000" w:firstLine="0"/>
      </w:pPr>
    </w:lvl>
  </w:abstractNum>
  <w:num w:numId="1" w16cid:durableId="761148178">
    <w:abstractNumId w:val="3"/>
  </w:num>
  <w:num w:numId="2" w16cid:durableId="1529903977">
    <w:abstractNumId w:val="0"/>
  </w:num>
  <w:num w:numId="3" w16cid:durableId="277296492">
    <w:abstractNumId w:val="1"/>
  </w:num>
  <w:num w:numId="4" w16cid:durableId="20644007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3169"/>
    <w:rsid w:val="00096060"/>
    <w:rsid w:val="00935933"/>
    <w:rsid w:val="00935A0F"/>
    <w:rsid w:val="00962929"/>
    <w:rsid w:val="00A07725"/>
    <w:rsid w:val="00A52C72"/>
    <w:rsid w:val="00B06B63"/>
    <w:rsid w:val="00B23169"/>
    <w:rsid w:val="00CC36AB"/>
    <w:rsid w:val="00E8520A"/>
    <w:rsid w:val="00EE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71E1F"/>
  <w15:docId w15:val="{A0FB8E81-CD75-4094-AE2B-3905F0E13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Times New Roman" w:hAnsi="Segoe UI" w:cs="Segoe UI"/>
        <w:color w:val="000000"/>
        <w:sz w:val="24"/>
        <w:szCs w:val="24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outlineLvl w:val="0"/>
    </w:pPr>
  </w:style>
  <w:style w:type="paragraph" w:styleId="2">
    <w:name w:val="heading 2"/>
    <w:uiPriority w:val="9"/>
    <w:semiHidden/>
    <w:unhideWhenUsed/>
    <w:qFormat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basedOn w:val="a"/>
    <w:link w:val="a6"/>
    <w:uiPriority w:val="99"/>
    <w:unhideWhenUsed/>
    <w:rsid w:val="00A52C7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2C72"/>
  </w:style>
  <w:style w:type="paragraph" w:styleId="a7">
    <w:name w:val="footer"/>
    <w:basedOn w:val="a"/>
    <w:link w:val="a8"/>
    <w:uiPriority w:val="99"/>
    <w:unhideWhenUsed/>
    <w:rsid w:val="00A52C7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2C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1432</Words>
  <Characters>8168</Characters>
  <Application>Microsoft Office Word</Application>
  <DocSecurity>0</DocSecurity>
  <Lines>68</Lines>
  <Paragraphs>19</Paragraphs>
  <ScaleCrop>false</ScaleCrop>
  <Company/>
  <LinksUpToDate>false</LinksUpToDate>
  <CharactersWithSpaces>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Пурманен Максим Александрович</cp:lastModifiedBy>
  <cp:revision>6</cp:revision>
  <dcterms:created xsi:type="dcterms:W3CDTF">2024-05-30T07:41:00Z</dcterms:created>
  <dcterms:modified xsi:type="dcterms:W3CDTF">2024-06-06T03:33:00Z</dcterms:modified>
</cp:coreProperties>
</file>