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4261a540926aafa82adeb3bade0461b07b6861"/>
    <w:p>
      <w:pPr>
        <w:pStyle w:val="Heading1"/>
      </w:pPr>
      <w:r>
        <w:t xml:space="preserve">Narrative for 03_introducing_task Presentation</w:t>
      </w:r>
    </w:p>
    <w:bookmarkStart w:id="20" w:name="slide-1-title-slide"/>
    <w:p>
      <w:pPr>
        <w:pStyle w:val="Heading2"/>
      </w:pPr>
      <w:r>
        <w:t xml:space="preserve">Slide 1: Title Slide</w:t>
      </w:r>
    </w:p>
    <w:p>
      <w:pPr>
        <w:pStyle w:val="FirstParagraph"/>
      </w:pPr>
      <w:r>
        <w:t xml:space="preserve">Welcome to lesson three - introducing the Task abstraction.</w:t>
      </w:r>
    </w:p>
    <w:p>
      <w:pPr>
        <w:pStyle w:val="BodyText"/>
      </w:pPr>
      <w:r>
        <w:t xml:space="preserve">We’re going to see how Langroid’s Task class simplifies agent orchestration.</w:t>
      </w:r>
    </w:p>
    <w:bookmarkEnd w:id="20"/>
    <w:bookmarkStart w:id="21" w:name="slide-2-what-is-a-task"/>
    <w:p>
      <w:pPr>
        <w:pStyle w:val="Heading2"/>
      </w:pPr>
      <w:r>
        <w:t xml:space="preserve">Slide 2: What is a Task?</w:t>
      </w:r>
    </w:p>
    <w:p>
      <w:pPr>
        <w:pStyle w:val="FirstParagraph"/>
      </w:pPr>
      <w:r>
        <w:t xml:space="preserve">A Task in Langroid is a wrapper around an agent that handles all orchestration automatically.</w:t>
      </w:r>
    </w:p>
    <w:p>
      <w:pPr>
        <w:pStyle w:val="BodyText"/>
      </w:pPr>
      <w:r>
        <w:t xml:space="preserve">Remember in the last lesson how we manually called user_response, llm_response, and agent_response in complex loops?</w:t>
      </w:r>
    </w:p>
    <w:p>
      <w:pPr>
        <w:pStyle w:val="BodyText"/>
      </w:pPr>
      <w:r>
        <w:t xml:space="preserve">Task manages that entire conversation flow for you.</w:t>
      </w:r>
    </w:p>
    <w:p>
      <w:pPr>
        <w:pStyle w:val="BodyText"/>
      </w:pPr>
      <w:r>
        <w:t xml:space="preserve">The key concept is that Task decides which responder to call next, handles all the errors, manages the state, and controls termination - all automatically.</w:t>
      </w:r>
    </w:p>
    <w:p>
      <w:pPr>
        <w:pStyle w:val="BodyText"/>
      </w:pPr>
      <w:r>
        <w:t xml:space="preserve">You don’t have to think about any of that complexity anymore.</w:t>
      </w:r>
    </w:p>
    <w:bookmarkEnd w:id="21"/>
    <w:bookmarkStart w:id="22" w:name="slide-3-task-handles-everything"/>
    <w:p>
      <w:pPr>
        <w:pStyle w:val="Heading2"/>
      </w:pPr>
      <w:r>
        <w:t xml:space="preserve">Slide 3: Task Handles Everything</w:t>
      </w:r>
    </w:p>
    <w:p>
      <w:pPr>
        <w:pStyle w:val="FirstParagraph"/>
      </w:pPr>
      <w:r>
        <w:t xml:space="preserve">Let’s look at what Task actually handles for you.</w:t>
      </w:r>
    </w:p>
    <w:p>
      <w:pPr>
        <w:pStyle w:val="BodyText"/>
      </w:pPr>
      <w:r>
        <w:t xml:space="preserve">First, automatic orchestration - Task intelligently cycles through responders based on the conversation context.</w:t>
      </w:r>
    </w:p>
    <w:p>
      <w:pPr>
        <w:pStyle w:val="BodyText"/>
      </w:pPr>
      <w:r>
        <w:t xml:space="preserve">It knows when to get user input, when to call the LLM, and when to execute tools.</w:t>
      </w:r>
    </w:p>
    <w:p>
      <w:pPr>
        <w:pStyle w:val="BodyText"/>
      </w:pPr>
      <w:r>
        <w:t xml:space="preserve">Second, error resilience - None responses and failures are handled gracefully without breaking the flow.</w:t>
      </w:r>
    </w:p>
    <w:p>
      <w:pPr>
        <w:pStyle w:val="BodyText"/>
      </w:pPr>
      <w:r>
        <w:t xml:space="preserve">No more checking for None everywhere.</w:t>
      </w:r>
    </w:p>
    <w:p>
      <w:pPr>
        <w:pStyle w:val="BodyText"/>
      </w:pPr>
      <w:r>
        <w:t xml:space="preserve">Third, state management - all messages are tracked and conversation history is maintained automatically.</w:t>
      </w:r>
    </w:p>
    <w:p>
      <w:pPr>
        <w:pStyle w:val="BodyText"/>
      </w:pPr>
      <w:r>
        <w:t xml:space="preserve">You don’t need to manage a messages list yourself.</w:t>
      </w:r>
    </w:p>
    <w:p>
      <w:pPr>
        <w:pStyle w:val="BodyText"/>
      </w:pPr>
      <w:r>
        <w:t xml:space="preserve">Fourth, termination logic - Task knows when to end based on user input, max rounds, or custom conditions.</w:t>
      </w:r>
    </w:p>
    <w:p>
      <w:pPr>
        <w:pStyle w:val="BodyText"/>
      </w:pPr>
      <w:r>
        <w:t xml:space="preserve">No more manual loop control.</w:t>
      </w:r>
    </w:p>
    <w:bookmarkEnd w:id="22"/>
    <w:bookmarkStart w:id="23" w:name="slide-4-the-power-of-task"/>
    <w:p>
      <w:pPr>
        <w:pStyle w:val="Heading2"/>
      </w:pPr>
      <w:r>
        <w:t xml:space="preserve">Slide 4: The Power of Task</w:t>
      </w:r>
    </w:p>
    <w:p>
      <w:pPr>
        <w:pStyle w:val="FirstParagraph"/>
      </w:pPr>
      <w:r>
        <w:t xml:space="preserve">Remember the manual orchestration from the previous lesson?</w:t>
      </w:r>
    </w:p>
    <w:p>
      <w:pPr>
        <w:pStyle w:val="BodyText"/>
      </w:pPr>
      <w:r>
        <w:t xml:space="preserve">We had over 70 lines of nested conditionals, error handling, and state management.</w:t>
      </w:r>
    </w:p>
    <w:p>
      <w:pPr>
        <w:pStyle w:val="BodyText"/>
      </w:pPr>
      <w:r>
        <w:t xml:space="preserve">With Task, all that complexity becomes just two lines - create a Task, then call run.</w:t>
      </w:r>
    </w:p>
    <w:p>
      <w:pPr>
        <w:pStyle w:val="BodyText"/>
      </w:pPr>
      <w:r>
        <w:t xml:space="preserve">That’s the power of good abstraction.</w:t>
      </w:r>
    </w:p>
    <w:p>
      <w:pPr>
        <w:pStyle w:val="BodyText"/>
      </w:pPr>
      <w:r>
        <w:t xml:space="preserve">Task is the recommended way to run agents in Langroid.</w:t>
      </w:r>
    </w:p>
    <w:p>
      <w:pPr>
        <w:pStyle w:val="BodyText"/>
      </w:pPr>
      <w:r>
        <w:t xml:space="preserve">It transforms complex orchestration into a simple method call.</w:t>
      </w:r>
    </w:p>
    <w:bookmarkEnd w:id="23"/>
    <w:bookmarkStart w:id="24" w:name="code-walkthrough"/>
    <w:p>
      <w:pPr>
        <w:pStyle w:val="Heading2"/>
      </w:pPr>
      <w:r>
        <w:t xml:space="preserve">Code Walkthrough</w:t>
      </w:r>
    </w:p>
    <w:p>
      <w:pPr>
        <w:pStyle w:val="FirstParagraph"/>
      </w:pPr>
      <w:r>
        <w:t xml:space="preserve">Now let’s look at the code to see how simple this becomes.</w:t>
      </w:r>
    </w:p>
    <w:p>
      <w:pPr>
        <w:pStyle w:val="BodyText"/>
      </w:pPr>
      <w:r>
        <w:t xml:space="preserve">We start with the same imports but now we import Task from langroid.</w:t>
      </w:r>
    </w:p>
    <w:p>
      <w:pPr>
        <w:pStyle w:val="BodyText"/>
      </w:pPr>
      <w:r>
        <w:t xml:space="preserve">We create our agent configuration just like before.</w:t>
      </w:r>
    </w:p>
    <w:p>
      <w:pPr>
        <w:pStyle w:val="BodyText"/>
      </w:pPr>
      <w:r>
        <w:t xml:space="preserve">Notice we’re using a different model here - Gemini Flash - just to show that Task works with any model.</w:t>
      </w:r>
    </w:p>
    <w:p>
      <w:pPr>
        <w:pStyle w:val="BodyText"/>
      </w:pPr>
      <w:r>
        <w:t xml:space="preserve">We create the agent as usual.</w:t>
      </w:r>
    </w:p>
    <w:p>
      <w:pPr>
        <w:pStyle w:val="BodyText"/>
      </w:pPr>
      <w:r>
        <w:t xml:space="preserve">But here’s where it gets interesting - instead of writing a complex orchestration loop, we just create a Task.</w:t>
      </w:r>
    </w:p>
    <w:p>
      <w:pPr>
        <w:pStyle w:val="BodyText"/>
      </w:pPr>
      <w:r>
        <w:t xml:space="preserve">We pass the agent to Task and set interactive to True, though that’s actually the default.</w:t>
      </w:r>
    </w:p>
    <w:p>
      <w:pPr>
        <w:pStyle w:val="BodyText"/>
      </w:pPr>
      <w:r>
        <w:t xml:space="preserve">Then we just call task.run() - one line that replaces all that complex orchestration code!</w:t>
      </w:r>
    </w:p>
    <w:p>
      <w:pPr>
        <w:pStyle w:val="BodyText"/>
      </w:pPr>
      <w:r>
        <w:t xml:space="preserve">Look at the comments - Task automatically handles user input collection, LLM responses, tool execution, message history, termination conditions, and error handling.</w:t>
      </w:r>
    </w:p>
    <w:p>
      <w:pPr>
        <w:pStyle w:val="BodyText"/>
      </w:pPr>
      <w:r>
        <w:t xml:space="preserve">All of that complexity is now hidden behind a simple API.</w:t>
      </w:r>
    </w:p>
    <w:bookmarkEnd w:id="24"/>
    <w:bookmarkStart w:id="25" w:name="running-the-code"/>
    <w:p>
      <w:pPr>
        <w:pStyle w:val="Heading2"/>
      </w:pPr>
      <w:r>
        <w:t xml:space="preserve">Running the Code</w:t>
      </w:r>
    </w:p>
    <w:p>
      <w:pPr>
        <w:pStyle w:val="FirstParagraph"/>
      </w:pPr>
      <w:r>
        <w:t xml:space="preserve">Let’s run this and see Task in action.</w:t>
      </w:r>
    </w:p>
    <w:p>
      <w:pPr>
        <w:pStyle w:val="BodyText"/>
      </w:pPr>
      <w:r>
        <w:t xml:space="preserve">You’ll notice it works just like a chatbot - you can type messages and get responses.</w:t>
      </w:r>
    </w:p>
    <w:p>
      <w:pPr>
        <w:pStyle w:val="BodyText"/>
      </w:pPr>
      <w:r>
        <w:t xml:space="preserve">Try asking it questions or having a conversation.</w:t>
      </w:r>
    </w:p>
    <w:p>
      <w:pPr>
        <w:pStyle w:val="BodyText"/>
      </w:pPr>
      <w:r>
        <w:t xml:space="preserve">When you’re done, just type</w:t>
      </w:r>
      <w:r>
        <w:t xml:space="preserve"> </w:t>
      </w:r>
      <w:r>
        <w:t xml:space="preserve">‘</w:t>
      </w:r>
      <w:r>
        <w:t xml:space="preserve">quit</w:t>
      </w:r>
      <w:r>
        <w:t xml:space="preserve">’</w:t>
      </w:r>
      <w:r>
        <w:t xml:space="preserve"> </w:t>
      </w:r>
      <w:r>
        <w:t xml:space="preserve">or press Ctrl+C.</w:t>
      </w:r>
    </w:p>
    <w:p>
      <w:pPr>
        <w:pStyle w:val="BodyText"/>
      </w:pPr>
      <w:r>
        <w:t xml:space="preserve">The behavior is similar to our manual orchestration, but the code is dramatically simpler.</w:t>
      </w:r>
    </w:p>
    <w:p>
      <w:pPr>
        <w:pStyle w:val="BodyText"/>
      </w:pPr>
      <w:r>
        <w:t xml:space="preserve">This is the power of Langroid’s Task abstraction - complex functionality with a simple interface.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2025-08-05T16:02:00Z</dcterms:created>
  <dcterms:modified xsi:type="dcterms:W3CDTF">2025-08-05T16:02:00Z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