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i w:val="1"/>
          <w:color w:val="0000ff"/>
        </w:rPr>
      </w:pPr>
      <w:r w:rsidDel="00000000" w:rsidR="00000000" w:rsidRPr="00000000">
        <w:rPr>
          <w:rtl w:val="0"/>
        </w:rPr>
      </w:r>
    </w:p>
    <w:p w:rsidR="00000000" w:rsidDel="00000000" w:rsidP="00000000" w:rsidRDefault="00000000" w:rsidRPr="00000000" w14:paraId="00000021">
      <w:pPr>
        <w:rPr>
          <w:i w:val="1"/>
          <w:color w:val="0000ff"/>
        </w:rPr>
      </w:pPr>
      <w:r w:rsidDel="00000000" w:rsidR="00000000" w:rsidRPr="00000000">
        <w:rPr>
          <w:i w:val="1"/>
          <w:color w:val="0000ff"/>
          <w:rtl w:val="0"/>
        </w:rPr>
        <w:t xml:space="preserve">[Dans l’historique de révision, il est nécessaire d’écrire le nom du ou des auteurs ayant travaillé sur chaque version.]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aaaa-mm-jj</w:t>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x.x</w:t>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&lt;Détails précis du travail effectué&gt;</w:t>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&lt;Nom&gt;</w:t>
            </w:r>
          </w:p>
        </w:tc>
      </w:tr>
      <w:tr>
        <w:trPr>
          <w:cantSplit w:val="0"/>
          <w:tblHeader w:val="0"/>
        </w:trPr>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color w:val="0000ff"/>
        </w:rPr>
      </w:pPr>
      <w:r w:rsidDel="00000000" w:rsidR="00000000" w:rsidRPr="00000000">
        <w:rPr>
          <w:i w:val="1"/>
          <w:color w:val="0000ff"/>
          <w:rtl w:val="0"/>
        </w:rPr>
        <w:t xml:space="preserve">[Mettre à jour la table des matières avant une remise.]</w:t>
      </w:r>
    </w:p>
    <w:p w:rsidR="00000000" w:rsidDel="00000000" w:rsidP="00000000" w:rsidRDefault="00000000" w:rsidRPr="00000000" w14:paraId="0000003F">
      <w:pPr>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leader="none" w:pos="9360"/>
            </w:tabs>
            <w:spacing w:before="8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60"/>
            </w:tabs>
            <w:spacing w:before="200" w:line="240" w:lineRule="auto"/>
            <w:ind w:left="0" w:firstLine="0"/>
            <w:rPr>
              <w:rFonts w:ascii="Calibri" w:cs="Calibri" w:eastAsia="Calibri" w:hAnsi="Calibri"/>
              <w:b w:val="0"/>
              <w:sz w:val="22"/>
              <w:szCs w:val="22"/>
            </w:rPr>
          </w:pPr>
          <w:hyperlink w:anchor="_1fob9te">
            <w:r w:rsidDel="00000000" w:rsidR="00000000" w:rsidRPr="00000000">
              <w:rPr>
                <w:rFonts w:ascii="Calibri" w:cs="Calibri" w:eastAsia="Calibri" w:hAnsi="Calibri"/>
                <w:b w:val="1"/>
                <w:sz w:val="22"/>
                <w:szCs w:val="22"/>
                <w:rtl w:val="0"/>
              </w:rPr>
              <w:t xml:space="preserve">2. Communication client-serveur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after="80" w:before="200" w:line="240" w:lineRule="auto"/>
            <w:ind w:left="0" w:firstLine="0"/>
            <w:rPr>
              <w:rFonts w:ascii="Calibri" w:cs="Calibri" w:eastAsia="Calibri" w:hAnsi="Calibri"/>
              <w:b w:val="0"/>
              <w:sz w:val="22"/>
              <w:szCs w:val="22"/>
            </w:rPr>
          </w:pPr>
          <w:hyperlink w:anchor="_3znysh7">
            <w:r w:rsidDel="00000000" w:rsidR="00000000" w:rsidRPr="00000000">
              <w:rPr>
                <w:rFonts w:ascii="Calibri" w:cs="Calibri" w:eastAsia="Calibri" w:hAnsi="Calibri"/>
                <w:b w:val="1"/>
                <w:sz w:val="22"/>
                <w:szCs w:val="22"/>
                <w:rtl w:val="0"/>
              </w:rPr>
              <w:t xml:space="preserve">3. Description des paquets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44">
      <w:pPr>
        <w:pStyle w:val="Title"/>
        <w:jc w:val="left"/>
        <w:rPr/>
      </w:pPr>
      <w:r w:rsidDel="00000000" w:rsidR="00000000" w:rsidRPr="00000000">
        <w:rPr>
          <w:rFonts w:ascii="Times New Roman" w:cs="Times New Roman" w:eastAsia="Times New Roman" w:hAnsi="Times New Roman"/>
          <w:b w:val="0"/>
          <w:i w:val="1"/>
          <w:color w:val="0000ff"/>
          <w:sz w:val="20"/>
          <w:szCs w:val="20"/>
          <w:rtl w:val="0"/>
        </w:rPr>
        <w:t xml:space="preserve">[Vous devez retirer les instructeurs en bleu lors de la remise finale du document.]</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120" w:lineRule="auto"/>
        <w:rPr/>
      </w:pPr>
      <w:r w:rsidDel="00000000" w:rsidR="00000000" w:rsidRPr="00000000">
        <w:rPr>
          <w:i w:val="1"/>
          <w:color w:val="0000ff"/>
          <w:rtl w:val="0"/>
        </w:rPr>
        <w:t xml:space="preserve">[Vous devez identifier et présenter la communication de la </w:t>
      </w:r>
      <w:r w:rsidDel="00000000" w:rsidR="00000000" w:rsidRPr="00000000">
        <w:rPr>
          <w:b w:val="1"/>
          <w:i w:val="1"/>
          <w:color w:val="0000ff"/>
          <w:rtl w:val="0"/>
        </w:rPr>
        <w:t xml:space="preserve">version finale</w:t>
      </w:r>
      <w:r w:rsidDel="00000000" w:rsidR="00000000" w:rsidRPr="00000000">
        <w:rPr>
          <w:i w:val="1"/>
          <w:color w:val="0000ff"/>
          <w:rtl w:val="0"/>
        </w:rPr>
        <w:t xml:space="preserve"> de votre projet, incluant les fonctionnalités déjà complétées des Sprints 1 et 2 ainsi que les fonctionnalités à venir du Sprint 3.]</w:t>
      </w:r>
      <w:r w:rsidDel="00000000" w:rsidR="00000000" w:rsidRPr="00000000">
        <w:rPr>
          <w:rtl w:val="0"/>
        </w:rPr>
      </w:r>
    </w:p>
    <w:p w:rsidR="00000000" w:rsidDel="00000000" w:rsidP="00000000" w:rsidRDefault="00000000" w:rsidRPr="00000000" w14:paraId="00000047">
      <w:pPr>
        <w:pStyle w:val="Heading1"/>
        <w:ind w:left="0" w:firstLine="0"/>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48">
      <w:pPr>
        <w:ind w:left="0" w:firstLine="0"/>
        <w:rPr>
          <w:i w:val="1"/>
          <w:color w:val="0000ff"/>
        </w:rPr>
      </w:pPr>
      <w:r w:rsidDel="00000000" w:rsidR="00000000" w:rsidRPr="00000000">
        <w:rPr>
          <w:i w:val="1"/>
          <w:color w:val="0000ff"/>
          <w:rtl w:val="0"/>
        </w:rPr>
        <w:t xml:space="preserve">[Décrire le contenu et l’organisation du document.]</w:t>
      </w:r>
    </w:p>
    <w:p w:rsidR="00000000" w:rsidDel="00000000" w:rsidP="00000000" w:rsidRDefault="00000000" w:rsidRPr="00000000" w14:paraId="00000049">
      <w:pPr>
        <w:pStyle w:val="Heading1"/>
        <w:ind w:left="0" w:firstLine="0"/>
        <w:rPr/>
      </w:pPr>
      <w:bookmarkStart w:colFirst="0" w:colLast="0" w:name="_57c963foo7ws" w:id="2"/>
      <w:bookmarkEnd w:id="2"/>
      <w:r w:rsidDel="00000000" w:rsidR="00000000" w:rsidRPr="00000000">
        <w:rPr>
          <w:rtl w:val="0"/>
        </w:rPr>
      </w:r>
    </w:p>
    <w:p w:rsidR="00000000" w:rsidDel="00000000" w:rsidP="00000000" w:rsidRDefault="00000000" w:rsidRPr="00000000" w14:paraId="0000004A">
      <w:pPr>
        <w:pStyle w:val="Heading1"/>
        <w:ind w:left="0" w:firstLine="0"/>
        <w:rPr/>
      </w:pPr>
      <w:bookmarkStart w:colFirst="0" w:colLast="0" w:name="_1fob9te" w:id="3"/>
      <w:bookmarkEnd w:id="3"/>
      <w:r w:rsidDel="00000000" w:rsidR="00000000" w:rsidRPr="00000000">
        <w:rPr>
          <w:rtl w:val="0"/>
        </w:rPr>
        <w:t xml:space="preserve">2. Communication client-serveur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[Cette section décrit votre choix de moyen de communication entre les clients et le serveur. Vous devrez présenter </w:t>
      </w:r>
      <w:r w:rsidDel="00000000" w:rsidR="00000000" w:rsidRPr="00000000">
        <w:rPr>
          <w:i w:val="1"/>
          <w:color w:val="0000ff"/>
          <w:rtl w:val="0"/>
        </w:rPr>
        <w:t xml:space="preserve">brièvement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les raisons d</w:t>
      </w:r>
      <w:r w:rsidDel="00000000" w:rsidR="00000000" w:rsidRPr="00000000">
        <w:rPr>
          <w:i w:val="1"/>
          <w:color w:val="0000ff"/>
          <w:rtl w:val="0"/>
        </w:rPr>
        <w:t xml:space="preserve">’utilisation (fonctionnalités spécifiques) des protocoles de communication utilisés dans votre projet. Par exemple : le protocole WebSocket est utilisé pour le clavardage entre joueurs, HTTP est utilisé pour le chargement de l’historique, etc.</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ind w:left="0" w:firstLine="0"/>
        <w:rPr/>
      </w:pPr>
      <w:bookmarkStart w:colFirst="0" w:colLast="0" w:name="_3znysh7" w:id="4"/>
      <w:bookmarkEnd w:id="4"/>
      <w:r w:rsidDel="00000000" w:rsidR="00000000" w:rsidRPr="00000000">
        <w:rPr>
          <w:rtl w:val="0"/>
        </w:rPr>
        <w:t xml:space="preserve">3. Description des paquets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[Cette section détaille le contenu des différents types de paquets utilisés au sein de </w:t>
      </w:r>
      <w:r w:rsidDel="00000000" w:rsidR="00000000" w:rsidRPr="00000000">
        <w:rPr>
          <w:i w:val="1"/>
          <w:color w:val="0000ff"/>
          <w:rtl w:val="0"/>
        </w:rPr>
        <w:t xml:space="preserve">vos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protocoles de communication. Un paquet est l</w:t>
      </w:r>
      <w:r w:rsidDel="00000000" w:rsidR="00000000" w:rsidRPr="00000000">
        <w:rPr>
          <w:i w:val="1"/>
          <w:color w:val="0000ff"/>
          <w:rtl w:val="0"/>
        </w:rPr>
        <w:t xml:space="preserve">’information qui est envoyée/reçue lors d’une communication réseau. La présentation peut varier en fonction du protocole utilisé. Par exemple, la description d’une requête HTTP doit clairement indiquer la méthode, la route, le corps et les paramètres (si présents) ainsi que les informations de la réponse (code(s) de retour, contenu dans le corps de la réponse(si lieu), etc. Pour le protocole WS, vous devez indiquer le nom d’événement, sa source et son contenu (si lieu). Vous pouvez ajouter toute autre information si vous le jugez pertinent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&lt;Numéro de l'équipe&gt;</w:t>
    </w:r>
  </w:p>
  <w:p w:rsidR="00000000" w:rsidDel="00000000" w:rsidP="00000000" w:rsidRDefault="00000000" w:rsidRPr="00000000" w14:paraId="0000005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