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44697" w14:textId="5D3FF662" w:rsidR="00236FAE" w:rsidRPr="003531B5" w:rsidRDefault="00236FAE" w:rsidP="00236FAE">
      <w:pPr>
        <w:pStyle w:val="2"/>
        <w:rPr>
          <w:rFonts w:ascii="Times New Roman" w:hAnsi="Times New Roman"/>
        </w:rPr>
      </w:pPr>
      <w:bookmarkStart w:id="0" w:name="_Toc303001213"/>
      <w:r>
        <w:rPr>
          <w:rFonts w:ascii="Times New Roman" w:hAnsi="Times New Roman"/>
        </w:rPr>
        <w:t>实验</w:t>
      </w:r>
      <w:r w:rsidR="008F04E6">
        <w:rPr>
          <w:rFonts w:ascii="Times New Roman" w:hAnsi="Times New Roman" w:hint="eastAsia"/>
        </w:rPr>
        <w:t>四</w:t>
      </w:r>
      <w:r w:rsidRPr="003531B5">
        <w:rPr>
          <w:rFonts w:ascii="Times New Roman" w:hAnsi="Times New Roman"/>
        </w:rPr>
        <w:t xml:space="preserve">  </w:t>
      </w:r>
      <w:bookmarkEnd w:id="0"/>
      <w:r w:rsidR="006616F3">
        <w:rPr>
          <w:rFonts w:ascii="Times New Roman" w:hAnsi="Times New Roman"/>
        </w:rPr>
        <w:t>决策树</w:t>
      </w:r>
    </w:p>
    <w:p w14:paraId="3E14C747" w14:textId="77777777" w:rsidR="00236FAE" w:rsidRPr="003531B5" w:rsidRDefault="00236FAE" w:rsidP="00236FAE">
      <w:pPr>
        <w:pStyle w:val="a3"/>
        <w:snapToGrid w:val="0"/>
        <w:rPr>
          <w:rFonts w:ascii="Times New Roman" w:hAnsi="Times New Roman" w:cs="Times New Roman"/>
          <w:b/>
          <w:bCs/>
        </w:rPr>
      </w:pPr>
      <w:r w:rsidRPr="003531B5">
        <w:rPr>
          <w:rFonts w:ascii="Times New Roman" w:hAnsi="Times New Roman" w:cs="Times New Roman"/>
          <w:b/>
          <w:bCs/>
        </w:rPr>
        <w:t>一、实验目的</w:t>
      </w:r>
    </w:p>
    <w:p w14:paraId="3E2DC004" w14:textId="5BFBAAD4" w:rsidR="00236FAE" w:rsidRPr="00582806" w:rsidRDefault="00582806" w:rsidP="00582806">
      <w:pPr>
        <w:ind w:left="360"/>
        <w:rPr>
          <w:rFonts w:ascii="宋体" w:hAnsi="宋体"/>
          <w:bCs/>
          <w:sz w:val="24"/>
          <w:szCs w:val="24"/>
        </w:rPr>
      </w:pPr>
      <w:r w:rsidRPr="00582806">
        <w:rPr>
          <w:rFonts w:ascii="宋体" w:hAnsi="宋体" w:hint="eastAsia"/>
          <w:bCs/>
          <w:sz w:val="24"/>
          <w:szCs w:val="24"/>
        </w:rPr>
        <w:t>编程实现</w:t>
      </w:r>
      <w:r w:rsidR="006616F3">
        <w:rPr>
          <w:rFonts w:ascii="宋体" w:hAnsi="宋体"/>
          <w:bCs/>
          <w:sz w:val="24"/>
          <w:szCs w:val="24"/>
        </w:rPr>
        <w:t>决策树算法C4.5</w:t>
      </w:r>
      <w:r w:rsidRPr="00582806">
        <w:rPr>
          <w:rFonts w:ascii="宋体" w:hAnsi="宋体" w:hint="eastAsia"/>
          <w:bCs/>
          <w:sz w:val="24"/>
          <w:szCs w:val="24"/>
        </w:rPr>
        <w:t>；理解</w:t>
      </w:r>
      <w:r w:rsidRPr="00582806">
        <w:rPr>
          <w:rFonts w:ascii="宋体" w:hAnsi="宋体"/>
          <w:bCs/>
          <w:sz w:val="24"/>
          <w:szCs w:val="24"/>
        </w:rPr>
        <w:t>算法原理。</w:t>
      </w:r>
    </w:p>
    <w:p w14:paraId="7C2C2F64" w14:textId="77777777" w:rsidR="00236FAE" w:rsidRPr="003531B5" w:rsidRDefault="00236FAE" w:rsidP="00236FAE">
      <w:pPr>
        <w:pStyle w:val="a3"/>
        <w:snapToGrid w:val="0"/>
        <w:rPr>
          <w:rFonts w:ascii="Times New Roman" w:hAnsi="Times New Roman" w:cs="Times New Roman"/>
          <w:b/>
          <w:bCs/>
        </w:rPr>
      </w:pPr>
      <w:r w:rsidRPr="003531B5">
        <w:rPr>
          <w:rFonts w:ascii="Times New Roman" w:hAnsi="Times New Roman" w:cs="Times New Roman"/>
          <w:b/>
          <w:bCs/>
        </w:rPr>
        <w:t>二、实验原理</w:t>
      </w:r>
    </w:p>
    <w:p w14:paraId="072E926F" w14:textId="6E531DA2" w:rsidR="00582806" w:rsidRPr="00B9770E" w:rsidRDefault="00CE20C6" w:rsidP="00582806">
      <w:pPr>
        <w:ind w:firstLineChars="200" w:firstLine="480"/>
        <w:rPr>
          <w:rFonts w:ascii="宋体" w:hAnsi="宋体"/>
          <w:b/>
          <w:sz w:val="24"/>
          <w:szCs w:val="24"/>
        </w:rPr>
      </w:pPr>
      <w:bookmarkStart w:id="1" w:name="OLE_LINK9"/>
      <w:bookmarkStart w:id="2" w:name="OLE_LINK10"/>
      <w:r w:rsidRPr="00B9770E">
        <w:rPr>
          <w:rFonts w:ascii="宋体" w:hAnsi="宋体"/>
          <w:b/>
          <w:sz w:val="24"/>
          <w:szCs w:val="24"/>
        </w:rPr>
        <w:t>（1）ID3算法</w:t>
      </w:r>
    </w:p>
    <w:p w14:paraId="1307B3D4" w14:textId="1F0E1E9C" w:rsidR="00CE20C6" w:rsidRDefault="00CE20C6" w:rsidP="00CE20C6">
      <w:pPr>
        <w:pStyle w:val="a3"/>
        <w:shd w:val="clear" w:color="auto" w:fill="FFFFFF"/>
        <w:snapToGrid w:val="0"/>
        <w:spacing w:before="150" w:beforeAutospacing="0" w:after="150" w:afterAutospacing="0" w:line="378" w:lineRule="atLeast"/>
        <w:ind w:firstLine="42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ID3</w:t>
      </w:r>
      <w:r>
        <w:rPr>
          <w:rFonts w:ascii="Georgia" w:hAnsi="Georgia"/>
          <w:color w:val="333333"/>
          <w:sz w:val="21"/>
          <w:szCs w:val="21"/>
        </w:rPr>
        <w:t>算法</w:t>
      </w:r>
      <w:bookmarkEnd w:id="1"/>
      <w:bookmarkEnd w:id="2"/>
      <w:r>
        <w:rPr>
          <w:rFonts w:ascii="Georgia" w:hAnsi="Georgia"/>
          <w:color w:val="333333"/>
          <w:sz w:val="21"/>
          <w:szCs w:val="21"/>
        </w:rPr>
        <w:t>的核心思想就是以信息增益度量属性选择，选择分裂后信息增益最大的属性进行分裂。下面先定义几个要用到的概念。设</w:t>
      </w:r>
      <w:r>
        <w:rPr>
          <w:rFonts w:ascii="Georgia" w:hAnsi="Georgia"/>
          <w:color w:val="333333"/>
          <w:sz w:val="21"/>
          <w:szCs w:val="21"/>
        </w:rPr>
        <w:t>D</w:t>
      </w:r>
      <w:r>
        <w:rPr>
          <w:rFonts w:ascii="Georgia" w:hAnsi="Georgia"/>
          <w:color w:val="333333"/>
          <w:sz w:val="21"/>
          <w:szCs w:val="21"/>
        </w:rPr>
        <w:t>为用类别对训练元组进行的划分，则</w:t>
      </w:r>
      <w:r>
        <w:rPr>
          <w:rFonts w:ascii="Georgia" w:hAnsi="Georgia"/>
          <w:color w:val="333333"/>
          <w:sz w:val="21"/>
          <w:szCs w:val="21"/>
        </w:rPr>
        <w:t>D</w:t>
      </w:r>
      <w:r>
        <w:rPr>
          <w:rFonts w:ascii="Georgia" w:hAnsi="Georgia"/>
          <w:color w:val="333333"/>
          <w:sz w:val="21"/>
          <w:szCs w:val="21"/>
        </w:rPr>
        <w:t>的</w:t>
      </w:r>
      <w:hyperlink r:id="rId7" w:history="1">
        <w:r>
          <w:rPr>
            <w:rStyle w:val="a4"/>
            <w:rFonts w:ascii="Georgia" w:hAnsi="Georgia"/>
            <w:color w:val="3D81EE"/>
            <w:sz w:val="21"/>
            <w:szCs w:val="21"/>
          </w:rPr>
          <w:t>熵</w:t>
        </w:r>
      </w:hyperlink>
      <w:r>
        <w:rPr>
          <w:rFonts w:ascii="Georgia" w:hAnsi="Georgia"/>
          <w:color w:val="333333"/>
          <w:sz w:val="21"/>
          <w:szCs w:val="21"/>
        </w:rPr>
        <w:t>（</w:t>
      </w:r>
      <w:r>
        <w:rPr>
          <w:rFonts w:ascii="Georgia" w:hAnsi="Georgia"/>
          <w:color w:val="333333"/>
          <w:sz w:val="21"/>
          <w:szCs w:val="21"/>
        </w:rPr>
        <w:t>entropy</w:t>
      </w:r>
      <w:r>
        <w:rPr>
          <w:rFonts w:ascii="Georgia" w:hAnsi="Georgia"/>
          <w:color w:val="333333"/>
          <w:sz w:val="21"/>
          <w:szCs w:val="21"/>
        </w:rPr>
        <w:t>）表示为：</w:t>
      </w:r>
    </w:p>
    <w:p w14:paraId="1BD9F5B6" w14:textId="7E7E3E66" w:rsidR="00CE20C6" w:rsidRDefault="00CE20C6" w:rsidP="00CE20C6">
      <w:pPr>
        <w:pStyle w:val="a3"/>
        <w:shd w:val="clear" w:color="auto" w:fill="FFFFFF"/>
        <w:snapToGrid w:val="0"/>
        <w:spacing w:before="150" w:beforeAutospacing="0" w:after="150" w:afterAutospacing="0" w:line="378" w:lineRule="atLeast"/>
        <w:ind w:firstLine="300"/>
        <w:rPr>
          <w:rStyle w:val="apple-converted-space"/>
          <w:rFonts w:ascii="Georgia" w:hAnsi="Georgia"/>
          <w:color w:val="333333"/>
          <w:sz w:val="21"/>
          <w:szCs w:val="21"/>
        </w:rPr>
      </w:pPr>
      <w:r w:rsidRPr="00CE20C6">
        <w:rPr>
          <w:rStyle w:val="apple-converted-space"/>
          <w:rFonts w:ascii="Georgia" w:hAnsi="Georgia"/>
          <w:noProof/>
          <w:color w:val="333333"/>
          <w:sz w:val="21"/>
          <w:szCs w:val="21"/>
        </w:rPr>
        <w:drawing>
          <wp:inline distT="0" distB="0" distL="0" distR="0" wp14:anchorId="3A89EEFB" wp14:editId="5AA28F81">
            <wp:extent cx="1734677" cy="42532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6013" cy="43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B16F" w14:textId="71558A20" w:rsidR="00CE20C6" w:rsidRDefault="00CE20C6" w:rsidP="00B9770E">
      <w:pPr>
        <w:pStyle w:val="a3"/>
        <w:shd w:val="clear" w:color="auto" w:fill="FFFFFF"/>
        <w:snapToGrid w:val="0"/>
        <w:spacing w:before="150" w:beforeAutospacing="0" w:after="150" w:afterAutospacing="0" w:line="378" w:lineRule="atLeast"/>
        <w:ind w:firstLine="30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Georgia" w:hAnsi="Georgia"/>
          <w:color w:val="333333"/>
          <w:sz w:val="21"/>
          <w:szCs w:val="21"/>
        </w:rPr>
        <w:t>其中</w:t>
      </w:r>
      <w:r>
        <w:rPr>
          <w:rFonts w:ascii="Georgia" w:hAnsi="Georgia"/>
          <w:color w:val="333333"/>
          <w:sz w:val="21"/>
          <w:szCs w:val="21"/>
        </w:rPr>
        <w:t>pi</w:t>
      </w:r>
      <w:r>
        <w:rPr>
          <w:rFonts w:ascii="Georgia" w:hAnsi="Georgia"/>
          <w:color w:val="333333"/>
          <w:sz w:val="21"/>
          <w:szCs w:val="21"/>
        </w:rPr>
        <w:t>表示第</w:t>
      </w:r>
      <w:r>
        <w:rPr>
          <w:rFonts w:ascii="Georgia" w:hAnsi="Georgia"/>
          <w:color w:val="333333"/>
          <w:sz w:val="21"/>
          <w:szCs w:val="21"/>
        </w:rPr>
        <w:t>i</w:t>
      </w:r>
      <w:r>
        <w:rPr>
          <w:rFonts w:ascii="Georgia" w:hAnsi="Georgia"/>
          <w:color w:val="333333"/>
          <w:sz w:val="21"/>
          <w:szCs w:val="21"/>
        </w:rPr>
        <w:t>个类别在整个训练元组中出现的概率，可以用属于此类别元素的数量除以训练元组元素总数量作为估计。熵的实际意义表示是</w:t>
      </w:r>
      <w:r>
        <w:rPr>
          <w:rFonts w:ascii="Georgia" w:hAnsi="Georgia"/>
          <w:color w:val="333333"/>
          <w:sz w:val="21"/>
          <w:szCs w:val="21"/>
        </w:rPr>
        <w:t>D</w:t>
      </w:r>
      <w:r>
        <w:rPr>
          <w:rFonts w:ascii="Georgia" w:hAnsi="Georgia"/>
          <w:color w:val="333333"/>
          <w:sz w:val="21"/>
          <w:szCs w:val="21"/>
        </w:rPr>
        <w:t>中元组的类标号所需要的平均信息量。现在我们假设将训练元组</w:t>
      </w:r>
      <w:r>
        <w:rPr>
          <w:rFonts w:ascii="Georgia" w:hAnsi="Georgia"/>
          <w:color w:val="333333"/>
          <w:sz w:val="21"/>
          <w:szCs w:val="21"/>
        </w:rPr>
        <w:t>D</w:t>
      </w:r>
      <w:r>
        <w:rPr>
          <w:rFonts w:ascii="Georgia" w:hAnsi="Georgia"/>
          <w:color w:val="333333"/>
          <w:sz w:val="21"/>
          <w:szCs w:val="21"/>
        </w:rPr>
        <w:t>按属性</w:t>
      </w:r>
      <w:r>
        <w:rPr>
          <w:rFonts w:ascii="Georgia" w:hAnsi="Georgia"/>
          <w:color w:val="333333"/>
          <w:sz w:val="21"/>
          <w:szCs w:val="21"/>
        </w:rPr>
        <w:t>A</w:t>
      </w:r>
      <w:r>
        <w:rPr>
          <w:rFonts w:ascii="Georgia" w:hAnsi="Georgia"/>
          <w:color w:val="333333"/>
          <w:sz w:val="21"/>
          <w:szCs w:val="21"/>
        </w:rPr>
        <w:t>进行划分，则</w:t>
      </w:r>
      <w:r>
        <w:rPr>
          <w:rFonts w:ascii="Georgia" w:hAnsi="Georgia"/>
          <w:color w:val="333333"/>
          <w:sz w:val="21"/>
          <w:szCs w:val="21"/>
        </w:rPr>
        <w:t>A</w:t>
      </w:r>
      <w:r>
        <w:rPr>
          <w:rFonts w:ascii="Georgia" w:hAnsi="Georgia"/>
          <w:color w:val="333333"/>
          <w:sz w:val="21"/>
          <w:szCs w:val="21"/>
        </w:rPr>
        <w:t>对</w:t>
      </w:r>
      <w:r>
        <w:rPr>
          <w:rFonts w:ascii="Georgia" w:hAnsi="Georgia"/>
          <w:color w:val="333333"/>
          <w:sz w:val="21"/>
          <w:szCs w:val="21"/>
        </w:rPr>
        <w:t>D</w:t>
      </w:r>
      <w:r>
        <w:rPr>
          <w:rFonts w:ascii="Georgia" w:hAnsi="Georgia"/>
          <w:color w:val="333333"/>
          <w:sz w:val="21"/>
          <w:szCs w:val="21"/>
        </w:rPr>
        <w:t>划分的期望信息为：</w:t>
      </w:r>
    </w:p>
    <w:p w14:paraId="2D56BE26" w14:textId="51AFC9E5" w:rsidR="00CE20C6" w:rsidRDefault="00CE20C6" w:rsidP="00CE20C6">
      <w:pPr>
        <w:pStyle w:val="a3"/>
        <w:shd w:val="clear" w:color="auto" w:fill="FFFFFF"/>
        <w:snapToGrid w:val="0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    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 w:rsidRPr="00CE20C6">
        <w:rPr>
          <w:rStyle w:val="apple-converted-space"/>
          <w:rFonts w:ascii="Georgia" w:hAnsi="Georgia"/>
          <w:noProof/>
          <w:color w:val="333333"/>
          <w:sz w:val="21"/>
          <w:szCs w:val="21"/>
        </w:rPr>
        <w:drawing>
          <wp:inline distT="0" distB="0" distL="0" distR="0" wp14:anchorId="5FE13786" wp14:editId="51CBB8DE">
            <wp:extent cx="1734677" cy="3895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663" cy="39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94F0" w14:textId="77777777" w:rsidR="00CE20C6" w:rsidRDefault="00CE20C6" w:rsidP="00CE20C6">
      <w:pPr>
        <w:pStyle w:val="a3"/>
        <w:shd w:val="clear" w:color="auto" w:fill="FFFFFF"/>
        <w:snapToGrid w:val="0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      </w:t>
      </w:r>
      <w:r>
        <w:rPr>
          <w:rFonts w:ascii="Georgia" w:hAnsi="Georgia"/>
          <w:color w:val="333333"/>
          <w:sz w:val="21"/>
          <w:szCs w:val="21"/>
        </w:rPr>
        <w:t>而信息增益即为两者的差值：</w:t>
      </w:r>
    </w:p>
    <w:p w14:paraId="1763B2ED" w14:textId="32AFB343" w:rsidR="00CE20C6" w:rsidRDefault="00CE20C6" w:rsidP="00CE20C6">
      <w:pPr>
        <w:pStyle w:val="a3"/>
        <w:shd w:val="clear" w:color="auto" w:fill="FFFFFF"/>
        <w:snapToGrid w:val="0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     </w:t>
      </w:r>
      <w:r>
        <w:rPr>
          <w:rStyle w:val="apple-converted-space"/>
          <w:rFonts w:ascii="Georgia" w:hAnsi="Georgia"/>
          <w:color w:val="333333"/>
          <w:sz w:val="21"/>
          <w:szCs w:val="21"/>
        </w:rPr>
        <w:t> </w:t>
      </w:r>
      <w:r>
        <w:rPr>
          <w:rFonts w:ascii="Georgia" w:hAnsi="Georgia"/>
          <w:noProof/>
          <w:color w:val="333333"/>
          <w:sz w:val="21"/>
          <w:szCs w:val="21"/>
        </w:rPr>
        <w:drawing>
          <wp:inline distT="0" distB="0" distL="0" distR="0" wp14:anchorId="1B7B8B7B" wp14:editId="1C66E6C4">
            <wp:extent cx="2379345" cy="177165"/>
            <wp:effectExtent l="0" t="0" r="8255" b="635"/>
            <wp:docPr id="1" name="图片 1" descr="http://latex.codecogs.com/gif.latex?gain(A)=info(D)-info_A(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tex.codecogs.com/gif.latex?gain(A)=info(D)-info_A(D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EBC3" w14:textId="3C4ADDA2" w:rsidR="00CE20C6" w:rsidRDefault="00CE20C6" w:rsidP="00CE20C6">
      <w:pPr>
        <w:pStyle w:val="a3"/>
        <w:shd w:val="clear" w:color="auto" w:fill="FFFFFF"/>
        <w:snapToGrid w:val="0"/>
        <w:spacing w:before="0" w:beforeAutospacing="0" w:after="0" w:afterAutospacing="0"/>
        <w:ind w:firstLine="357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ID3</w:t>
      </w:r>
      <w:r>
        <w:rPr>
          <w:rFonts w:ascii="Georgia" w:hAnsi="Georgia"/>
          <w:color w:val="333333"/>
          <w:sz w:val="21"/>
          <w:szCs w:val="21"/>
        </w:rPr>
        <w:t>算法就是在每次需要分裂时，计算每个属性的增益率，然后选择增益率最大的属性进行分裂。</w:t>
      </w:r>
    </w:p>
    <w:p w14:paraId="105A3B39" w14:textId="608C1649" w:rsidR="00CE20C6" w:rsidRDefault="00CE20C6" w:rsidP="00CE20C6">
      <w:pPr>
        <w:widowControl/>
        <w:shd w:val="clear" w:color="auto" w:fill="FFFFFF"/>
        <w:ind w:firstLine="357"/>
        <w:jc w:val="left"/>
        <w:rPr>
          <w:rFonts w:ascii="Georgia" w:eastAsiaTheme="minorEastAsia" w:hAnsi="Georgia"/>
          <w:color w:val="333333"/>
          <w:kern w:val="0"/>
          <w:szCs w:val="21"/>
        </w:rPr>
      </w:pPr>
      <w:r w:rsidRPr="00CE20C6">
        <w:rPr>
          <w:rFonts w:ascii="Georgia" w:eastAsiaTheme="minorEastAsia" w:hAnsi="Georgia"/>
          <w:color w:val="333333"/>
          <w:kern w:val="0"/>
          <w:szCs w:val="21"/>
        </w:rPr>
        <w:t>对于特征属性为连续值，可以如此使用</w:t>
      </w:r>
      <w:r w:rsidRPr="00CE20C6">
        <w:rPr>
          <w:rFonts w:ascii="Georgia" w:eastAsiaTheme="minorEastAsia" w:hAnsi="Georgia"/>
          <w:color w:val="333333"/>
          <w:kern w:val="0"/>
          <w:szCs w:val="21"/>
        </w:rPr>
        <w:t>ID3</w:t>
      </w:r>
      <w:r w:rsidRPr="00CE20C6">
        <w:rPr>
          <w:rFonts w:ascii="Georgia" w:eastAsiaTheme="minorEastAsia" w:hAnsi="Georgia"/>
          <w:color w:val="333333"/>
          <w:kern w:val="0"/>
          <w:szCs w:val="21"/>
        </w:rPr>
        <w:t>算法：先将</w:t>
      </w:r>
      <w:r w:rsidRPr="00CE20C6">
        <w:rPr>
          <w:rFonts w:ascii="Georgia" w:eastAsiaTheme="minorEastAsia" w:hAnsi="Georgia"/>
          <w:color w:val="333333"/>
          <w:kern w:val="0"/>
          <w:szCs w:val="21"/>
        </w:rPr>
        <w:t>D</w:t>
      </w:r>
      <w:r w:rsidRPr="00CE20C6">
        <w:rPr>
          <w:rFonts w:ascii="Georgia" w:eastAsiaTheme="minorEastAsia" w:hAnsi="Georgia"/>
          <w:color w:val="333333"/>
          <w:kern w:val="0"/>
          <w:szCs w:val="21"/>
        </w:rPr>
        <w:t>中元素按照特征属性排序，则每两个相邻元素的中间点可以看做潜在分裂点，从第一个潜在分裂点开始，分裂</w:t>
      </w:r>
      <w:r w:rsidRPr="00CE20C6">
        <w:rPr>
          <w:rFonts w:ascii="Georgia" w:eastAsiaTheme="minorEastAsia" w:hAnsi="Georgia"/>
          <w:color w:val="333333"/>
          <w:kern w:val="0"/>
          <w:szCs w:val="21"/>
        </w:rPr>
        <w:t>D</w:t>
      </w:r>
      <w:r w:rsidRPr="00CE20C6">
        <w:rPr>
          <w:rFonts w:ascii="Georgia" w:eastAsiaTheme="minorEastAsia" w:hAnsi="Georgia"/>
          <w:color w:val="333333"/>
          <w:kern w:val="0"/>
          <w:szCs w:val="21"/>
        </w:rPr>
        <w:t>并计算两个集合的期望信息，具有最小期望信息的点称为这个属性的最佳分裂点，其信息期望作为此属性的信息期望。</w:t>
      </w:r>
    </w:p>
    <w:p w14:paraId="3F3BB6E6" w14:textId="513A56AB" w:rsidR="002C0B6B" w:rsidRPr="00B9770E" w:rsidRDefault="002C0B6B" w:rsidP="002C0B6B">
      <w:pPr>
        <w:ind w:firstLineChars="200" w:firstLine="480"/>
        <w:rPr>
          <w:rFonts w:ascii="宋体" w:hAnsi="宋体"/>
          <w:b/>
          <w:sz w:val="24"/>
          <w:szCs w:val="24"/>
        </w:rPr>
      </w:pPr>
      <w:r w:rsidRPr="00B9770E">
        <w:rPr>
          <w:rFonts w:ascii="宋体" w:hAnsi="宋体"/>
          <w:b/>
          <w:sz w:val="24"/>
          <w:szCs w:val="24"/>
        </w:rPr>
        <w:t>（</w:t>
      </w:r>
      <w:r w:rsidR="00B9770E" w:rsidRPr="00B9770E">
        <w:rPr>
          <w:rFonts w:ascii="宋体" w:hAnsi="宋体"/>
          <w:b/>
          <w:sz w:val="24"/>
          <w:szCs w:val="24"/>
        </w:rPr>
        <w:t>2</w:t>
      </w:r>
      <w:r w:rsidRPr="00B9770E">
        <w:rPr>
          <w:rFonts w:ascii="宋体" w:hAnsi="宋体"/>
          <w:b/>
          <w:sz w:val="24"/>
          <w:szCs w:val="24"/>
        </w:rPr>
        <w:t>）</w:t>
      </w:r>
      <w:r w:rsidR="00A53C47" w:rsidRPr="00B9770E">
        <w:rPr>
          <w:rFonts w:ascii="宋体" w:hAnsi="宋体"/>
          <w:b/>
          <w:sz w:val="24"/>
          <w:szCs w:val="24"/>
        </w:rPr>
        <w:t>C4.5</w:t>
      </w:r>
      <w:r w:rsidRPr="00B9770E">
        <w:rPr>
          <w:rFonts w:ascii="宋体" w:hAnsi="宋体"/>
          <w:b/>
          <w:sz w:val="24"/>
          <w:szCs w:val="24"/>
        </w:rPr>
        <w:t>算法</w:t>
      </w:r>
    </w:p>
    <w:p w14:paraId="7DF14B31" w14:textId="77777777" w:rsidR="002C0B6B" w:rsidRPr="002C0B6B" w:rsidRDefault="002C0B6B" w:rsidP="002C0B6B">
      <w:pPr>
        <w:widowControl/>
        <w:shd w:val="clear" w:color="auto" w:fill="FFFFFF"/>
        <w:snapToGrid w:val="0"/>
        <w:spacing w:before="150" w:after="150"/>
        <w:jc w:val="left"/>
        <w:rPr>
          <w:rFonts w:ascii="Georgia" w:eastAsiaTheme="minorEastAsia" w:hAnsi="Georgia"/>
          <w:color w:val="333333"/>
          <w:kern w:val="0"/>
          <w:szCs w:val="21"/>
        </w:rPr>
      </w:pPr>
      <w:r w:rsidRPr="002C0B6B">
        <w:rPr>
          <w:rFonts w:ascii="Georgia" w:eastAsiaTheme="minorEastAsia" w:hAnsi="Georgia"/>
          <w:color w:val="333333"/>
          <w:kern w:val="0"/>
          <w:szCs w:val="21"/>
        </w:rPr>
        <w:t>    ID3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算法存在一个问题，就是偏向于多值属性，例如，如果存在唯一标识属性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ID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，则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ID3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会选择它作为分裂属性，这样虽然使得划分充分纯净，但这种划分对分类几乎毫无用处。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ID3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的后继算法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C4.5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使用</w:t>
      </w:r>
      <w:hyperlink r:id="rId11" w:history="1">
        <w:r w:rsidRPr="002C0B6B">
          <w:rPr>
            <w:rFonts w:ascii="Georgia" w:eastAsiaTheme="minorEastAsia" w:hAnsi="Georgia"/>
            <w:color w:val="3D81EE"/>
            <w:kern w:val="0"/>
            <w:szCs w:val="21"/>
          </w:rPr>
          <w:t>增益率</w:t>
        </w:r>
      </w:hyperlink>
      <w:r w:rsidRPr="002C0B6B">
        <w:rPr>
          <w:rFonts w:ascii="Georgia" w:eastAsiaTheme="minorEastAsia" w:hAnsi="Georgia"/>
          <w:color w:val="333333"/>
          <w:kern w:val="0"/>
          <w:szCs w:val="21"/>
        </w:rPr>
        <w:t>（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gain ratio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）的信息增益扩充，试图克服这个偏倚。</w:t>
      </w:r>
    </w:p>
    <w:p w14:paraId="2CDE9415" w14:textId="77777777" w:rsidR="002C0B6B" w:rsidRPr="002C0B6B" w:rsidRDefault="002C0B6B" w:rsidP="002C0B6B">
      <w:pPr>
        <w:widowControl/>
        <w:shd w:val="clear" w:color="auto" w:fill="FFFFFF"/>
        <w:snapToGrid w:val="0"/>
        <w:spacing w:before="150" w:after="150"/>
        <w:jc w:val="left"/>
        <w:rPr>
          <w:rFonts w:ascii="Georgia" w:eastAsiaTheme="minorEastAsia" w:hAnsi="Georgia"/>
          <w:color w:val="333333"/>
          <w:kern w:val="0"/>
          <w:szCs w:val="21"/>
        </w:rPr>
      </w:pPr>
      <w:r w:rsidRPr="002C0B6B">
        <w:rPr>
          <w:rFonts w:ascii="Georgia" w:eastAsiaTheme="minorEastAsia" w:hAnsi="Georgia"/>
          <w:color w:val="333333"/>
          <w:kern w:val="0"/>
          <w:szCs w:val="21"/>
        </w:rPr>
        <w:t>      C4.5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算法首先定义了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“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分裂信息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”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，其定义可以表示成：</w:t>
      </w:r>
    </w:p>
    <w:p w14:paraId="71E3B813" w14:textId="35A96176" w:rsidR="002C0B6B" w:rsidRPr="002C0B6B" w:rsidRDefault="002C0B6B" w:rsidP="002C0B6B">
      <w:pPr>
        <w:widowControl/>
        <w:snapToGrid w:val="0"/>
        <w:jc w:val="left"/>
        <w:rPr>
          <w:rFonts w:ascii="Times New Roman" w:eastAsia="Times New Roman" w:hAnsi="Times New Roman"/>
          <w:kern w:val="0"/>
          <w:sz w:val="24"/>
          <w:szCs w:val="24"/>
        </w:rPr>
      </w:pPr>
      <w:r w:rsidRPr="002C0B6B">
        <w:rPr>
          <w:rFonts w:ascii="Georgia" w:eastAsiaTheme="minorEastAsia" w:hAnsi="Georgia"/>
          <w:color w:val="333333"/>
          <w:kern w:val="0"/>
          <w:szCs w:val="21"/>
        </w:rPr>
        <w:t>      </w:t>
      </w:r>
      <w:r w:rsidRPr="002C0B6B">
        <w:rPr>
          <w:rFonts w:ascii="Georgia" w:eastAsia="Times New Roman" w:hAnsi="Georgia"/>
          <w:noProof/>
          <w:color w:val="333333"/>
          <w:kern w:val="0"/>
          <w:szCs w:val="21"/>
          <w:shd w:val="clear" w:color="auto" w:fill="FFFFFF"/>
        </w:rPr>
        <w:drawing>
          <wp:inline distT="0" distB="0" distL="0" distR="0" wp14:anchorId="3E0CCD20" wp14:editId="1B58886F">
            <wp:extent cx="2534777" cy="443377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27" cy="45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B7EC" w14:textId="77777777" w:rsidR="002C0B6B" w:rsidRPr="002C0B6B" w:rsidRDefault="002C0B6B" w:rsidP="002C0B6B">
      <w:pPr>
        <w:widowControl/>
        <w:shd w:val="clear" w:color="auto" w:fill="FFFFFF"/>
        <w:snapToGrid w:val="0"/>
        <w:spacing w:before="150" w:after="150"/>
        <w:jc w:val="left"/>
        <w:rPr>
          <w:rFonts w:ascii="Georgia" w:eastAsiaTheme="minorEastAsia" w:hAnsi="Georgia"/>
          <w:color w:val="333333"/>
          <w:kern w:val="0"/>
          <w:szCs w:val="21"/>
        </w:rPr>
      </w:pPr>
      <w:r w:rsidRPr="002C0B6B">
        <w:rPr>
          <w:rFonts w:ascii="Georgia" w:eastAsiaTheme="minorEastAsia" w:hAnsi="Georgia"/>
          <w:color w:val="333333"/>
          <w:kern w:val="0"/>
          <w:szCs w:val="21"/>
        </w:rPr>
        <w:lastRenderedPageBreak/>
        <w:t xml:space="preserve">      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其中各符号意义与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ID3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算法相同，然后，增益率被定义为：</w:t>
      </w:r>
    </w:p>
    <w:p w14:paraId="1DB1BEDD" w14:textId="062F23B7" w:rsidR="002C0B6B" w:rsidRPr="002C0B6B" w:rsidRDefault="002C0B6B" w:rsidP="002C0B6B">
      <w:pPr>
        <w:widowControl/>
        <w:shd w:val="clear" w:color="auto" w:fill="FFFFFF"/>
        <w:snapToGrid w:val="0"/>
        <w:spacing w:before="150" w:after="150"/>
        <w:jc w:val="left"/>
        <w:rPr>
          <w:rFonts w:ascii="Georgia" w:eastAsiaTheme="minorEastAsia" w:hAnsi="Georgia"/>
          <w:color w:val="333333"/>
          <w:kern w:val="0"/>
          <w:szCs w:val="21"/>
        </w:rPr>
      </w:pPr>
      <w:r w:rsidRPr="002C0B6B">
        <w:rPr>
          <w:rFonts w:ascii="Georgia" w:eastAsiaTheme="minorEastAsia" w:hAnsi="Georgia"/>
          <w:color w:val="333333"/>
          <w:kern w:val="0"/>
          <w:szCs w:val="21"/>
        </w:rPr>
        <w:t>      </w:t>
      </w:r>
      <w:r w:rsidRPr="002C0B6B">
        <w:rPr>
          <w:rFonts w:ascii="Georgia" w:eastAsiaTheme="minorEastAsia" w:hAnsi="Georgia"/>
          <w:noProof/>
          <w:color w:val="333333"/>
          <w:kern w:val="0"/>
          <w:szCs w:val="21"/>
        </w:rPr>
        <w:drawing>
          <wp:inline distT="0" distB="0" distL="0" distR="0" wp14:anchorId="5979E51E" wp14:editId="25E48588">
            <wp:extent cx="2306177" cy="41319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3627" cy="42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EDDD" w14:textId="25C0E047" w:rsidR="002C0B6B" w:rsidRPr="002C0B6B" w:rsidRDefault="002C0B6B" w:rsidP="002C0B6B">
      <w:pPr>
        <w:widowControl/>
        <w:shd w:val="clear" w:color="auto" w:fill="FFFFFF"/>
        <w:snapToGrid w:val="0"/>
        <w:spacing w:before="150" w:after="150"/>
        <w:jc w:val="left"/>
        <w:rPr>
          <w:rFonts w:ascii="Georgia" w:eastAsiaTheme="minorEastAsia" w:hAnsi="Georgia"/>
          <w:color w:val="333333"/>
          <w:kern w:val="0"/>
          <w:szCs w:val="21"/>
        </w:rPr>
      </w:pPr>
      <w:r w:rsidRPr="002C0B6B">
        <w:rPr>
          <w:rFonts w:ascii="Georgia" w:eastAsiaTheme="minorEastAsia" w:hAnsi="Georgia"/>
          <w:color w:val="333333"/>
          <w:kern w:val="0"/>
          <w:szCs w:val="21"/>
        </w:rPr>
        <w:t>      C4.5</w:t>
      </w:r>
      <w:r w:rsidR="00A70FDE">
        <w:rPr>
          <w:rFonts w:ascii="Georgia" w:eastAsiaTheme="minorEastAsia" w:hAnsi="Georgia"/>
          <w:color w:val="333333"/>
          <w:kern w:val="0"/>
          <w:szCs w:val="21"/>
        </w:rPr>
        <w:t>选择具有最大增益率的属性作为分裂属性，其具体</w:t>
      </w:r>
      <w:r w:rsidR="00A70FDE">
        <w:rPr>
          <w:rFonts w:ascii="Georgia" w:eastAsiaTheme="minorEastAsia" w:hAnsi="Georgia" w:hint="eastAsia"/>
          <w:color w:val="333333"/>
          <w:kern w:val="0"/>
          <w:szCs w:val="21"/>
        </w:rPr>
        <w:t>操作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与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ID3</w:t>
      </w:r>
      <w:r w:rsidRPr="002C0B6B">
        <w:rPr>
          <w:rFonts w:ascii="Georgia" w:eastAsiaTheme="minorEastAsia" w:hAnsi="Georgia"/>
          <w:color w:val="333333"/>
          <w:kern w:val="0"/>
          <w:szCs w:val="21"/>
        </w:rPr>
        <w:t>类似</w:t>
      </w:r>
      <w:r>
        <w:rPr>
          <w:rFonts w:ascii="Georgia" w:eastAsiaTheme="minorEastAsia" w:hAnsi="Georgia"/>
          <w:color w:val="333333"/>
          <w:kern w:val="0"/>
          <w:szCs w:val="21"/>
        </w:rPr>
        <w:t>。</w:t>
      </w:r>
    </w:p>
    <w:p w14:paraId="14774F92" w14:textId="77777777" w:rsidR="00582806" w:rsidRDefault="00236FAE" w:rsidP="00582806">
      <w:pPr>
        <w:pStyle w:val="a3"/>
        <w:snapToGrid w:val="0"/>
        <w:rPr>
          <w:rFonts w:ascii="Times New Roman" w:hAnsi="Times New Roman" w:cs="Times New Roman"/>
          <w:b/>
          <w:bCs/>
        </w:rPr>
      </w:pPr>
      <w:r w:rsidRPr="003531B5">
        <w:rPr>
          <w:rFonts w:ascii="Times New Roman" w:hAnsi="Times New Roman" w:cs="Times New Roman"/>
          <w:b/>
          <w:bCs/>
        </w:rPr>
        <w:t>三、实验内容</w:t>
      </w:r>
    </w:p>
    <w:p w14:paraId="1BFBF5C4" w14:textId="120555CE" w:rsidR="00361CFD" w:rsidRDefault="005C22A8" w:rsidP="00361CFD">
      <w:pPr>
        <w:pStyle w:val="a3"/>
        <w:snapToGrid w:val="0"/>
        <w:spacing w:before="0" w:beforeAutospacing="0" w:after="0" w:afterAutospacing="0"/>
        <w:ind w:firstLine="420"/>
        <w:rPr>
          <w:rFonts w:ascii="Georgia" w:eastAsiaTheme="minorEastAsia" w:hAnsi="Georgia" w:cs="Times New Roman"/>
          <w:color w:val="333333"/>
          <w:sz w:val="21"/>
          <w:szCs w:val="21"/>
        </w:rPr>
      </w:pPr>
      <w:r w:rsidRPr="002960BB">
        <w:rPr>
          <w:rFonts w:ascii="Georgia" w:eastAsiaTheme="minorEastAsia" w:hAnsi="Georgia" w:cs="Times New Roman"/>
          <w:color w:val="333333"/>
          <w:sz w:val="21"/>
          <w:szCs w:val="21"/>
        </w:rPr>
        <w:t>利用</w:t>
      </w:r>
      <w:r w:rsidR="00EA15A7" w:rsidRPr="002960BB">
        <w:rPr>
          <w:rFonts w:ascii="Georgia" w:eastAsiaTheme="minorEastAsia" w:hAnsi="Georgia" w:cs="Times New Roman"/>
          <w:color w:val="333333"/>
          <w:sz w:val="21"/>
          <w:szCs w:val="21"/>
        </w:rPr>
        <w:t>train</w:t>
      </w:r>
      <w:r w:rsidRPr="002960BB">
        <w:rPr>
          <w:rFonts w:ascii="Georgia" w:eastAsiaTheme="minorEastAsia" w:hAnsi="Georgia" w:cs="Times New Roman"/>
          <w:color w:val="333333"/>
          <w:sz w:val="21"/>
          <w:szCs w:val="21"/>
        </w:rPr>
        <w:t>data</w:t>
      </w:r>
      <w:r w:rsidR="00A5355F" w:rsidRPr="002960BB">
        <w:rPr>
          <w:rFonts w:ascii="Georgia" w:eastAsiaTheme="minorEastAsia" w:hAnsi="Georgia" w:cs="Times New Roman"/>
          <w:color w:val="333333"/>
          <w:sz w:val="21"/>
          <w:szCs w:val="21"/>
        </w:rPr>
        <w:t>.txt</w:t>
      </w:r>
      <w:r w:rsidR="00361CFD" w:rsidRPr="002960BB">
        <w:rPr>
          <w:rFonts w:ascii="Georgia" w:eastAsiaTheme="minorEastAsia" w:hAnsi="Georgia" w:cs="Times New Roman" w:hint="eastAsia"/>
          <w:color w:val="333333"/>
          <w:sz w:val="21"/>
          <w:szCs w:val="21"/>
        </w:rPr>
        <w:t>的</w:t>
      </w:r>
      <w:r w:rsidR="00361CFD" w:rsidRPr="002960BB">
        <w:rPr>
          <w:rFonts w:ascii="Georgia" w:eastAsiaTheme="minorEastAsia" w:hAnsi="Georgia" w:cs="Times New Roman"/>
          <w:color w:val="333333"/>
          <w:sz w:val="21"/>
          <w:szCs w:val="21"/>
        </w:rPr>
        <w:t>数据（</w:t>
      </w:r>
      <w:r w:rsidR="00361CFD" w:rsidRPr="002960BB">
        <w:rPr>
          <w:rFonts w:ascii="Georgia" w:eastAsiaTheme="minorEastAsia" w:hAnsi="Georgia" w:cs="Times New Roman"/>
          <w:color w:val="333333"/>
          <w:sz w:val="21"/>
          <w:szCs w:val="21"/>
        </w:rPr>
        <w:t>75*5</w:t>
      </w:r>
      <w:r w:rsidR="00361CFD" w:rsidRPr="002960BB">
        <w:rPr>
          <w:rFonts w:ascii="Georgia" w:eastAsiaTheme="minorEastAsia" w:hAnsi="Georgia" w:cs="Times New Roman"/>
          <w:color w:val="333333"/>
          <w:sz w:val="21"/>
          <w:szCs w:val="21"/>
        </w:rPr>
        <w:t>，</w:t>
      </w:r>
      <w:r w:rsidR="00361CFD" w:rsidRPr="002960BB">
        <w:rPr>
          <w:rFonts w:ascii="Georgia" w:eastAsiaTheme="minorEastAsia" w:hAnsi="Georgia" w:cs="Times New Roman" w:hint="eastAsia"/>
          <w:color w:val="333333"/>
          <w:sz w:val="21"/>
          <w:szCs w:val="21"/>
        </w:rPr>
        <w:t>第</w:t>
      </w:r>
      <w:r w:rsidR="00361CFD" w:rsidRPr="002960BB">
        <w:rPr>
          <w:rFonts w:ascii="Georgia" w:eastAsiaTheme="minorEastAsia" w:hAnsi="Georgia" w:cs="Times New Roman"/>
          <w:color w:val="333333"/>
          <w:sz w:val="21"/>
          <w:szCs w:val="21"/>
        </w:rPr>
        <w:t>5</w:t>
      </w:r>
      <w:r w:rsidR="00361CFD" w:rsidRPr="002960BB">
        <w:rPr>
          <w:rFonts w:ascii="Georgia" w:eastAsiaTheme="minorEastAsia" w:hAnsi="Georgia" w:cs="Times New Roman" w:hint="eastAsia"/>
          <w:color w:val="333333"/>
          <w:sz w:val="21"/>
          <w:szCs w:val="21"/>
        </w:rPr>
        <w:t>列为标签</w:t>
      </w:r>
      <w:r w:rsidR="00361CFD" w:rsidRPr="002960BB">
        <w:rPr>
          <w:rFonts w:ascii="Georgia" w:eastAsiaTheme="minorEastAsia" w:hAnsi="Georgia" w:cs="Times New Roman"/>
          <w:color w:val="333333"/>
          <w:sz w:val="21"/>
          <w:szCs w:val="21"/>
        </w:rPr>
        <w:t>）</w:t>
      </w:r>
      <w:r w:rsidRPr="002960BB">
        <w:rPr>
          <w:rFonts w:ascii="Georgia" w:eastAsiaTheme="minorEastAsia" w:hAnsi="Georgia" w:cs="Times New Roman"/>
          <w:color w:val="333333"/>
          <w:sz w:val="21"/>
          <w:szCs w:val="21"/>
        </w:rPr>
        <w:t>进行</w:t>
      </w:r>
      <w:r w:rsidR="00CE3CBD">
        <w:rPr>
          <w:rFonts w:ascii="Georgia" w:eastAsiaTheme="minorEastAsia" w:hAnsi="Georgia" w:cs="Times New Roman" w:hint="eastAsia"/>
          <w:color w:val="333333"/>
          <w:sz w:val="21"/>
          <w:szCs w:val="21"/>
        </w:rPr>
        <w:t>训练</w:t>
      </w:r>
      <w:r w:rsidR="00361CFD" w:rsidRPr="002960BB">
        <w:rPr>
          <w:rFonts w:ascii="Georgia" w:eastAsiaTheme="minorEastAsia" w:hAnsi="Georgia" w:cs="Times New Roman"/>
          <w:color w:val="333333"/>
          <w:sz w:val="21"/>
          <w:szCs w:val="21"/>
        </w:rPr>
        <w:t>，</w:t>
      </w:r>
      <w:r w:rsidR="00361CFD" w:rsidRPr="002960BB">
        <w:rPr>
          <w:rFonts w:ascii="Georgia" w:eastAsiaTheme="minorEastAsia" w:hAnsi="Georgia" w:cs="Times New Roman" w:hint="eastAsia"/>
          <w:color w:val="333333"/>
          <w:sz w:val="21"/>
          <w:szCs w:val="21"/>
        </w:rPr>
        <w:t>构造</w:t>
      </w:r>
      <w:r w:rsidR="00361CFD" w:rsidRPr="002960BB">
        <w:rPr>
          <w:rFonts w:ascii="Georgia" w:eastAsiaTheme="minorEastAsia" w:hAnsi="Georgia" w:cs="Times New Roman"/>
          <w:color w:val="333333"/>
          <w:sz w:val="21"/>
          <w:szCs w:val="21"/>
        </w:rPr>
        <w:t>决策树；</w:t>
      </w:r>
      <w:r w:rsidR="00361CFD" w:rsidRPr="002960BB">
        <w:rPr>
          <w:rFonts w:ascii="Georgia" w:eastAsiaTheme="minorEastAsia" w:hAnsi="Georgia" w:cs="Times New Roman" w:hint="eastAsia"/>
          <w:color w:val="333333"/>
          <w:sz w:val="21"/>
          <w:szCs w:val="21"/>
        </w:rPr>
        <w:t>利用</w:t>
      </w:r>
      <w:r w:rsidR="00361CFD" w:rsidRPr="002960BB">
        <w:rPr>
          <w:rFonts w:ascii="Georgia" w:eastAsiaTheme="minorEastAsia" w:hAnsi="Georgia" w:cs="Times New Roman"/>
          <w:color w:val="333333"/>
          <w:sz w:val="21"/>
          <w:szCs w:val="21"/>
        </w:rPr>
        <w:t>构造好的决策树对</w:t>
      </w:r>
      <w:r w:rsidR="00361CFD" w:rsidRPr="002960BB">
        <w:rPr>
          <w:rFonts w:ascii="Georgia" w:eastAsiaTheme="minorEastAsia" w:hAnsi="Georgia" w:cs="Times New Roman"/>
          <w:color w:val="333333"/>
          <w:sz w:val="21"/>
          <w:szCs w:val="21"/>
        </w:rPr>
        <w:t>testdata.txt</w:t>
      </w:r>
      <w:r w:rsidR="00361CFD" w:rsidRPr="002960BB">
        <w:rPr>
          <w:rFonts w:ascii="Georgia" w:eastAsiaTheme="minorEastAsia" w:hAnsi="Georgia" w:cs="Times New Roman"/>
          <w:color w:val="333333"/>
          <w:sz w:val="21"/>
          <w:szCs w:val="21"/>
        </w:rPr>
        <w:t>的数据进行分类，</w:t>
      </w:r>
      <w:r w:rsidR="00361CFD" w:rsidRPr="002960BB">
        <w:rPr>
          <w:rFonts w:ascii="Georgia" w:eastAsiaTheme="minorEastAsia" w:hAnsi="Georgia" w:cs="Times New Roman" w:hint="eastAsia"/>
          <w:color w:val="333333"/>
          <w:sz w:val="21"/>
          <w:szCs w:val="21"/>
        </w:rPr>
        <w:t>并</w:t>
      </w:r>
      <w:r w:rsidR="00361CFD" w:rsidRPr="002960BB">
        <w:rPr>
          <w:rFonts w:ascii="Georgia" w:eastAsiaTheme="minorEastAsia" w:hAnsi="Georgia" w:cs="Times New Roman"/>
          <w:color w:val="333333"/>
          <w:sz w:val="21"/>
          <w:szCs w:val="21"/>
        </w:rPr>
        <w:t>输出分类准确率。</w:t>
      </w:r>
    </w:p>
    <w:p w14:paraId="3E7C386B" w14:textId="250E9778" w:rsidR="00236FAE" w:rsidRPr="006B096E" w:rsidRDefault="00236FAE" w:rsidP="006A2D78">
      <w:pPr>
        <w:pStyle w:val="a3"/>
        <w:snapToGrid w:val="0"/>
        <w:spacing w:before="0" w:beforeAutospacing="0" w:after="0" w:afterAutospacing="0"/>
        <w:ind w:firstLine="420"/>
        <w:rPr>
          <w:rFonts w:ascii="Georgia" w:eastAsiaTheme="minorEastAsia" w:hAnsi="Georgia" w:cs="Times New Roman"/>
          <w:color w:val="333333"/>
          <w:sz w:val="21"/>
          <w:szCs w:val="21"/>
        </w:rPr>
      </w:pPr>
    </w:p>
    <w:p w14:paraId="3E8D31B8" w14:textId="77777777" w:rsidR="00236FAE" w:rsidRPr="003531B5" w:rsidRDefault="00236FAE" w:rsidP="00236FAE">
      <w:pPr>
        <w:pStyle w:val="a3"/>
        <w:snapToGrid w:val="0"/>
        <w:rPr>
          <w:rFonts w:ascii="Times New Roman" w:hAnsi="Times New Roman" w:cs="Times New Roman"/>
          <w:b/>
          <w:bCs/>
        </w:rPr>
      </w:pPr>
      <w:r w:rsidRPr="003531B5">
        <w:rPr>
          <w:rFonts w:ascii="Times New Roman" w:hAnsi="Times New Roman" w:cs="Times New Roman"/>
          <w:b/>
          <w:bCs/>
        </w:rPr>
        <w:t>四</w:t>
      </w:r>
      <w:r w:rsidR="008E7BAF">
        <w:rPr>
          <w:rFonts w:ascii="Times New Roman" w:hAnsi="Times New Roman" w:cs="Times New Roman"/>
          <w:b/>
          <w:bCs/>
        </w:rPr>
        <w:t>、实验</w:t>
      </w:r>
      <w:r w:rsidRPr="003531B5">
        <w:rPr>
          <w:rFonts w:ascii="Times New Roman" w:hAnsi="Times New Roman" w:cs="Times New Roman"/>
          <w:b/>
          <w:bCs/>
        </w:rPr>
        <w:t>要求</w:t>
      </w:r>
    </w:p>
    <w:p w14:paraId="49B9394F" w14:textId="77777777" w:rsidR="008E7BAF" w:rsidRPr="008E7BAF" w:rsidRDefault="008E7BAF" w:rsidP="008E7BAF">
      <w:pPr>
        <w:rPr>
          <w:rFonts w:ascii="楷体" w:eastAsia="楷体" w:hAnsi="楷体"/>
          <w:sz w:val="24"/>
          <w:szCs w:val="21"/>
        </w:rPr>
      </w:pPr>
      <w:r w:rsidRPr="008E7BAF">
        <w:rPr>
          <w:rFonts w:ascii="楷体" w:eastAsia="楷体" w:hAnsi="楷体" w:hint="eastAsia"/>
          <w:sz w:val="24"/>
          <w:szCs w:val="21"/>
        </w:rPr>
        <w:t>（</w:t>
      </w:r>
      <w:r w:rsidRPr="008E7BAF">
        <w:rPr>
          <w:rFonts w:ascii="楷体" w:eastAsia="楷体" w:hAnsi="楷体"/>
          <w:sz w:val="24"/>
          <w:szCs w:val="21"/>
        </w:rPr>
        <w:t>1</w:t>
      </w:r>
      <w:r w:rsidRPr="008E7BAF">
        <w:rPr>
          <w:rFonts w:ascii="楷体" w:eastAsia="楷体" w:hAnsi="楷体" w:hint="eastAsia"/>
          <w:sz w:val="24"/>
          <w:szCs w:val="21"/>
        </w:rPr>
        <w:t>）提交</w:t>
      </w:r>
      <w:r w:rsidRPr="008E7BAF">
        <w:rPr>
          <w:rFonts w:ascii="楷体" w:eastAsia="楷体" w:hAnsi="楷体"/>
          <w:sz w:val="24"/>
          <w:szCs w:val="21"/>
        </w:rPr>
        <w:t>源代码及可执行文件。</w:t>
      </w:r>
    </w:p>
    <w:p w14:paraId="61D860E4" w14:textId="15BD765C" w:rsidR="008E7BAF" w:rsidRDefault="008E7BAF" w:rsidP="008E7BAF">
      <w:pPr>
        <w:rPr>
          <w:rFonts w:ascii="楷体" w:eastAsia="楷体" w:hAnsi="楷体"/>
          <w:sz w:val="24"/>
          <w:szCs w:val="21"/>
        </w:rPr>
      </w:pPr>
      <w:r w:rsidRPr="008E7BAF">
        <w:rPr>
          <w:rFonts w:ascii="楷体" w:eastAsia="楷体" w:hAnsi="楷体" w:hint="eastAsia"/>
          <w:sz w:val="24"/>
          <w:szCs w:val="21"/>
        </w:rPr>
        <w:t>（2）提交</w:t>
      </w:r>
      <w:r w:rsidRPr="008E7BAF">
        <w:rPr>
          <w:rFonts w:ascii="楷体" w:eastAsia="楷体" w:hAnsi="楷体"/>
          <w:sz w:val="24"/>
          <w:szCs w:val="21"/>
        </w:rPr>
        <w:t>实验报告</w:t>
      </w:r>
      <w:r w:rsidRPr="008E7BAF">
        <w:rPr>
          <w:rFonts w:ascii="楷体" w:eastAsia="楷体" w:hAnsi="楷体" w:hint="eastAsia"/>
          <w:sz w:val="24"/>
          <w:szCs w:val="21"/>
        </w:rPr>
        <w:t>，内容</w:t>
      </w:r>
      <w:r w:rsidRPr="008E7BAF">
        <w:rPr>
          <w:rFonts w:ascii="楷体" w:eastAsia="楷体" w:hAnsi="楷体"/>
          <w:sz w:val="24"/>
          <w:szCs w:val="21"/>
        </w:rPr>
        <w:t>包括：</w:t>
      </w:r>
      <w:r w:rsidRPr="008E7BAF">
        <w:rPr>
          <w:rFonts w:ascii="楷体" w:eastAsia="楷体" w:hAnsi="楷体" w:hint="eastAsia"/>
          <w:sz w:val="24"/>
          <w:szCs w:val="21"/>
        </w:rPr>
        <w:t>对</w:t>
      </w:r>
      <w:r w:rsidRPr="008E7BAF">
        <w:rPr>
          <w:rFonts w:ascii="楷体" w:eastAsia="楷体" w:hAnsi="楷体"/>
          <w:sz w:val="24"/>
          <w:szCs w:val="21"/>
        </w:rPr>
        <w:t>代码的简单说明</w:t>
      </w:r>
      <w:r w:rsidRPr="008E7BAF">
        <w:rPr>
          <w:rFonts w:ascii="楷体" w:eastAsia="楷体" w:hAnsi="楷体" w:hint="eastAsia"/>
          <w:sz w:val="24"/>
          <w:szCs w:val="21"/>
        </w:rPr>
        <w:t>、运行</w:t>
      </w:r>
      <w:r w:rsidRPr="008E7BAF">
        <w:rPr>
          <w:rFonts w:ascii="楷体" w:eastAsia="楷体" w:hAnsi="楷体"/>
          <w:sz w:val="24"/>
          <w:szCs w:val="21"/>
        </w:rPr>
        <w:t>结果</w:t>
      </w:r>
      <w:r w:rsidR="007A624E">
        <w:rPr>
          <w:rFonts w:ascii="楷体" w:eastAsia="楷体" w:hAnsi="楷体" w:hint="eastAsia"/>
          <w:sz w:val="24"/>
          <w:szCs w:val="21"/>
        </w:rPr>
        <w:t>的</w:t>
      </w:r>
      <w:r w:rsidRPr="008E7BAF">
        <w:rPr>
          <w:rFonts w:ascii="楷体" w:eastAsia="楷体" w:hAnsi="楷体"/>
          <w:sz w:val="24"/>
          <w:szCs w:val="21"/>
        </w:rPr>
        <w:t>截图及说明</w:t>
      </w:r>
      <w:r w:rsidRPr="008E7BAF">
        <w:rPr>
          <w:rFonts w:ascii="楷体" w:eastAsia="楷体" w:hAnsi="楷体" w:hint="eastAsia"/>
          <w:sz w:val="24"/>
          <w:szCs w:val="21"/>
        </w:rPr>
        <w:t>等</w:t>
      </w:r>
      <w:r w:rsidRPr="008E7BAF">
        <w:rPr>
          <w:rFonts w:ascii="楷体" w:eastAsia="楷体" w:hAnsi="楷体"/>
          <w:sz w:val="24"/>
          <w:szCs w:val="21"/>
        </w:rPr>
        <w:t>。</w:t>
      </w:r>
    </w:p>
    <w:p w14:paraId="6CA409F9" w14:textId="43053092" w:rsidR="005F4374" w:rsidRDefault="005F4374" w:rsidP="008E7BAF">
      <w:pPr>
        <w:rPr>
          <w:rFonts w:ascii="楷体" w:eastAsia="楷体" w:hAnsi="楷体"/>
          <w:b/>
          <w:sz w:val="24"/>
          <w:szCs w:val="21"/>
        </w:rPr>
      </w:pPr>
      <w:r w:rsidRPr="005F4374">
        <w:rPr>
          <w:rFonts w:ascii="楷体" w:eastAsia="楷体" w:hAnsi="楷体"/>
          <w:sz w:val="24"/>
          <w:szCs w:val="21"/>
        </w:rPr>
        <w:t>（3）</w:t>
      </w:r>
      <w:r w:rsidRPr="005F4374">
        <w:rPr>
          <w:rFonts w:ascii="楷体" w:eastAsia="楷体" w:hAnsi="楷体" w:hint="eastAsia"/>
          <w:sz w:val="24"/>
          <w:szCs w:val="21"/>
        </w:rPr>
        <w:t>需</w:t>
      </w:r>
      <w:r w:rsidRPr="005F4374">
        <w:rPr>
          <w:rFonts w:ascii="楷体" w:eastAsia="楷体" w:hAnsi="楷体"/>
          <w:sz w:val="24"/>
          <w:szCs w:val="21"/>
        </w:rPr>
        <w:t>画出决策树，</w:t>
      </w:r>
      <w:r w:rsidRPr="005F4374">
        <w:rPr>
          <w:rFonts w:ascii="楷体" w:eastAsia="楷体" w:hAnsi="楷体" w:hint="eastAsia"/>
          <w:sz w:val="24"/>
          <w:szCs w:val="21"/>
        </w:rPr>
        <w:t>指明</w:t>
      </w:r>
      <w:r>
        <w:rPr>
          <w:rFonts w:ascii="楷体" w:eastAsia="楷体" w:hAnsi="楷体"/>
          <w:sz w:val="24"/>
          <w:szCs w:val="21"/>
        </w:rPr>
        <w:t>每个分支所对应的特征/属性，</w:t>
      </w:r>
      <w:r>
        <w:rPr>
          <w:rFonts w:ascii="楷体" w:eastAsia="楷体" w:hAnsi="楷体" w:hint="eastAsia"/>
          <w:sz w:val="24"/>
          <w:szCs w:val="21"/>
        </w:rPr>
        <w:t>以及</w:t>
      </w:r>
      <w:r>
        <w:rPr>
          <w:rFonts w:ascii="楷体" w:eastAsia="楷体" w:hAnsi="楷体"/>
          <w:sz w:val="24"/>
          <w:szCs w:val="21"/>
        </w:rPr>
        <w:t>分裂值。</w:t>
      </w:r>
    </w:p>
    <w:p w14:paraId="4509F8D3" w14:textId="395DBBB4" w:rsidR="008E7BAF" w:rsidRDefault="008E7BAF" w:rsidP="008E7BAF">
      <w:pPr>
        <w:rPr>
          <w:rFonts w:ascii="楷体" w:eastAsia="楷体" w:hAnsi="楷体" w:hint="eastAsia"/>
          <w:b/>
          <w:sz w:val="24"/>
          <w:szCs w:val="21"/>
        </w:rPr>
      </w:pPr>
    </w:p>
    <w:p w14:paraId="3B173595" w14:textId="77777777" w:rsidR="00E96660" w:rsidRDefault="00E96660" w:rsidP="008E7BAF">
      <w:pPr>
        <w:rPr>
          <w:rFonts w:ascii="楷体" w:eastAsia="楷体" w:hAnsi="楷体" w:hint="eastAsia"/>
          <w:b/>
          <w:sz w:val="24"/>
          <w:szCs w:val="21"/>
        </w:rPr>
      </w:pPr>
    </w:p>
    <w:p w14:paraId="046F7591" w14:textId="77777777" w:rsidR="00E96660" w:rsidRPr="006B096E" w:rsidRDefault="00E96660" w:rsidP="008E7BAF">
      <w:pPr>
        <w:rPr>
          <w:rFonts w:ascii="楷体" w:eastAsia="楷体" w:hAnsi="楷体" w:hint="eastAsia"/>
          <w:sz w:val="24"/>
          <w:szCs w:val="21"/>
        </w:rPr>
      </w:pPr>
      <w:bookmarkStart w:id="3" w:name="_GoBack"/>
      <w:bookmarkEnd w:id="3"/>
    </w:p>
    <w:p w14:paraId="46B7B478" w14:textId="410027A5" w:rsidR="00461195" w:rsidRDefault="0021693E" w:rsidP="008E7BAF">
      <w:pPr>
        <w:rPr>
          <w:rFonts w:ascii="楷体" w:eastAsia="楷体" w:hAnsi="楷体"/>
          <w:sz w:val="24"/>
          <w:szCs w:val="21"/>
        </w:rPr>
      </w:pPr>
      <w:r>
        <w:rPr>
          <w:rFonts w:ascii="楷体" w:eastAsia="楷体" w:hAnsi="楷体"/>
          <w:sz w:val="24"/>
          <w:szCs w:val="21"/>
        </w:rPr>
        <w:t xml:space="preserve"> </w:t>
      </w:r>
    </w:p>
    <w:p w14:paraId="2A9B8302" w14:textId="7A459D81" w:rsidR="008E7BAF" w:rsidRPr="008E7BAF" w:rsidRDefault="008E7BAF" w:rsidP="008E7BAF">
      <w:pPr>
        <w:rPr>
          <w:rFonts w:ascii="楷体" w:eastAsia="楷体" w:hAnsi="楷体"/>
          <w:sz w:val="24"/>
          <w:szCs w:val="21"/>
        </w:rPr>
      </w:pPr>
      <w:r w:rsidRPr="008E7BAF">
        <w:rPr>
          <w:rFonts w:ascii="楷体" w:eastAsia="楷体" w:hAnsi="楷体" w:hint="eastAsia"/>
          <w:b/>
          <w:sz w:val="24"/>
          <w:szCs w:val="21"/>
        </w:rPr>
        <w:t>提交</w:t>
      </w:r>
      <w:r w:rsidRPr="008E7BAF">
        <w:rPr>
          <w:rFonts w:ascii="楷体" w:eastAsia="楷体" w:hAnsi="楷体"/>
          <w:b/>
          <w:sz w:val="24"/>
          <w:szCs w:val="21"/>
        </w:rPr>
        <w:t>时间：</w:t>
      </w:r>
      <w:r w:rsidR="0021576A">
        <w:rPr>
          <w:rFonts w:ascii="楷体" w:eastAsia="楷体" w:hAnsi="楷体"/>
          <w:sz w:val="24"/>
          <w:szCs w:val="21"/>
        </w:rPr>
        <w:t>11</w:t>
      </w:r>
      <w:r w:rsidRPr="008E7BAF">
        <w:rPr>
          <w:rFonts w:ascii="楷体" w:eastAsia="楷体" w:hAnsi="楷体" w:hint="eastAsia"/>
          <w:sz w:val="24"/>
          <w:szCs w:val="21"/>
        </w:rPr>
        <w:t>月</w:t>
      </w:r>
      <w:r w:rsidR="00F46536">
        <w:rPr>
          <w:rFonts w:ascii="楷体" w:eastAsia="楷体" w:hAnsi="楷体"/>
          <w:sz w:val="24"/>
          <w:szCs w:val="21"/>
        </w:rPr>
        <w:t>1</w:t>
      </w:r>
      <w:r w:rsidR="00F46536">
        <w:rPr>
          <w:rFonts w:ascii="楷体" w:eastAsia="楷体" w:hAnsi="楷体" w:hint="eastAsia"/>
          <w:sz w:val="24"/>
          <w:szCs w:val="21"/>
        </w:rPr>
        <w:t>2</w:t>
      </w:r>
      <w:r w:rsidRPr="008E7BAF">
        <w:rPr>
          <w:rFonts w:ascii="楷体" w:eastAsia="楷体" w:hAnsi="楷体" w:hint="eastAsia"/>
          <w:sz w:val="24"/>
          <w:szCs w:val="21"/>
        </w:rPr>
        <w:t>日</w:t>
      </w:r>
      <w:r w:rsidRPr="008E7BAF">
        <w:rPr>
          <w:rFonts w:ascii="楷体" w:eastAsia="楷体" w:hAnsi="楷体"/>
          <w:sz w:val="24"/>
          <w:szCs w:val="21"/>
        </w:rPr>
        <w:t>。</w:t>
      </w:r>
    </w:p>
    <w:p w14:paraId="2AFD9ABA" w14:textId="77777777" w:rsidR="008E7BAF" w:rsidRPr="008E7BAF" w:rsidRDefault="008E7BAF" w:rsidP="008E7BAF">
      <w:pPr>
        <w:rPr>
          <w:rFonts w:ascii="楷体" w:eastAsia="楷体" w:hAnsi="楷体"/>
          <w:b/>
          <w:sz w:val="24"/>
          <w:szCs w:val="21"/>
        </w:rPr>
      </w:pPr>
      <w:r w:rsidRPr="008E7BAF">
        <w:rPr>
          <w:rFonts w:ascii="楷体" w:eastAsia="楷体" w:hAnsi="楷体" w:hint="eastAsia"/>
          <w:b/>
          <w:sz w:val="24"/>
          <w:szCs w:val="21"/>
        </w:rPr>
        <w:t>提交</w:t>
      </w:r>
      <w:r w:rsidRPr="008E7BAF">
        <w:rPr>
          <w:rFonts w:ascii="楷体" w:eastAsia="楷体" w:hAnsi="楷体"/>
          <w:b/>
          <w:sz w:val="24"/>
          <w:szCs w:val="21"/>
        </w:rPr>
        <w:t>方式：</w:t>
      </w:r>
    </w:p>
    <w:p w14:paraId="593A367E" w14:textId="69A363DD" w:rsidR="0078113D" w:rsidRPr="003531B5" w:rsidRDefault="003E0BE5" w:rsidP="003E0BE5">
      <w:pPr>
        <w:ind w:firstLine="420"/>
        <w:rPr>
          <w:rFonts w:ascii="Times New Roman" w:hAnsi="Times New Roman"/>
        </w:rPr>
      </w:pPr>
      <w:r w:rsidRPr="009A0618">
        <w:rPr>
          <w:rFonts w:ascii="楷体" w:eastAsia="楷体" w:hAnsi="楷体"/>
          <w:sz w:val="24"/>
          <w:szCs w:val="21"/>
        </w:rPr>
        <w:t>源代码</w:t>
      </w:r>
      <w:r w:rsidRPr="009A0618">
        <w:rPr>
          <w:rFonts w:ascii="楷体" w:eastAsia="楷体" w:hAnsi="楷体" w:hint="eastAsia"/>
          <w:sz w:val="24"/>
          <w:szCs w:val="21"/>
        </w:rPr>
        <w:t>、</w:t>
      </w:r>
      <w:r w:rsidRPr="009A0618">
        <w:rPr>
          <w:rFonts w:ascii="楷体" w:eastAsia="楷体" w:hAnsi="楷体"/>
          <w:sz w:val="24"/>
          <w:szCs w:val="21"/>
        </w:rPr>
        <w:t>可执行文件及实验报告打包</w:t>
      </w:r>
      <w:r w:rsidRPr="009A0618">
        <w:rPr>
          <w:rFonts w:ascii="楷体" w:eastAsia="楷体" w:hAnsi="楷体" w:hint="eastAsia"/>
          <w:sz w:val="24"/>
          <w:szCs w:val="21"/>
        </w:rPr>
        <w:t>（姓名+学号+实验</w:t>
      </w:r>
      <w:r w:rsidR="00F46536">
        <w:rPr>
          <w:rFonts w:ascii="楷体" w:eastAsia="楷体" w:hAnsi="楷体" w:hint="eastAsia"/>
          <w:sz w:val="24"/>
          <w:szCs w:val="21"/>
        </w:rPr>
        <w:t>三</w:t>
      </w:r>
      <w:r w:rsidRPr="009A0618">
        <w:rPr>
          <w:rFonts w:ascii="楷体" w:eastAsia="楷体" w:hAnsi="楷体" w:hint="eastAsia"/>
          <w:sz w:val="24"/>
          <w:szCs w:val="21"/>
        </w:rPr>
        <w:t>）发送给</w:t>
      </w:r>
      <w:r w:rsidR="00F46536">
        <w:rPr>
          <w:rFonts w:ascii="楷体" w:eastAsia="楷体" w:hAnsi="楷体" w:hint="eastAsia"/>
          <w:sz w:val="24"/>
          <w:szCs w:val="21"/>
        </w:rPr>
        <w:t>班长</w:t>
      </w:r>
      <w:r w:rsidRPr="009A0618">
        <w:rPr>
          <w:rFonts w:ascii="楷体" w:eastAsia="楷体" w:hAnsi="楷体" w:hint="eastAsia"/>
          <w:sz w:val="24"/>
          <w:szCs w:val="21"/>
        </w:rPr>
        <w:t>，</w:t>
      </w:r>
      <w:r w:rsidRPr="009A0618">
        <w:rPr>
          <w:rFonts w:ascii="楷体" w:eastAsia="楷体" w:hAnsi="楷体"/>
          <w:sz w:val="24"/>
          <w:szCs w:val="21"/>
        </w:rPr>
        <w:t>收齐后交给实验老师。</w:t>
      </w:r>
    </w:p>
    <w:sectPr w:rsidR="0078113D" w:rsidRPr="00353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93EED" w14:textId="77777777" w:rsidR="00BA3AD7" w:rsidRDefault="00BA3AD7" w:rsidP="00E22457">
      <w:r>
        <w:separator/>
      </w:r>
    </w:p>
  </w:endnote>
  <w:endnote w:type="continuationSeparator" w:id="0">
    <w:p w14:paraId="18876C77" w14:textId="77777777" w:rsidR="00BA3AD7" w:rsidRDefault="00BA3AD7" w:rsidP="00E2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C00BA" w14:textId="77777777" w:rsidR="00BA3AD7" w:rsidRDefault="00BA3AD7" w:rsidP="00E22457">
      <w:r>
        <w:separator/>
      </w:r>
    </w:p>
  </w:footnote>
  <w:footnote w:type="continuationSeparator" w:id="0">
    <w:p w14:paraId="1339AE04" w14:textId="77777777" w:rsidR="00BA3AD7" w:rsidRDefault="00BA3AD7" w:rsidP="00E22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26547B"/>
    <w:multiLevelType w:val="hybridMultilevel"/>
    <w:tmpl w:val="47002C34"/>
    <w:lvl w:ilvl="0" w:tplc="6E0C2DA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AE"/>
    <w:rsid w:val="000402C5"/>
    <w:rsid w:val="000B0830"/>
    <w:rsid w:val="000B6437"/>
    <w:rsid w:val="000F1294"/>
    <w:rsid w:val="001736BB"/>
    <w:rsid w:val="001C70D8"/>
    <w:rsid w:val="0021576A"/>
    <w:rsid w:val="0021693E"/>
    <w:rsid w:val="00236FAE"/>
    <w:rsid w:val="002960BB"/>
    <w:rsid w:val="002C0B6B"/>
    <w:rsid w:val="002C23F5"/>
    <w:rsid w:val="002F4B36"/>
    <w:rsid w:val="002F5881"/>
    <w:rsid w:val="00317F95"/>
    <w:rsid w:val="00351AAD"/>
    <w:rsid w:val="003536BA"/>
    <w:rsid w:val="00361CFD"/>
    <w:rsid w:val="003E0BE5"/>
    <w:rsid w:val="00415E9D"/>
    <w:rsid w:val="004273A1"/>
    <w:rsid w:val="00434B96"/>
    <w:rsid w:val="004536B1"/>
    <w:rsid w:val="00461195"/>
    <w:rsid w:val="00582806"/>
    <w:rsid w:val="005A783E"/>
    <w:rsid w:val="005C22A8"/>
    <w:rsid w:val="005F4374"/>
    <w:rsid w:val="00617E51"/>
    <w:rsid w:val="006616F3"/>
    <w:rsid w:val="006A2D78"/>
    <w:rsid w:val="006B096E"/>
    <w:rsid w:val="00707F98"/>
    <w:rsid w:val="0078113D"/>
    <w:rsid w:val="007A624E"/>
    <w:rsid w:val="008B2C82"/>
    <w:rsid w:val="008D33D1"/>
    <w:rsid w:val="008E29A5"/>
    <w:rsid w:val="008E7BAF"/>
    <w:rsid w:val="008F04E6"/>
    <w:rsid w:val="00904EEE"/>
    <w:rsid w:val="00946F61"/>
    <w:rsid w:val="00976EC9"/>
    <w:rsid w:val="00A5355F"/>
    <w:rsid w:val="00A53C47"/>
    <w:rsid w:val="00A66E52"/>
    <w:rsid w:val="00A70FDE"/>
    <w:rsid w:val="00A97945"/>
    <w:rsid w:val="00B07872"/>
    <w:rsid w:val="00B36AAF"/>
    <w:rsid w:val="00B9770E"/>
    <w:rsid w:val="00BA3AD7"/>
    <w:rsid w:val="00BE542A"/>
    <w:rsid w:val="00C647DA"/>
    <w:rsid w:val="00CE20C6"/>
    <w:rsid w:val="00CE3CBD"/>
    <w:rsid w:val="00CE693E"/>
    <w:rsid w:val="00D9251D"/>
    <w:rsid w:val="00D951FD"/>
    <w:rsid w:val="00E22457"/>
    <w:rsid w:val="00E96660"/>
    <w:rsid w:val="00EA15A7"/>
    <w:rsid w:val="00F15A8E"/>
    <w:rsid w:val="00F34262"/>
    <w:rsid w:val="00F46536"/>
    <w:rsid w:val="00F87506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4F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C0B6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3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6F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">
    <w:name w:val="样式2"/>
    <w:basedOn w:val="1"/>
    <w:autoRedefine/>
    <w:rsid w:val="00236FAE"/>
    <w:pPr>
      <w:jc w:val="center"/>
    </w:pPr>
    <w:rPr>
      <w:sz w:val="30"/>
      <w:szCs w:val="24"/>
    </w:rPr>
  </w:style>
  <w:style w:type="character" w:customStyle="1" w:styleId="10">
    <w:name w:val="标题 1字符"/>
    <w:basedOn w:val="a0"/>
    <w:link w:val="1"/>
    <w:uiPriority w:val="9"/>
    <w:rsid w:val="00236FAE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8E7BAF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unhideWhenUsed/>
    <w:rsid w:val="00E22457"/>
    <w:pPr>
      <w:snapToGrid w:val="0"/>
      <w:jc w:val="left"/>
    </w:pPr>
    <w:rPr>
      <w:sz w:val="18"/>
      <w:szCs w:val="18"/>
    </w:rPr>
  </w:style>
  <w:style w:type="character" w:customStyle="1" w:styleId="a6">
    <w:name w:val="脚注文本字符"/>
    <w:basedOn w:val="a0"/>
    <w:link w:val="a5"/>
    <w:uiPriority w:val="99"/>
    <w:rsid w:val="00E22457"/>
    <w:rPr>
      <w:rFonts w:ascii="Calibri" w:eastAsia="宋体" w:hAnsi="Calibri" w:cs="Times New Roman"/>
      <w:sz w:val="18"/>
      <w:szCs w:val="18"/>
    </w:rPr>
  </w:style>
  <w:style w:type="character" w:styleId="a7">
    <w:name w:val="footnote reference"/>
    <w:basedOn w:val="a0"/>
    <w:uiPriority w:val="99"/>
    <w:unhideWhenUsed/>
    <w:rsid w:val="00E22457"/>
    <w:rPr>
      <w:vertAlign w:val="superscript"/>
    </w:rPr>
  </w:style>
  <w:style w:type="character" w:customStyle="1" w:styleId="apple-converted-space">
    <w:name w:val="apple-converted-space"/>
    <w:basedOn w:val="a0"/>
    <w:rsid w:val="00CE2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Information_gain_ratio" TargetMode="External"/><Relationship Id="rId12" Type="http://schemas.openxmlformats.org/officeDocument/2006/relationships/image" Target="media/image4.tiff"/><Relationship Id="rId13" Type="http://schemas.openxmlformats.org/officeDocument/2006/relationships/image" Target="media/image5.tif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n.wikipedia.org/wiki/Entropy" TargetMode="External"/><Relationship Id="rId8" Type="http://schemas.openxmlformats.org/officeDocument/2006/relationships/image" Target="media/image1.tiff"/><Relationship Id="rId9" Type="http://schemas.openxmlformats.org/officeDocument/2006/relationships/image" Target="media/image2.tiff"/><Relationship Id="rId10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166</Words>
  <Characters>948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实验四  决策树</vt:lpstr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Yazhou Ren</cp:lastModifiedBy>
  <cp:revision>45</cp:revision>
  <dcterms:created xsi:type="dcterms:W3CDTF">2015-10-09T00:53:00Z</dcterms:created>
  <dcterms:modified xsi:type="dcterms:W3CDTF">2017-10-30T08:23:00Z</dcterms:modified>
</cp:coreProperties>
</file>