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神州租车服务管理（福建）有限公司苏州分公司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57,638,125.46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46,851,901.79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46,851,901.79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10,786,223.67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