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神州租车服务管理（福建）有限公司上海分公司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228,104,695.15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236,372,975.65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228,104,695.15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8,268,280.50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