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神州租车服务管理（福建）有限公司北京分公司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384,917,716.80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394,560,758.07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384,917,716.80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9,643,041.27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