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北京神州汽车租赁有限公司管城分公司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2,862,594.26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5,464,899.78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2,784,706.26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2,602,305.52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北京神州汽车租赁有限公司郑州分公司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