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402,882,209.11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331,815,686.50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331,811,637.30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71,066,522.61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北京神州汽车租赁有限公司南昌分公司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