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北京神州汽车租赁有限公司天津河东第一分公司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2,287,181.80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8,952,392.95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2,287,181.80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6,665,211.15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北京神州汽车租赁有限公司天津河西分公司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