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6DD4" w14:textId="2C18503D" w:rsidR="00A52149" w:rsidRDefault="00185FB6" w:rsidP="00185FB6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420E63EE" w14:textId="463AD2E4" w:rsidR="00185FB6" w:rsidRDefault="00FD44EA" w:rsidP="00185FB6">
      <w:pPr>
        <w:rPr>
          <w:lang w:val="en-US"/>
        </w:rPr>
      </w:pPr>
      <w:r>
        <w:t xml:space="preserve">The primary goal of this project is to explore and demonstrate the capabilities of Large Language Model (LLM) based agents within multiagent systems. Specifically, we have simulated a Dutch auction, a type of auction where the price starts high and drops until a participant accepts the price, to evaluate these capabilities. The simulation is executed using </w:t>
      </w:r>
      <w:proofErr w:type="spellStart"/>
      <w:r>
        <w:t>OpenAI’s</w:t>
      </w:r>
      <w:proofErr w:type="spellEnd"/>
      <w:r>
        <w:t xml:space="preserve"> language model and features one auctioneer along with three participating agents.</w:t>
      </w:r>
    </w:p>
    <w:p w14:paraId="05C7AC46" w14:textId="6E0F95AA" w:rsidR="00185FB6" w:rsidRDefault="00185FB6" w:rsidP="00185FB6">
      <w:pPr>
        <w:pStyle w:val="Heading1"/>
        <w:rPr>
          <w:lang w:val="en-US"/>
        </w:rPr>
      </w:pPr>
      <w:r>
        <w:rPr>
          <w:lang w:val="en-US"/>
        </w:rPr>
        <w:t>Approach</w:t>
      </w:r>
    </w:p>
    <w:p w14:paraId="428CF611" w14:textId="2E2D4C55" w:rsidR="00185FB6" w:rsidRDefault="00185FB6" w:rsidP="00185FB6">
      <w:pPr>
        <w:pStyle w:val="Heading2"/>
        <w:rPr>
          <w:lang w:val="en-US"/>
        </w:rPr>
      </w:pPr>
      <w:r>
        <w:rPr>
          <w:lang w:val="en-US"/>
        </w:rPr>
        <w:t>Communication Structure</w:t>
      </w:r>
    </w:p>
    <w:p w14:paraId="7EE4A250" w14:textId="2652FE49" w:rsidR="00E16CDA" w:rsidRDefault="00FD44EA" w:rsidP="00185FB6">
      <w:r>
        <w:t>The communication within this simulation adheres to a simple yet effective structure. Initially, the auctioneer agent broadcasts a message to all participants. Following this, each participant agent sequentially responds, a process facilitated by single-threaded operation. These responses are collected and managed by a helper manager agent</w:t>
      </w:r>
      <w:r>
        <w:t xml:space="preserve"> which organises </w:t>
      </w:r>
      <w:r>
        <w:t>the flow of information back to the auctioneer agent for further action.</w:t>
      </w:r>
    </w:p>
    <w:p w14:paraId="0B1B32D0" w14:textId="77777777" w:rsidR="00FD44EA" w:rsidRDefault="00FD44EA" w:rsidP="00185FB6">
      <w:pPr>
        <w:rPr>
          <w:lang w:val="en-US"/>
        </w:rPr>
      </w:pPr>
    </w:p>
    <w:p w14:paraId="7329A535" w14:textId="72ECC0B9" w:rsidR="00E16CDA" w:rsidRDefault="00E16CDA" w:rsidP="00E16CDA">
      <w:pPr>
        <w:pStyle w:val="Heading2"/>
        <w:rPr>
          <w:lang w:val="en-US"/>
        </w:rPr>
      </w:pPr>
      <w:r>
        <w:rPr>
          <w:lang w:val="en-US"/>
        </w:rPr>
        <w:t>Communication Act</w:t>
      </w:r>
    </w:p>
    <w:p w14:paraId="4AC3FA19" w14:textId="5DBB6179" w:rsidR="00E16CDA" w:rsidRDefault="00E16CDA" w:rsidP="00E16CDA">
      <w:pPr>
        <w:rPr>
          <w:lang w:val="en-US"/>
        </w:rPr>
      </w:pPr>
      <w:r>
        <w:rPr>
          <w:lang w:val="en-US"/>
        </w:rPr>
        <w:t>The Auctioneer Agent is restricted to responding in the following template, here is an example.</w:t>
      </w:r>
    </w:p>
    <w:p w14:paraId="5E4C13C1" w14:textId="77777777" w:rsidR="00E16CDA" w:rsidRDefault="00E16CDA" w:rsidP="00E16CDA">
      <w:pPr>
        <w:jc w:val="center"/>
        <w:rPr>
          <w:lang w:val="en-US"/>
        </w:rPr>
      </w:pPr>
    </w:p>
    <w:p w14:paraId="6D6AB03C" w14:textId="2840F693" w:rsidR="00E16CDA" w:rsidRDefault="00E16CDA" w:rsidP="00E16CDA">
      <w:pPr>
        <w:jc w:val="center"/>
        <w:rPr>
          <w:lang w:val="en-US"/>
        </w:rPr>
      </w:pPr>
      <w:r>
        <w:rPr>
          <w:lang w:val="en-US"/>
        </w:rPr>
        <w:t xml:space="preserve">&lt;name&gt;: ‘John’ </w:t>
      </w:r>
    </w:p>
    <w:p w14:paraId="099954CC" w14:textId="79DED335" w:rsidR="00E16CDA" w:rsidRDefault="00E16CDA" w:rsidP="00E16CDA">
      <w:pPr>
        <w:jc w:val="center"/>
        <w:rPr>
          <w:lang w:val="en-US"/>
        </w:rPr>
      </w:pPr>
      <w:r>
        <w:rPr>
          <w:lang w:val="en-US"/>
        </w:rPr>
        <w:t xml:space="preserve">&lt;message&gt;: ‘The auction will start at </w:t>
      </w:r>
      <w:r w:rsidR="00FD44EA">
        <w:rPr>
          <w:lang w:val="en-US"/>
        </w:rPr>
        <w:t>{amount}</w:t>
      </w:r>
    </w:p>
    <w:p w14:paraId="5B358013" w14:textId="4D2D332E" w:rsidR="00E16CDA" w:rsidRDefault="00E16CDA" w:rsidP="00E16CDA">
      <w:pPr>
        <w:jc w:val="center"/>
        <w:rPr>
          <w:lang w:val="en-US"/>
        </w:rPr>
      </w:pPr>
      <w:r>
        <w:rPr>
          <w:lang w:val="en-US"/>
        </w:rPr>
        <w:t>&lt;ask price&gt;: $</w:t>
      </w:r>
      <w:r w:rsidR="00FD44EA">
        <w:rPr>
          <w:lang w:val="en-US"/>
        </w:rPr>
        <w:t>{amount}</w:t>
      </w:r>
    </w:p>
    <w:p w14:paraId="3915C7A5" w14:textId="77777777" w:rsidR="00E16CDA" w:rsidRDefault="00E16CDA" w:rsidP="00E16CDA">
      <w:pPr>
        <w:rPr>
          <w:lang w:val="en-US"/>
        </w:rPr>
      </w:pPr>
    </w:p>
    <w:p w14:paraId="435B2330" w14:textId="3A64CA10" w:rsidR="00E16CDA" w:rsidRDefault="00FD44EA" w:rsidP="00FD44EA">
      <w:r>
        <w:t>Participants are programmed to respond in one of two predefined manners to maintain consistency and predictability within the simulation:</w:t>
      </w:r>
    </w:p>
    <w:p w14:paraId="29A2089C" w14:textId="77777777" w:rsidR="00FD44EA" w:rsidRDefault="00FD44EA" w:rsidP="00FD44EA">
      <w:pPr>
        <w:rPr>
          <w:lang w:val="en-US"/>
        </w:rPr>
      </w:pPr>
    </w:p>
    <w:p w14:paraId="315BC701" w14:textId="1FED4E17" w:rsidR="00E16CDA" w:rsidRDefault="00E16CDA" w:rsidP="00E16CDA">
      <w:pPr>
        <w:jc w:val="center"/>
        <w:rPr>
          <w:lang w:val="en-US"/>
        </w:rPr>
      </w:pPr>
      <w:r>
        <w:rPr>
          <w:lang w:val="en-US"/>
        </w:rPr>
        <w:t xml:space="preserve">&lt;name&gt;: Not placing a </w:t>
      </w:r>
      <w:proofErr w:type="gramStart"/>
      <w:r>
        <w:rPr>
          <w:lang w:val="en-US"/>
        </w:rPr>
        <w:t>bid</w:t>
      </w:r>
      <w:proofErr w:type="gramEnd"/>
    </w:p>
    <w:p w14:paraId="4CFD1A34" w14:textId="759C81E6" w:rsidR="00E16CDA" w:rsidRDefault="00E16CDA" w:rsidP="00E16CDA">
      <w:pPr>
        <w:jc w:val="center"/>
        <w:rPr>
          <w:lang w:val="en-US"/>
        </w:rPr>
      </w:pPr>
      <w:r>
        <w:rPr>
          <w:lang w:val="en-US"/>
        </w:rPr>
        <w:t>OR</w:t>
      </w:r>
      <w:r>
        <w:rPr>
          <w:lang w:val="en-US"/>
        </w:rPr>
        <w:br/>
        <w:t>&lt;name&gt;: Placing a bid of $</w:t>
      </w:r>
      <w:r w:rsidR="00FD44EA">
        <w:rPr>
          <w:lang w:val="en-US"/>
        </w:rPr>
        <w:t>{amount}</w:t>
      </w:r>
    </w:p>
    <w:p w14:paraId="26A8F25B" w14:textId="77777777" w:rsidR="00E16CDA" w:rsidRDefault="00E16CDA" w:rsidP="00E16CDA">
      <w:pPr>
        <w:jc w:val="center"/>
        <w:rPr>
          <w:lang w:val="en-US"/>
        </w:rPr>
      </w:pPr>
    </w:p>
    <w:p w14:paraId="40B6724E" w14:textId="057A9694" w:rsidR="00E16CDA" w:rsidRDefault="00FD44EA" w:rsidP="00E16CDA">
      <w:r>
        <w:t>This structured approach is essential to prevent simulation divergence due to unpredictable input variations.</w:t>
      </w:r>
    </w:p>
    <w:p w14:paraId="5D844F6B" w14:textId="77777777" w:rsidR="00FD44EA" w:rsidRDefault="00FD44EA" w:rsidP="00E16CDA">
      <w:pPr>
        <w:rPr>
          <w:lang w:val="en-US"/>
        </w:rPr>
      </w:pPr>
    </w:p>
    <w:p w14:paraId="252E47AE" w14:textId="39270197" w:rsidR="00E16CDA" w:rsidRDefault="00E16CDA" w:rsidP="00E16CDA">
      <w:pPr>
        <w:pStyle w:val="Heading2"/>
        <w:rPr>
          <w:lang w:val="en-US"/>
        </w:rPr>
      </w:pPr>
      <w:r>
        <w:rPr>
          <w:lang w:val="en-US"/>
        </w:rPr>
        <w:t>Negotiation Protocol</w:t>
      </w:r>
    </w:p>
    <w:p w14:paraId="611685FB" w14:textId="5A4B0687" w:rsidR="00E16CDA" w:rsidRDefault="00FD44EA" w:rsidP="00E16CDA">
      <w:pPr>
        <w:rPr>
          <w:lang w:val="en-US"/>
        </w:rPr>
      </w:pPr>
      <w:r>
        <w:t>The protocol mirrors the traditional Dutch auction format. If no bids are placed, the auctioneer lowers the asking price. This process repeats until a bid is placed, upon which the item is sold to the bidder offering the highest price at that moment.</w:t>
      </w:r>
    </w:p>
    <w:p w14:paraId="11A70BF0" w14:textId="419CBF14" w:rsidR="00E16CDA" w:rsidRDefault="00E16CDA" w:rsidP="00E16CDA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2BC38356" w14:textId="690470A2" w:rsidR="00E16CDA" w:rsidRDefault="00FD44EA" w:rsidP="00E16CDA">
      <w:pPr>
        <w:rPr>
          <w:lang w:val="en-US"/>
        </w:rPr>
      </w:pPr>
      <w:r>
        <w:t xml:space="preserve">For a detailed examination of the simulation outcomes, please refer to the </w:t>
      </w:r>
      <w:proofErr w:type="spellStart"/>
      <w:r>
        <w:t>ipynb</w:t>
      </w:r>
      <w:proofErr w:type="spellEnd"/>
      <w:r>
        <w:t xml:space="preserve"> file available in </w:t>
      </w:r>
      <w:r>
        <w:t xml:space="preserve">my </w:t>
      </w:r>
      <w:proofErr w:type="spellStart"/>
      <w:r>
        <w:t>github</w:t>
      </w:r>
      <w:proofErr w:type="spellEnd"/>
      <w:r>
        <w:t xml:space="preserve"> repository. </w:t>
      </w:r>
    </w:p>
    <w:p w14:paraId="7F93A966" w14:textId="5A4775A2" w:rsidR="00FD44EA" w:rsidRDefault="00FD44EA" w:rsidP="00FD44EA">
      <w:pPr>
        <w:pStyle w:val="Heading1"/>
        <w:rPr>
          <w:lang w:val="en-US"/>
        </w:rPr>
      </w:pPr>
      <w:r>
        <w:rPr>
          <w:lang w:val="en-US"/>
        </w:rPr>
        <w:lastRenderedPageBreak/>
        <w:t>Reflection</w:t>
      </w:r>
    </w:p>
    <w:p w14:paraId="6A27863A" w14:textId="1286F8EB" w:rsidR="00FD44EA" w:rsidRPr="00FD44EA" w:rsidRDefault="00FD44EA" w:rsidP="00FD44EA">
      <w:pPr>
        <w:rPr>
          <w:lang w:val="en-US"/>
        </w:rPr>
      </w:pPr>
      <w:r>
        <w:t xml:space="preserve">Initially, the simulation was attempted using </w:t>
      </w:r>
      <w:proofErr w:type="spellStart"/>
      <w:r>
        <w:t>Langchain</w:t>
      </w:r>
      <w:proofErr w:type="spellEnd"/>
      <w:r>
        <w:t xml:space="preserve">, but inconsistencies in their documentation and agent module outputs led to challenges. A switch to </w:t>
      </w:r>
      <w:proofErr w:type="spellStart"/>
      <w:r>
        <w:t>OpenAI’s</w:t>
      </w:r>
      <w:proofErr w:type="spellEnd"/>
      <w:r>
        <w:t xml:space="preserve"> chat completion module significantly improved the simulation's consistency and reliability</w:t>
      </w:r>
      <w:r>
        <w:rPr>
          <w:lang w:val="en-US"/>
        </w:rPr>
        <w:t xml:space="preserve"> </w:t>
      </w:r>
    </w:p>
    <w:sectPr w:rsidR="00FD44EA" w:rsidRPr="00FD4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B6"/>
    <w:rsid w:val="00070AF4"/>
    <w:rsid w:val="00185FB6"/>
    <w:rsid w:val="0028570B"/>
    <w:rsid w:val="00A52149"/>
    <w:rsid w:val="00C47A0E"/>
    <w:rsid w:val="00E16CDA"/>
    <w:rsid w:val="00FD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67502"/>
  <w15:chartTrackingRefBased/>
  <w15:docId w15:val="{DCB42D5A-1E74-BF4B-9D88-120005D4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F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F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D4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#JAYDEN YEO HE#</dc:creator>
  <cp:keywords/>
  <dc:description/>
  <cp:lastModifiedBy>#JAYDEN YEO HE#</cp:lastModifiedBy>
  <cp:revision>1</cp:revision>
  <dcterms:created xsi:type="dcterms:W3CDTF">2024-01-07T00:59:00Z</dcterms:created>
  <dcterms:modified xsi:type="dcterms:W3CDTF">2024-01-07T01:30:00Z</dcterms:modified>
</cp:coreProperties>
</file>