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24" w:rsidRPr="00520924" w:rsidRDefault="00520924" w:rsidP="00520924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t>These are the links in this lecture:</w:t>
      </w:r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20924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hyperlink r:id="rId6" w:tgtFrame="_blank" w:history="1">
        <w:r w:rsidRPr="00520924">
          <w:rPr>
            <w:rFonts w:ascii="Helvetica" w:eastAsia="Times New Roman" w:hAnsi="Helvetica" w:cs="Helvetica"/>
            <w:color w:val="1D9DD9"/>
            <w:sz w:val="24"/>
            <w:szCs w:val="24"/>
            <w:bdr w:val="none" w:sz="0" w:space="0" w:color="auto" w:frame="1"/>
          </w:rPr>
          <w:t>difference between descriptive and inferential statistics</w:t>
        </w:r>
      </w:hyperlink>
      <w:r w:rsidRPr="00520924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7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SUPERVISED LEARNING</w:t>
        </w:r>
      </w:hyperlink>
    </w:p>
    <w:p w:rsidR="00520924" w:rsidRPr="00520924" w:rsidRDefault="00520924" w:rsidP="00520924">
      <w:pPr>
        <w:numPr>
          <w:ilvl w:val="2"/>
          <w:numId w:val="1"/>
        </w:numPr>
        <w:shd w:val="clear" w:color="auto" w:fill="FFFFFF"/>
        <w:spacing w:beforeAutospacing="1" w:after="0" w:line="336" w:lineRule="atLeast"/>
        <w:ind w:left="0"/>
        <w:textAlignment w:val="baseline"/>
        <w:rPr>
          <w:rFonts w:ascii="inherit" w:eastAsia="Times New Roman" w:hAnsi="inherit" w:cs="Times New Roman"/>
          <w:color w:val="4C4C4C"/>
          <w:sz w:val="24"/>
          <w:szCs w:val="24"/>
        </w:rPr>
      </w:pPr>
      <w:hyperlink r:id="rId8" w:history="1">
        <w:proofErr w:type="spellStart"/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kNN</w:t>
        </w:r>
        <w:proofErr w:type="spellEnd"/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 xml:space="preserve"> (k Nearest Neighbors)</w:t>
        </w:r>
      </w:hyperlink>
    </w:p>
    <w:p w:rsidR="00520924" w:rsidRPr="00520924" w:rsidRDefault="00520924" w:rsidP="00520924">
      <w:pPr>
        <w:numPr>
          <w:ilvl w:val="2"/>
          <w:numId w:val="1"/>
        </w:numPr>
        <w:shd w:val="clear" w:color="auto" w:fill="FFFFFF"/>
        <w:spacing w:beforeAutospacing="1" w:after="0" w:line="336" w:lineRule="atLeast"/>
        <w:ind w:left="0"/>
        <w:textAlignment w:val="baseline"/>
        <w:rPr>
          <w:rFonts w:ascii="inherit" w:eastAsia="Times New Roman" w:hAnsi="inherit" w:cs="Times New Roman"/>
          <w:color w:val="4C4C4C"/>
          <w:sz w:val="24"/>
          <w:szCs w:val="24"/>
        </w:rPr>
      </w:pPr>
      <w:hyperlink r:id="rId9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Naive Bayes</w:t>
        </w:r>
      </w:hyperlink>
    </w:p>
    <w:p w:rsidR="00520924" w:rsidRPr="00520924" w:rsidRDefault="00520924" w:rsidP="00520924">
      <w:pPr>
        <w:numPr>
          <w:ilvl w:val="2"/>
          <w:numId w:val="1"/>
        </w:numPr>
        <w:shd w:val="clear" w:color="auto" w:fill="FFFFFF"/>
        <w:spacing w:beforeAutospacing="1" w:after="0" w:line="336" w:lineRule="atLeast"/>
        <w:ind w:left="0"/>
        <w:textAlignment w:val="baseline"/>
        <w:rPr>
          <w:rFonts w:ascii="inherit" w:eastAsia="Times New Roman" w:hAnsi="inherit" w:cs="Times New Roman"/>
          <w:color w:val="4C4C4C"/>
          <w:sz w:val="24"/>
          <w:szCs w:val="24"/>
        </w:rPr>
      </w:pPr>
      <w:hyperlink r:id="rId10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Logistic Regression</w:t>
        </w:r>
      </w:hyperlink>
    </w:p>
    <w:p w:rsidR="00520924" w:rsidRPr="00520924" w:rsidRDefault="00520924" w:rsidP="00520924">
      <w:pPr>
        <w:numPr>
          <w:ilvl w:val="2"/>
          <w:numId w:val="1"/>
        </w:numPr>
        <w:shd w:val="clear" w:color="auto" w:fill="FFFFFF"/>
        <w:spacing w:beforeAutospacing="1" w:after="0" w:line="336" w:lineRule="atLeast"/>
        <w:ind w:left="0"/>
        <w:textAlignment w:val="baseline"/>
        <w:rPr>
          <w:rFonts w:ascii="inherit" w:eastAsia="Times New Roman" w:hAnsi="inherit" w:cs="Times New Roman"/>
          <w:color w:val="4C4C4C"/>
          <w:sz w:val="24"/>
          <w:szCs w:val="24"/>
        </w:rPr>
      </w:pPr>
      <w:hyperlink r:id="rId11" w:history="1">
        <w:r w:rsidRPr="00520924">
          <w:rPr>
            <w:rFonts w:ascii="Verdana" w:eastAsia="Times New Roman" w:hAnsi="Verdana" w:cs="Times New Roman"/>
            <w:color w:val="3C3C3C"/>
            <w:sz w:val="24"/>
            <w:szCs w:val="24"/>
            <w:bdr w:val="none" w:sz="0" w:space="0" w:color="auto" w:frame="1"/>
          </w:rPr>
          <w:t>Support Vector Machines</w:t>
        </w:r>
      </w:hyperlink>
    </w:p>
    <w:p w:rsidR="00520924" w:rsidRPr="00520924" w:rsidRDefault="00520924" w:rsidP="00520924">
      <w:pPr>
        <w:numPr>
          <w:ilvl w:val="2"/>
          <w:numId w:val="1"/>
        </w:numPr>
        <w:shd w:val="clear" w:color="auto" w:fill="FFFFFF"/>
        <w:spacing w:beforeAutospacing="1" w:after="0" w:line="336" w:lineRule="atLeast"/>
        <w:ind w:left="0"/>
        <w:textAlignment w:val="baseline"/>
        <w:rPr>
          <w:rFonts w:ascii="inherit" w:eastAsia="Times New Roman" w:hAnsi="inherit" w:cs="Times New Roman"/>
          <w:color w:val="4C4C4C"/>
          <w:sz w:val="24"/>
          <w:szCs w:val="24"/>
        </w:rPr>
      </w:pPr>
      <w:hyperlink r:id="rId12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Random Forests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3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UNSUPERVISED LEARNING</w:t>
        </w:r>
      </w:hyperlink>
    </w:p>
    <w:p w:rsidR="00520924" w:rsidRPr="00520924" w:rsidRDefault="00520924" w:rsidP="00520924">
      <w:pPr>
        <w:numPr>
          <w:ilvl w:val="2"/>
          <w:numId w:val="1"/>
        </w:numPr>
        <w:shd w:val="clear" w:color="auto" w:fill="FFFFFF"/>
        <w:spacing w:beforeAutospacing="1" w:after="0" w:line="336" w:lineRule="atLeast"/>
        <w:ind w:left="0"/>
        <w:textAlignment w:val="baseline"/>
        <w:rPr>
          <w:rFonts w:ascii="inherit" w:eastAsia="Times New Roman" w:hAnsi="inherit" w:cs="Times New Roman"/>
          <w:color w:val="4C4C4C"/>
          <w:sz w:val="24"/>
          <w:szCs w:val="24"/>
        </w:rPr>
      </w:pPr>
      <w:hyperlink r:id="rId14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Clustering</w:t>
        </w:r>
      </w:hyperlink>
    </w:p>
    <w:p w:rsidR="00520924" w:rsidRPr="00520924" w:rsidRDefault="00520924" w:rsidP="00520924">
      <w:pPr>
        <w:numPr>
          <w:ilvl w:val="2"/>
          <w:numId w:val="1"/>
        </w:numPr>
        <w:shd w:val="clear" w:color="auto" w:fill="FFFFFF"/>
        <w:spacing w:beforeAutospacing="1" w:after="0" w:line="336" w:lineRule="atLeast"/>
        <w:ind w:left="0"/>
        <w:textAlignment w:val="baseline"/>
        <w:rPr>
          <w:rFonts w:ascii="inherit" w:eastAsia="Times New Roman" w:hAnsi="inherit" w:cs="Times New Roman"/>
          <w:color w:val="4C4C4C"/>
          <w:sz w:val="24"/>
          <w:szCs w:val="24"/>
        </w:rPr>
      </w:pPr>
      <w:hyperlink r:id="rId15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Factor Analysis</w:t>
        </w:r>
      </w:hyperlink>
    </w:p>
    <w:p w:rsidR="00520924" w:rsidRPr="00520924" w:rsidRDefault="00520924" w:rsidP="00520924">
      <w:pPr>
        <w:numPr>
          <w:ilvl w:val="2"/>
          <w:numId w:val="1"/>
        </w:numPr>
        <w:shd w:val="clear" w:color="auto" w:fill="FFFFFF"/>
        <w:spacing w:beforeAutospacing="1" w:after="0" w:line="336" w:lineRule="atLeast"/>
        <w:ind w:left="0"/>
        <w:textAlignment w:val="baseline"/>
        <w:rPr>
          <w:rFonts w:ascii="inherit" w:eastAsia="Times New Roman" w:hAnsi="inherit" w:cs="Times New Roman"/>
          <w:color w:val="4C4C4C"/>
          <w:sz w:val="24"/>
          <w:szCs w:val="24"/>
        </w:rPr>
      </w:pPr>
      <w:hyperlink r:id="rId16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 xml:space="preserve">Latent </w:t>
        </w:r>
        <w:proofErr w:type="spellStart"/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Dirichlet</w:t>
        </w:r>
        <w:proofErr w:type="spellEnd"/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 xml:space="preserve"> Allocation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20924">
        <w:rPr>
          <w:rFonts w:ascii="Helvetica" w:eastAsia="Times New Roman" w:hAnsi="Helvetica" w:cs="Helvetica"/>
          <w:color w:val="3C3C3C"/>
          <w:sz w:val="24"/>
          <w:szCs w:val="24"/>
        </w:rPr>
        <w:t>US National Institute of Standards and Technology primer on </w:t>
      </w:r>
      <w:hyperlink r:id="rId17" w:tgtFrame="_blank" w:history="1">
        <w:r w:rsidRPr="00520924">
          <w:rPr>
            <w:rFonts w:ascii="Helvetica" w:eastAsia="Times New Roman" w:hAnsi="Helvetica" w:cs="Helvetica"/>
            <w:color w:val="1D9DD9"/>
            <w:sz w:val="24"/>
            <w:szCs w:val="24"/>
            <w:bdr w:val="none" w:sz="0" w:space="0" w:color="auto" w:frame="1"/>
          </w:rPr>
          <w:t>Exploratory Data Analysis</w:t>
        </w:r>
      </w:hyperlink>
      <w:r w:rsidRPr="00520924">
        <w:rPr>
          <w:rFonts w:ascii="Helvetica" w:eastAsia="Times New Roman" w:hAnsi="Helvetica" w:cs="Helvetica"/>
          <w:color w:val="3C3C3C"/>
          <w:sz w:val="24"/>
          <w:szCs w:val="24"/>
        </w:rPr>
        <w:t>.</w:t>
      </w:r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br/>
      </w:r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t>The </w:t>
      </w:r>
      <w:hyperlink r:id="rId18" w:tgtFrame="_blank" w:history="1">
        <w:r w:rsidRPr="00520924">
          <w:rPr>
            <w:rFonts w:ascii="Verdana" w:eastAsia="Times New Roman" w:hAnsi="Verdana" w:cs="Times New Roman"/>
            <w:color w:val="1D9DD9"/>
            <w:sz w:val="24"/>
            <w:szCs w:val="24"/>
          </w:rPr>
          <w:t>five-number summary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hyperlink r:id="rId19" w:tooltip="Descriptive statistics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Descriptive statistics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0" w:tooltip="Percentile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Percentiles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1" w:tooltip="Sample minimum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Sample minimum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2" w:tooltip="Quartile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Lower quartile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3" w:tooltip="Median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Median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4" w:tooltip="Quartile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Upper quartile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5" w:tooltip="Sample maximum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Sample maximum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6" w:tgtFrame="_blank" w:history="1">
        <w:r w:rsidRPr="0052092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Box plot</w:t>
        </w:r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7" w:tgtFrame="_blank" w:history="1">
        <w:proofErr w:type="spellStart"/>
        <w:r w:rsidRPr="00520924">
          <w:rPr>
            <w:rFonts w:ascii="Verdana" w:eastAsia="Times New Roman" w:hAnsi="Verdana" w:cs="Times New Roman"/>
            <w:color w:val="1D9DD9"/>
            <w:sz w:val="24"/>
            <w:szCs w:val="24"/>
            <w:bdr w:val="none" w:sz="0" w:space="0" w:color="auto" w:frame="1"/>
          </w:rPr>
          <w:t>SparkR</w:t>
        </w:r>
        <w:proofErr w:type="spellEnd"/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8" w:tgtFrame="_blank" w:history="1">
        <w:r w:rsidRPr="00520924">
          <w:rPr>
            <w:rFonts w:ascii="Verdana" w:eastAsia="Times New Roman" w:hAnsi="Verdana" w:cs="Times New Roman"/>
            <w:color w:val="1D9DD9"/>
            <w:sz w:val="24"/>
            <w:szCs w:val="24"/>
            <w:bdr w:val="none" w:sz="0" w:space="0" w:color="auto" w:frame="1"/>
          </w:rPr>
          <w:t xml:space="preserve">Big Data </w:t>
        </w:r>
        <w:proofErr w:type="spellStart"/>
        <w:r w:rsidRPr="00520924">
          <w:rPr>
            <w:rFonts w:ascii="Verdana" w:eastAsia="Times New Roman" w:hAnsi="Verdana" w:cs="Times New Roman"/>
            <w:color w:val="1D9DD9"/>
            <w:sz w:val="24"/>
            <w:szCs w:val="24"/>
            <w:bdr w:val="none" w:sz="0" w:space="0" w:color="auto" w:frame="1"/>
          </w:rPr>
          <w:t>XSeries</w:t>
        </w:r>
        <w:proofErr w:type="spellEnd"/>
      </w:hyperlink>
    </w:p>
    <w:p w:rsidR="00520924" w:rsidRPr="00520924" w:rsidRDefault="00520924" w:rsidP="00520924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t>Spark's </w:t>
      </w:r>
      <w:proofErr w:type="spellStart"/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fldChar w:fldCharType="begin"/>
      </w:r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instrText xml:space="preserve"> HYPERLINK "https://spark.apache.org/docs/latest/mllib-guide.html" \t "_blank" </w:instrText>
      </w:r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fldChar w:fldCharType="separate"/>
      </w:r>
      <w:r w:rsidRPr="00520924">
        <w:rPr>
          <w:rFonts w:ascii="Verdana" w:eastAsia="Times New Roman" w:hAnsi="Verdana" w:cs="Times New Roman"/>
          <w:color w:val="1D9DD9"/>
          <w:sz w:val="24"/>
          <w:szCs w:val="24"/>
          <w:bdr w:val="none" w:sz="0" w:space="0" w:color="auto" w:frame="1"/>
        </w:rPr>
        <w:t>mllib</w:t>
      </w:r>
      <w:proofErr w:type="spellEnd"/>
      <w:r w:rsidRPr="00520924">
        <w:rPr>
          <w:rFonts w:ascii="Verdana" w:eastAsia="Times New Roman" w:hAnsi="Verdana" w:cs="Times New Roman"/>
          <w:color w:val="1D9DD9"/>
          <w:sz w:val="24"/>
          <w:szCs w:val="24"/>
          <w:bdr w:val="none" w:sz="0" w:space="0" w:color="auto" w:frame="1"/>
        </w:rPr>
        <w:t xml:space="preserve"> library</w:t>
      </w:r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fldChar w:fldCharType="end"/>
      </w:r>
      <w:r w:rsidRPr="0052092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</w:p>
    <w:p w:rsidR="00520924" w:rsidRDefault="00520924">
      <w:r>
        <w:br w:type="page"/>
      </w:r>
    </w:p>
    <w:p w:rsidR="00EB0B41" w:rsidRPr="00EB0B41" w:rsidRDefault="00EB0B41" w:rsidP="00EB0B41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B0B41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Here is a good description of the </w:t>
      </w:r>
      <w:hyperlink r:id="rId29" w:tgtFrame="_blank" w:history="1">
        <w:r w:rsidRPr="00EB0B41">
          <w:rPr>
            <w:rFonts w:ascii="Verdana" w:eastAsia="Times New Roman" w:hAnsi="Verdana" w:cs="Times New Roman"/>
            <w:color w:val="1D9DD9"/>
            <w:sz w:val="24"/>
            <w:szCs w:val="24"/>
            <w:u w:val="single"/>
          </w:rPr>
          <w:t>difference between descriptive and inferential statistics</w:t>
        </w:r>
      </w:hyperlink>
      <w:r w:rsidRPr="00EB0B41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EB0B41" w:rsidRPr="00EB0B41" w:rsidRDefault="00EB0B41" w:rsidP="00EB0B41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hyperlink r:id="rId30" w:history="1">
        <w:r w:rsidRPr="00EB0B41">
          <w:rPr>
            <w:rFonts w:ascii="Verdana" w:eastAsia="Times New Roman" w:hAnsi="Verdana" w:cs="Times New Roman"/>
            <w:caps/>
            <w:color w:val="3C3C3C"/>
            <w:spacing w:val="15"/>
            <w:sz w:val="29"/>
            <w:szCs w:val="29"/>
            <w:u w:val="single"/>
          </w:rPr>
          <w:t>SUPERVISED LEARNING</w:t>
        </w:r>
      </w:hyperlink>
    </w:p>
    <w:p w:rsidR="00EB0B41" w:rsidRPr="00EB0B41" w:rsidRDefault="00EB0B41" w:rsidP="00EB0B41">
      <w:pPr>
        <w:numPr>
          <w:ilvl w:val="1"/>
          <w:numId w:val="2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31" w:history="1">
        <w:proofErr w:type="spellStart"/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>kNN</w:t>
        </w:r>
        <w:proofErr w:type="spellEnd"/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 xml:space="preserve"> (k Nearest Neighbors)</w:t>
        </w:r>
      </w:hyperlink>
    </w:p>
    <w:p w:rsidR="00EB0B41" w:rsidRPr="00EB0B41" w:rsidRDefault="00EB0B41" w:rsidP="00EB0B41">
      <w:pPr>
        <w:numPr>
          <w:ilvl w:val="1"/>
          <w:numId w:val="2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32" w:history="1"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>Naive Bayes</w:t>
        </w:r>
      </w:hyperlink>
    </w:p>
    <w:p w:rsidR="00EB0B41" w:rsidRPr="00EB0B41" w:rsidRDefault="00EB0B41" w:rsidP="00EB0B41">
      <w:pPr>
        <w:numPr>
          <w:ilvl w:val="1"/>
          <w:numId w:val="2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33" w:history="1"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>Logistic Regression</w:t>
        </w:r>
      </w:hyperlink>
    </w:p>
    <w:p w:rsidR="00EB0B41" w:rsidRPr="00EB0B41" w:rsidRDefault="00EB0B41" w:rsidP="00EB0B41">
      <w:pPr>
        <w:numPr>
          <w:ilvl w:val="1"/>
          <w:numId w:val="2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34" w:history="1"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>Support Vector Machines</w:t>
        </w:r>
      </w:hyperlink>
    </w:p>
    <w:p w:rsidR="00EB0B41" w:rsidRPr="00EB0B41" w:rsidRDefault="00EB0B41" w:rsidP="00EB0B41">
      <w:pPr>
        <w:numPr>
          <w:ilvl w:val="1"/>
          <w:numId w:val="2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35" w:history="1"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>Random Forests</w:t>
        </w:r>
      </w:hyperlink>
    </w:p>
    <w:p w:rsidR="00EB0B41" w:rsidRPr="00EB0B41" w:rsidRDefault="00EB0B41" w:rsidP="00EB0B41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hyperlink r:id="rId36" w:history="1">
        <w:r w:rsidRPr="00EB0B41">
          <w:rPr>
            <w:rFonts w:ascii="Verdana" w:eastAsia="Times New Roman" w:hAnsi="Verdana" w:cs="Times New Roman"/>
            <w:caps/>
            <w:color w:val="3C3C3C"/>
            <w:spacing w:val="15"/>
            <w:sz w:val="29"/>
            <w:szCs w:val="29"/>
            <w:u w:val="single"/>
          </w:rPr>
          <w:t>UNSUPERVISED LEARNING</w:t>
        </w:r>
      </w:hyperlink>
    </w:p>
    <w:p w:rsidR="00EB0B41" w:rsidRPr="00EB0B41" w:rsidRDefault="00EB0B41" w:rsidP="00EB0B41">
      <w:pPr>
        <w:numPr>
          <w:ilvl w:val="1"/>
          <w:numId w:val="3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37" w:history="1"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>Clustering</w:t>
        </w:r>
      </w:hyperlink>
    </w:p>
    <w:p w:rsidR="00EB0B41" w:rsidRPr="00EB0B41" w:rsidRDefault="00EB0B41" w:rsidP="00EB0B41">
      <w:pPr>
        <w:numPr>
          <w:ilvl w:val="1"/>
          <w:numId w:val="3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38" w:history="1"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>Factor Analysis</w:t>
        </w:r>
      </w:hyperlink>
    </w:p>
    <w:p w:rsidR="00EB0B41" w:rsidRPr="00EB0B41" w:rsidRDefault="00EB0B41" w:rsidP="00EB0B41">
      <w:pPr>
        <w:numPr>
          <w:ilvl w:val="1"/>
          <w:numId w:val="3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39" w:history="1"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 xml:space="preserve">Latent </w:t>
        </w:r>
        <w:proofErr w:type="spellStart"/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>Dirichlet</w:t>
        </w:r>
        <w:proofErr w:type="spellEnd"/>
        <w:r w:rsidRPr="00EB0B41">
          <w:rPr>
            <w:rFonts w:ascii="Verdana" w:eastAsia="Times New Roman" w:hAnsi="Verdana" w:cs="Times New Roman"/>
            <w:color w:val="3C3C3C"/>
            <w:sz w:val="24"/>
            <w:szCs w:val="24"/>
            <w:u w:val="single"/>
          </w:rPr>
          <w:t xml:space="preserve"> Allocation</w:t>
        </w:r>
      </w:hyperlink>
    </w:p>
    <w:p w:rsidR="00EB0B41" w:rsidRDefault="00EB0B41">
      <w:r>
        <w:br w:type="page"/>
      </w:r>
    </w:p>
    <w:p w:rsidR="003629D6" w:rsidRPr="003629D6" w:rsidRDefault="003629D6" w:rsidP="003629D6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The US National Institute of Standards and Technology has an excellent primer on </w:t>
      </w:r>
      <w:hyperlink r:id="rId40" w:tgtFrame="_blank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Exploratory Data Analysis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3629D6" w:rsidRPr="003629D6" w:rsidRDefault="003629D6" w:rsidP="003629D6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The </w:t>
      </w:r>
      <w:hyperlink r:id="rId41" w:tgtFrame="_blank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five-number summary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 is a </w:t>
      </w:r>
      <w:hyperlink r:id="rId42" w:tooltip="Descriptive statistics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descriptive statistic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 that provides information about a set of observations. It consists of the five most important sample </w:t>
      </w:r>
      <w:hyperlink r:id="rId43" w:tooltip="Percentile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percentiles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3629D6" w:rsidRPr="003629D6" w:rsidRDefault="003629D6" w:rsidP="003629D6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The </w:t>
      </w:r>
      <w:hyperlink r:id="rId44" w:tooltip="Sample minimum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sample minimum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 (smallest observation)</w:t>
      </w:r>
    </w:p>
    <w:p w:rsidR="003629D6" w:rsidRPr="003629D6" w:rsidRDefault="003629D6" w:rsidP="003629D6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The </w:t>
      </w:r>
      <w:hyperlink r:id="rId45" w:tooltip="Quartile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lower quartile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 or </w:t>
      </w:r>
      <w:r w:rsidRPr="003629D6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first quartile</w:t>
      </w:r>
    </w:p>
    <w:p w:rsidR="003629D6" w:rsidRPr="003629D6" w:rsidRDefault="003629D6" w:rsidP="003629D6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The </w:t>
      </w:r>
      <w:hyperlink r:id="rId46" w:tooltip="Median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median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 (middle value)</w:t>
      </w:r>
    </w:p>
    <w:p w:rsidR="003629D6" w:rsidRPr="003629D6" w:rsidRDefault="003629D6" w:rsidP="003629D6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The </w:t>
      </w:r>
      <w:hyperlink r:id="rId47" w:tooltip="Quartile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upper quartile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 or </w:t>
      </w:r>
      <w:r w:rsidRPr="003629D6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third quartile</w:t>
      </w:r>
    </w:p>
    <w:p w:rsidR="003629D6" w:rsidRPr="003629D6" w:rsidRDefault="003629D6" w:rsidP="003629D6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The </w:t>
      </w:r>
      <w:hyperlink r:id="rId48" w:tooltip="Sample maximum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sample maximum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 (largest observation)</w:t>
      </w:r>
    </w:p>
    <w:p w:rsidR="003629D6" w:rsidRPr="003629D6" w:rsidRDefault="003629D6" w:rsidP="003629D6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You can compare the five-number summaries of multiple observations using a </w:t>
      </w:r>
      <w:hyperlink r:id="rId49" w:tgtFrame="_blank" w:history="1">
        <w:r w:rsidRPr="003629D6">
          <w:rPr>
            <w:rFonts w:ascii="Verdana" w:eastAsia="Times New Roman" w:hAnsi="Verdana" w:cs="Times New Roman"/>
            <w:color w:val="1D9DD9"/>
            <w:sz w:val="24"/>
            <w:szCs w:val="24"/>
          </w:rPr>
          <w:t>box plot</w:t>
        </w:r>
      </w:hyperlink>
      <w:r w:rsidRPr="003629D6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3629D6" w:rsidRDefault="003629D6" w:rsidP="003629D6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noProof/>
        </w:rPr>
        <w:drawing>
          <wp:inline distT="0" distB="0" distL="0" distR="0" wp14:anchorId="2F1C14FD" wp14:editId="635E087F">
            <wp:extent cx="374142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D6" w:rsidRDefault="003629D6">
      <w:pPr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br w:type="page"/>
      </w:r>
    </w:p>
    <w:p w:rsidR="003629D6" w:rsidRDefault="003629D6" w:rsidP="003629D6">
      <w:pPr>
        <w:shd w:val="clear" w:color="auto" w:fill="FFFFFF"/>
        <w:spacing w:before="300" w:after="340" w:line="305" w:lineRule="atLeast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lastRenderedPageBreak/>
        <w:t>Spark 1.4 introduced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"https://spark.apache.org/docs/latest/sparkr.html" \t "_blank" </w:instrText>
      </w:r>
      <w:r>
        <w:fldChar w:fldCharType="separate"/>
      </w:r>
      <w:r>
        <w:rPr>
          <w:rStyle w:val="Hyperlink"/>
          <w:rFonts w:ascii="Verdana" w:hAnsi="Verdana"/>
          <w:color w:val="1D9DD9"/>
          <w:u w:val="none"/>
          <w:shd w:val="clear" w:color="auto" w:fill="FFFFFF"/>
        </w:rPr>
        <w:t>SparkR</w:t>
      </w:r>
      <w:proofErr w:type="spellEnd"/>
      <w:r>
        <w:fldChar w:fldCharType="end"/>
      </w:r>
      <w:r>
        <w:rPr>
          <w:rFonts w:ascii="Verdana" w:hAnsi="Verdana"/>
          <w:color w:val="3C3C3C"/>
          <w:shd w:val="clear" w:color="auto" w:fill="FFFFFF"/>
        </w:rPr>
        <w:t> (R on Spark). </w:t>
      </w:r>
      <w:proofErr w:type="spellStart"/>
      <w:r>
        <w:rPr>
          <w:rFonts w:ascii="Verdana" w:hAnsi="Verdana"/>
          <w:color w:val="3C3C3C"/>
          <w:shd w:val="clear" w:color="auto" w:fill="FFFFFF"/>
        </w:rPr>
        <w:t>SparkR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provides a distributed data frame implementation that supports operations like selection, filtering, aggregation etc. (similar to R data frames) but on large datasets.</w:t>
      </w:r>
    </w:p>
    <w:p w:rsidR="003629D6" w:rsidRDefault="003629D6" w:rsidP="003629D6">
      <w:pPr>
        <w:shd w:val="clear" w:color="auto" w:fill="FFFFFF"/>
        <w:spacing w:before="300" w:after="340" w:line="305" w:lineRule="atLeast"/>
        <w:rPr>
          <w:rFonts w:ascii="Verdana" w:hAnsi="Verdana"/>
          <w:color w:val="3C3C3C"/>
          <w:shd w:val="clear" w:color="auto" w:fill="FFFFFF"/>
        </w:rPr>
      </w:pPr>
    </w:p>
    <w:p w:rsidR="003629D6" w:rsidRDefault="003629D6" w:rsidP="003629D6">
      <w:pPr>
        <w:pStyle w:val="Heading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  <w:t>ERRATA: CS 190.1X START DATE</w:t>
      </w:r>
    </w:p>
    <w:p w:rsidR="003629D6" w:rsidRDefault="003629D6" w:rsidP="003629D6">
      <w:pPr>
        <w:pStyle w:val="NormalWeb"/>
        <w:shd w:val="clear" w:color="auto" w:fill="FFFFFF"/>
        <w:spacing w:before="0" w:beforeAutospacing="0" w:after="340" w:afterAutospacing="0" w:line="305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correct start date for CS 190.1x is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June 29, 2015</w:t>
      </w:r>
      <w:r>
        <w:rPr>
          <w:rFonts w:ascii="Verdana" w:hAnsi="Verdana"/>
          <w:color w:val="3C3C3C"/>
        </w:rPr>
        <w:t>.</w:t>
      </w:r>
    </w:p>
    <w:p w:rsidR="003629D6" w:rsidRDefault="003629D6" w:rsidP="003629D6">
      <w:pPr>
        <w:pStyle w:val="NormalWeb"/>
        <w:shd w:val="clear" w:color="auto" w:fill="FFFFFF"/>
        <w:spacing w:before="300" w:beforeAutospacing="0" w:after="340" w:afterAutospacing="0" w:line="305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CS 100.1x and CS 190.1X are part of a</w:t>
      </w:r>
      <w:r>
        <w:rPr>
          <w:rStyle w:val="apple-converted-space"/>
          <w:rFonts w:ascii="Verdana" w:hAnsi="Verdana"/>
          <w:color w:val="3C3C3C"/>
        </w:rPr>
        <w:t> </w:t>
      </w:r>
      <w:hyperlink r:id="rId51" w:tgtFrame="_blank" w:history="1">
        <w:r>
          <w:rPr>
            <w:rStyle w:val="Hyperlink"/>
            <w:rFonts w:ascii="Verdana" w:hAnsi="Verdana"/>
            <w:color w:val="1D9DD9"/>
          </w:rPr>
          <w:t xml:space="preserve">Big Data </w:t>
        </w:r>
        <w:proofErr w:type="spellStart"/>
        <w:r>
          <w:rPr>
            <w:rStyle w:val="Hyperlink"/>
            <w:rFonts w:ascii="Verdana" w:hAnsi="Verdana"/>
            <w:color w:val="1D9DD9"/>
          </w:rPr>
          <w:t>XSeries</w:t>
        </w:r>
        <w:proofErr w:type="spellEnd"/>
      </w:hyperlink>
      <w:r>
        <w:rPr>
          <w:rFonts w:ascii="Verdana" w:hAnsi="Verdana"/>
          <w:color w:val="3C3C3C"/>
        </w:rPr>
        <w:t xml:space="preserve">. If you sign up for verified certificates in both courses, you will also receive an </w:t>
      </w:r>
      <w:proofErr w:type="spellStart"/>
      <w:r>
        <w:rPr>
          <w:rFonts w:ascii="Verdana" w:hAnsi="Verdana"/>
          <w:color w:val="3C3C3C"/>
        </w:rPr>
        <w:t>XSeries</w:t>
      </w:r>
      <w:proofErr w:type="spellEnd"/>
      <w:r>
        <w:rPr>
          <w:rFonts w:ascii="Verdana" w:hAnsi="Verdana"/>
          <w:color w:val="3C3C3C"/>
        </w:rPr>
        <w:t xml:space="preserve"> certificate.</w:t>
      </w:r>
    </w:p>
    <w:p w:rsidR="003629D6" w:rsidRDefault="003629D6" w:rsidP="003629D6">
      <w:pPr>
        <w:pStyle w:val="Heading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  <w:t>SPARK MLLIB LIBRARY</w:t>
      </w:r>
    </w:p>
    <w:p w:rsidR="003629D6" w:rsidRDefault="003629D6" w:rsidP="003629D6">
      <w:pPr>
        <w:pStyle w:val="NormalWeb"/>
        <w:shd w:val="clear" w:color="auto" w:fill="FFFFFF"/>
        <w:spacing w:before="0" w:beforeAutospacing="0" w:after="340" w:afterAutospacing="0" w:line="305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Spark's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Fonts w:ascii="Verdana" w:hAnsi="Verdana"/>
          <w:color w:val="3C3C3C"/>
        </w:rPr>
        <w:fldChar w:fldCharType="begin"/>
      </w:r>
      <w:r>
        <w:rPr>
          <w:rFonts w:ascii="Verdana" w:hAnsi="Verdana"/>
          <w:color w:val="3C3C3C"/>
        </w:rPr>
        <w:instrText xml:space="preserve"> HYPERLINK "https://spark.apache.org/docs/latest/mllib-guide.html" \t "_blank" </w:instrText>
      </w:r>
      <w:r>
        <w:rPr>
          <w:rFonts w:ascii="Verdana" w:hAnsi="Verdana"/>
          <w:color w:val="3C3C3C"/>
        </w:rPr>
        <w:fldChar w:fldCharType="separate"/>
      </w:r>
      <w:r>
        <w:rPr>
          <w:rStyle w:val="Hyperlink"/>
          <w:rFonts w:ascii="Verdana" w:hAnsi="Verdana"/>
          <w:color w:val="1D9DD9"/>
        </w:rPr>
        <w:t>mllib</w:t>
      </w:r>
      <w:proofErr w:type="spellEnd"/>
      <w:r>
        <w:rPr>
          <w:rStyle w:val="Hyperlink"/>
          <w:rFonts w:ascii="Verdana" w:hAnsi="Verdana"/>
          <w:color w:val="1D9DD9"/>
        </w:rPr>
        <w:t xml:space="preserve"> library</w:t>
      </w:r>
      <w:r>
        <w:rPr>
          <w:rFonts w:ascii="Verdana" w:hAnsi="Verdana"/>
          <w:color w:val="3C3C3C"/>
        </w:rPr>
        <w:fldChar w:fldCharType="end"/>
      </w:r>
      <w:r>
        <w:rPr>
          <w:rFonts w:ascii="Verdana" w:hAnsi="Verdana"/>
          <w:color w:val="3C3C3C"/>
        </w:rPr>
        <w:t> is a scalable machine learning library consisting of common learning algorithms and utilities, including classification, regression, clustering, collaborative filtering, dimensionality reduction, as well as underlying optimization primitives.</w:t>
      </w:r>
    </w:p>
    <w:p w:rsidR="003629D6" w:rsidRPr="003629D6" w:rsidRDefault="003629D6" w:rsidP="003629D6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bookmarkStart w:id="0" w:name="_GoBack"/>
      <w:bookmarkEnd w:id="0"/>
    </w:p>
    <w:p w:rsidR="009F6B59" w:rsidRDefault="009F6B59"/>
    <w:sectPr w:rsidR="009F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817"/>
    <w:multiLevelType w:val="multilevel"/>
    <w:tmpl w:val="83F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606570"/>
    <w:multiLevelType w:val="multilevel"/>
    <w:tmpl w:val="AFC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192BDB"/>
    <w:multiLevelType w:val="multilevel"/>
    <w:tmpl w:val="3AE4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A37BDD"/>
    <w:multiLevelType w:val="multilevel"/>
    <w:tmpl w:val="50D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C8"/>
    <w:rsid w:val="003629D6"/>
    <w:rsid w:val="003B63C8"/>
    <w:rsid w:val="00520924"/>
    <w:rsid w:val="009F6B59"/>
    <w:rsid w:val="00EB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092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B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629D6"/>
  </w:style>
  <w:style w:type="paragraph" w:styleId="BalloonText">
    <w:name w:val="Balloon Text"/>
    <w:basedOn w:val="Normal"/>
    <w:link w:val="BalloonTextChar"/>
    <w:uiPriority w:val="99"/>
    <w:semiHidden/>
    <w:unhideWhenUsed/>
    <w:rsid w:val="0036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629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092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B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629D6"/>
  </w:style>
  <w:style w:type="paragraph" w:styleId="BalloonText">
    <w:name w:val="Balloon Text"/>
    <w:basedOn w:val="Normal"/>
    <w:link w:val="BalloonTextChar"/>
    <w:uiPriority w:val="99"/>
    <w:semiHidden/>
    <w:unhideWhenUsed/>
    <w:rsid w:val="0036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62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89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99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Unsupervised_learning" TargetMode="External"/><Relationship Id="rId18" Type="http://schemas.openxmlformats.org/officeDocument/2006/relationships/hyperlink" Target="https://en.wikipedia.org/?title=Five-number_summary" TargetMode="External"/><Relationship Id="rId26" Type="http://schemas.openxmlformats.org/officeDocument/2006/relationships/hyperlink" Target="https://en.wikipedia.org/wiki/Box_plot" TargetMode="External"/><Relationship Id="rId39" Type="http://schemas.openxmlformats.org/officeDocument/2006/relationships/hyperlink" Target="http://en.wikipedia.org/wiki/Latent_Dirichlet_alloca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Sample_minimum" TargetMode="External"/><Relationship Id="rId34" Type="http://schemas.openxmlformats.org/officeDocument/2006/relationships/hyperlink" Target="http://en.wikipedia.org/wiki/Support_vector_machine" TargetMode="External"/><Relationship Id="rId42" Type="http://schemas.openxmlformats.org/officeDocument/2006/relationships/hyperlink" Target="https://en.wikipedia.org/wiki/Descriptive_statistics" TargetMode="External"/><Relationship Id="rId47" Type="http://schemas.openxmlformats.org/officeDocument/2006/relationships/hyperlink" Target="https://en.wikipedia.org/wiki/Quartile" TargetMode="External"/><Relationship Id="rId50" Type="http://schemas.openxmlformats.org/officeDocument/2006/relationships/image" Target="media/image1.png"/><Relationship Id="rId7" Type="http://schemas.openxmlformats.org/officeDocument/2006/relationships/hyperlink" Target="http://en.wikipedia.org/wiki/Supervised_learning" TargetMode="External"/><Relationship Id="rId12" Type="http://schemas.openxmlformats.org/officeDocument/2006/relationships/hyperlink" Target="http://en.wikipedia.org/wiki/Random_forest" TargetMode="External"/><Relationship Id="rId17" Type="http://schemas.openxmlformats.org/officeDocument/2006/relationships/hyperlink" Target="http://www.itl.nist.gov/div898/handbook/eda/eda_d.htm" TargetMode="External"/><Relationship Id="rId25" Type="http://schemas.openxmlformats.org/officeDocument/2006/relationships/hyperlink" Target="https://en.wikipedia.org/wiki/Sample_maximum" TargetMode="External"/><Relationship Id="rId33" Type="http://schemas.openxmlformats.org/officeDocument/2006/relationships/hyperlink" Target="http://en.wikipedia.org/wiki/Logistic_regression" TargetMode="External"/><Relationship Id="rId38" Type="http://schemas.openxmlformats.org/officeDocument/2006/relationships/hyperlink" Target="http://en.wikipedia.org/wiki/Factor_analysis" TargetMode="External"/><Relationship Id="rId46" Type="http://schemas.openxmlformats.org/officeDocument/2006/relationships/hyperlink" Target="https://en.wikipedia.org/wiki/Median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Latent_Dirichlet_allocation" TargetMode="External"/><Relationship Id="rId20" Type="http://schemas.openxmlformats.org/officeDocument/2006/relationships/hyperlink" Target="https://en.wikipedia.org/wiki/Percentile" TargetMode="External"/><Relationship Id="rId29" Type="http://schemas.openxmlformats.org/officeDocument/2006/relationships/hyperlink" Target="https://statistics.laerd.com/statistical-guides/descriptive-inferential-statistics.php" TargetMode="External"/><Relationship Id="rId41" Type="http://schemas.openxmlformats.org/officeDocument/2006/relationships/hyperlink" Target="https://en.wikipedia.org/?title=Five-number_summ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istics.laerd.com/statistical-guides/descriptive-inferential-statistics.php" TargetMode="External"/><Relationship Id="rId11" Type="http://schemas.openxmlformats.org/officeDocument/2006/relationships/hyperlink" Target="http://en.wikipedia.org/wiki/Support_vector_machine" TargetMode="External"/><Relationship Id="rId24" Type="http://schemas.openxmlformats.org/officeDocument/2006/relationships/hyperlink" Target="https://en.wikipedia.org/wiki/Quartile" TargetMode="External"/><Relationship Id="rId32" Type="http://schemas.openxmlformats.org/officeDocument/2006/relationships/hyperlink" Target="http://en.wikipedia.org/wiki/Naive_Bayes_classifier" TargetMode="External"/><Relationship Id="rId37" Type="http://schemas.openxmlformats.org/officeDocument/2006/relationships/hyperlink" Target="http://en.wikipedia.org/wiki/Cluster_analysis" TargetMode="External"/><Relationship Id="rId40" Type="http://schemas.openxmlformats.org/officeDocument/2006/relationships/hyperlink" Target="http://www.itl.nist.gov/div898/handbook/eda/eda_d.htm" TargetMode="External"/><Relationship Id="rId45" Type="http://schemas.openxmlformats.org/officeDocument/2006/relationships/hyperlink" Target="https://en.wikipedia.org/wiki/Quartile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Factor_analysis" TargetMode="External"/><Relationship Id="rId23" Type="http://schemas.openxmlformats.org/officeDocument/2006/relationships/hyperlink" Target="https://en.wikipedia.org/wiki/Median" TargetMode="External"/><Relationship Id="rId28" Type="http://schemas.openxmlformats.org/officeDocument/2006/relationships/hyperlink" Target="https://www.edx.org/xseries" TargetMode="External"/><Relationship Id="rId36" Type="http://schemas.openxmlformats.org/officeDocument/2006/relationships/hyperlink" Target="http://en.wikipedia.org/wiki/Unsupervised_learning" TargetMode="External"/><Relationship Id="rId49" Type="http://schemas.openxmlformats.org/officeDocument/2006/relationships/hyperlink" Target="https://en.wikipedia.org/wiki/Box_plot" TargetMode="External"/><Relationship Id="rId10" Type="http://schemas.openxmlformats.org/officeDocument/2006/relationships/hyperlink" Target="http://en.wikipedia.org/wiki/Logistic_regression" TargetMode="External"/><Relationship Id="rId19" Type="http://schemas.openxmlformats.org/officeDocument/2006/relationships/hyperlink" Target="https://en.wikipedia.org/wiki/Descriptive_statistics" TargetMode="External"/><Relationship Id="rId31" Type="http://schemas.openxmlformats.org/officeDocument/2006/relationships/hyperlink" Target="http://en.wikipedia.org/wiki/K-nearest_neighbors_algorithm" TargetMode="External"/><Relationship Id="rId44" Type="http://schemas.openxmlformats.org/officeDocument/2006/relationships/hyperlink" Target="https://en.wikipedia.org/wiki/Sample_minimum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aive_Bayes_classifier" TargetMode="External"/><Relationship Id="rId14" Type="http://schemas.openxmlformats.org/officeDocument/2006/relationships/hyperlink" Target="http://en.wikipedia.org/wiki/Cluster_analysis" TargetMode="External"/><Relationship Id="rId22" Type="http://schemas.openxmlformats.org/officeDocument/2006/relationships/hyperlink" Target="https://en.wikipedia.org/wiki/Quartile" TargetMode="External"/><Relationship Id="rId27" Type="http://schemas.openxmlformats.org/officeDocument/2006/relationships/hyperlink" Target="https://spark.apache.org/docs/latest/sparkr.html" TargetMode="External"/><Relationship Id="rId30" Type="http://schemas.openxmlformats.org/officeDocument/2006/relationships/hyperlink" Target="http://en.wikipedia.org/wiki/Supervised_learning" TargetMode="External"/><Relationship Id="rId35" Type="http://schemas.openxmlformats.org/officeDocument/2006/relationships/hyperlink" Target="http://en.wikipedia.org/wiki/Random_forest" TargetMode="External"/><Relationship Id="rId43" Type="http://schemas.openxmlformats.org/officeDocument/2006/relationships/hyperlink" Target="https://en.wikipedia.org/wiki/Percentile" TargetMode="External"/><Relationship Id="rId48" Type="http://schemas.openxmlformats.org/officeDocument/2006/relationships/hyperlink" Target="https://en.wikipedia.org/wiki/Sample_maximum" TargetMode="External"/><Relationship Id="rId8" Type="http://schemas.openxmlformats.org/officeDocument/2006/relationships/hyperlink" Target="http://en.wikipedia.org/wiki/K-nearest_neighbors_algorithm" TargetMode="External"/><Relationship Id="rId51" Type="http://schemas.openxmlformats.org/officeDocument/2006/relationships/hyperlink" Target="https://www.edx.org/x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4</cp:revision>
  <dcterms:created xsi:type="dcterms:W3CDTF">2015-06-21T04:49:00Z</dcterms:created>
  <dcterms:modified xsi:type="dcterms:W3CDTF">2015-06-21T04:51:00Z</dcterms:modified>
</cp:coreProperties>
</file>