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86512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</w:t>
      </w:r>
      <w:r w:rsidR="003225C0">
        <w:rPr>
          <w:bCs/>
          <w:lang w:val="bg-BG"/>
        </w:rPr>
        <w:t xml:space="preserve"> операции и</w:t>
      </w:r>
      <w:r w:rsidR="00D81CA6" w:rsidRPr="00D81CA6">
        <w:rPr>
          <w:bCs/>
          <w:lang w:val="bg-BG"/>
        </w:rPr>
        <w:t xml:space="preserve"> пресмятания</w:t>
      </w:r>
    </w:p>
    <w:p w:rsidR="00137C16" w:rsidRDefault="00C6485A" w:rsidP="00865123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9B2A7F" w:rsidRDefault="00007B87" w:rsidP="00CE51AC">
      <w:pPr>
        <w:pStyle w:val="Heading2"/>
      </w:pPr>
      <w:r>
        <w:t xml:space="preserve">Създаване на </w:t>
      </w:r>
      <w:r w:rsidR="00CE51AC">
        <w:t>нов проект</w:t>
      </w:r>
    </w:p>
    <w:p w:rsidR="00CE51AC" w:rsidRDefault="00CE51AC" w:rsidP="00CE51AC">
      <w:r>
        <w:rPr>
          <w:lang w:val="bg-BG"/>
        </w:rPr>
        <w:t xml:space="preserve">Създайте нов проект в </w:t>
      </w:r>
      <w:r>
        <w:t>IntelliJ IDEA</w:t>
      </w:r>
    </w:p>
    <w:p w:rsid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40E697" wp14:editId="19DAD7C5">
            <wp:extent cx="2567940" cy="3048000"/>
            <wp:effectExtent l="19050" t="19050" r="22860" b="1905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F4CE2AC" wp14:editId="13A0AA11">
            <wp:extent cx="5791200" cy="975360"/>
            <wp:effectExtent l="19050" t="19050" r="19050" b="1524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7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P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9ABB38" wp14:editId="6F0D4263">
            <wp:extent cx="3063240" cy="1219200"/>
            <wp:effectExtent l="19050" t="19050" r="22860" b="1905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Default="007E0321" w:rsidP="00CE51AC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CE51AC" w:rsidRDefault="00CE51AC" w:rsidP="00CE51AC">
      <w:pPr>
        <w:rPr>
          <w:lang w:val="bg-BG"/>
        </w:rPr>
      </w:pPr>
      <w:r>
        <w:rPr>
          <w:lang w:val="bg-BG"/>
        </w:rPr>
        <w:t>Помогнете си</w:t>
      </w:r>
      <w:r w:rsidR="00BF47B1">
        <w:t>,</w:t>
      </w:r>
      <w:r>
        <w:rPr>
          <w:lang w:val="bg-BG"/>
        </w:rPr>
        <w:t xml:space="preserve"> използвайки следния код:</w:t>
      </w:r>
    </w:p>
    <w:p w:rsidR="00CE51AC" w:rsidRPr="00CE51AC" w:rsidRDefault="00CE51AC" w:rsidP="00CE51AC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5513ACB" wp14:editId="49B0F9C5">
            <wp:extent cx="6035040" cy="1927049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105" cy="192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A366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="0069165D">
        <w:rPr>
          <w:lang w:val="bg-BG"/>
        </w:rPr>
        <w:t xml:space="preserve">решението </w:t>
      </w:r>
      <w:r w:rsidRPr="00354E6F">
        <w:rPr>
          <w:lang w:val="bg-BG"/>
        </w:rPr>
        <w:t>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69165D">
        <w:rPr>
          <w:b/>
        </w:rPr>
        <w:t xml:space="preserve"> (</w:t>
      </w:r>
      <w:r w:rsidR="00CE51AC">
        <w:rPr>
          <w:b/>
        </w:rPr>
        <w:t>Java Code</w:t>
      </w:r>
      <w:r w:rsidR="0069165D">
        <w:rPr>
          <w:b/>
        </w:rPr>
        <w:t xml:space="preserve">): </w:t>
      </w:r>
      <w:hyperlink r:id="rId13" w:anchor="0" w:history="1">
        <w:r w:rsidR="00A36649" w:rsidRPr="00A64C7A">
          <w:rPr>
            <w:rStyle w:val="Hyperlink"/>
          </w:rPr>
          <w:t>https://judge.softuni.bg/Contests/Practice/Index/1011#0</w:t>
        </w:r>
      </w:hyperlink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091294A" wp14:editId="20304AE9">
            <wp:extent cx="6579854" cy="1642533"/>
            <wp:effectExtent l="19050" t="19050" r="1206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304" cy="1645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F230E5" w:rsidRPr="00CE51AC" w:rsidRDefault="00BC52AC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E31247" w:rsidRPr="00CE51AC" w:rsidRDefault="004540F1" w:rsidP="00CE51AC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</w:t>
      </w:r>
      <w:r w:rsidR="00BF47B1">
        <w:rPr>
          <w:b/>
          <w:lang w:val="bg-BG"/>
        </w:rPr>
        <w:t>едх</w:t>
      </w:r>
      <w:r w:rsidRPr="004540F1">
        <w:rPr>
          <w:b/>
          <w:lang w:val="bg-BG"/>
        </w:rPr>
        <w:t>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</w:t>
      </w:r>
      <w:r w:rsidR="00DA55D2">
        <w:rPr>
          <w:lang w:val="bg-BG"/>
        </w:rPr>
        <w:t>класа</w:t>
      </w:r>
      <w:r w:rsidR="00DA55D2">
        <w:t xml:space="preserve"> </w:t>
      </w:r>
      <w:r w:rsidR="00DA55D2" w:rsidRPr="00DA55D2">
        <w:rPr>
          <w:b/>
        </w:rPr>
        <w:t>“</w:t>
      </w:r>
      <w:proofErr w:type="spellStart"/>
      <w:r w:rsidR="00DA55D2" w:rsidRPr="00DA55D2">
        <w:rPr>
          <w:b/>
        </w:rPr>
        <w:t>SquareArea</w:t>
      </w:r>
      <w:proofErr w:type="spellEnd"/>
      <w:r w:rsidR="00DA55D2" w:rsidRPr="00DA55D2">
        <w:rPr>
          <w:b/>
        </w:rPr>
        <w:t>”</w:t>
      </w:r>
      <w:r>
        <w:t xml:space="preserve"> </w:t>
      </w:r>
      <w:r>
        <w:rPr>
          <w:lang w:val="bg-BG"/>
        </w:rPr>
        <w:t>от предходния проект</w:t>
      </w:r>
      <w:r w:rsidR="00B91622">
        <w:rPr>
          <w:lang w:val="bg-BG"/>
        </w:rPr>
        <w:t>.</w:t>
      </w:r>
      <w:r w:rsidR="00CE51AC" w:rsidRPr="00CE51AC">
        <w:t xml:space="preserve"> </w:t>
      </w:r>
    </w:p>
    <w:p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:rsidR="00955EBE" w:rsidRDefault="00955EBE" w:rsidP="00955EB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955EBE" w:rsidP="00955EBE">
      <w:pPr>
        <w:jc w:val="center"/>
      </w:pPr>
      <w:r w:rsidRPr="00955EBE">
        <w:rPr>
          <w:noProof/>
          <w:lang w:val="bg-BG" w:eastAsia="bg-BG"/>
        </w:rPr>
        <w:lastRenderedPageBreak/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C760EB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C760EB" w:rsidRPr="00001102">
          <w:rPr>
            <w:rStyle w:val="Hyperlink"/>
          </w:rPr>
          <w:t>https://judge.softuni.bg/Contests/Practice/Index/1011#1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697DD2" w:rsidRDefault="00F45699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CE51AC" w:rsidRDefault="00CE51AC" w:rsidP="00CE51A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CE51AC" w:rsidRPr="004C40B4" w:rsidTr="0065751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E51AC" w:rsidRPr="004C40B4" w:rsidRDefault="00824864" w:rsidP="0065751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E51AC">
              <w:rPr>
                <w:b/>
                <w:lang w:val="bg-BG"/>
              </w:rPr>
              <w:t>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CE51AC" w:rsidRPr="004C40B4" w:rsidRDefault="00CE51AC" w:rsidP="0065751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E51AC" w:rsidRPr="008B5E0F" w:rsidTr="00657511">
        <w:tc>
          <w:tcPr>
            <w:tcW w:w="736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  <w:tr w:rsidR="00CE51AC" w:rsidRPr="008B5E0F" w:rsidTr="00657511">
        <w:tc>
          <w:tcPr>
            <w:tcW w:w="736" w:type="dxa"/>
            <w:vAlign w:val="center"/>
          </w:tcPr>
          <w:p w:rsidR="00CE51AC" w:rsidRPr="00CE51AC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Mariya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6575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Mariya!</w:t>
            </w:r>
          </w:p>
        </w:tc>
      </w:tr>
    </w:tbl>
    <w:p w:rsidR="0079509F" w:rsidRPr="00CE51AC" w:rsidRDefault="00707F6F" w:rsidP="00CE51AC">
      <w:pPr>
        <w:rPr>
          <w:lang w:val="bg-BG"/>
        </w:rPr>
      </w:pPr>
      <w:r w:rsidRPr="00CE51AC">
        <w:rPr>
          <w:lang w:val="bg-BG"/>
        </w:rPr>
        <w:t xml:space="preserve">Тествайте в </w:t>
      </w:r>
      <w:r w:rsidRPr="00CE51AC">
        <w:rPr>
          <w:b/>
        </w:rPr>
        <w:t>judge</w:t>
      </w:r>
      <w:r w:rsidRPr="00CE51AC">
        <w:rPr>
          <w:b/>
          <w:lang w:val="bg-BG"/>
        </w:rPr>
        <w:t xml:space="preserve"> системата</w:t>
      </w:r>
      <w:r w:rsidRPr="00CE51AC">
        <w:rPr>
          <w:lang w:val="bg-BG"/>
        </w:rPr>
        <w:t xml:space="preserve">: </w:t>
      </w:r>
      <w:hyperlink r:id="rId19" w:anchor="2" w:history="1">
        <w:r w:rsidR="00C760EB" w:rsidRPr="00001102">
          <w:rPr>
            <w:rStyle w:val="Hyperlink"/>
          </w:rPr>
          <w:t>https://judge.softuni.bg/Contests/Practice/Index/1011#2</w:t>
        </w:r>
      </w:hyperlink>
      <w:r w:rsidRPr="00CE51AC">
        <w:rPr>
          <w:lang w:val="bg-BG"/>
        </w:rPr>
        <w:t>.</w:t>
      </w:r>
      <w:r w:rsidR="00796176" w:rsidRPr="00CE51AC">
        <w:rPr>
          <w:lang w:val="bg-BG"/>
        </w:rPr>
        <w:t xml:space="preserve"> Преди да пратите решението сложете коментар на първия ред, който печата</w:t>
      </w:r>
      <w:r w:rsidR="00796176">
        <w:t xml:space="preserve"> “Enter your name”.</w:t>
      </w:r>
    </w:p>
    <w:p w:rsidR="00707F6F" w:rsidRDefault="00707F6F" w:rsidP="00707F6F">
      <w:pPr>
        <w:pStyle w:val="Heading2"/>
      </w:pPr>
      <w:r>
        <w:lastRenderedPageBreak/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65751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EC2E69">
        <w:t>[</w:t>
      </w:r>
      <w:r w:rsidR="00657511">
        <w:t>Ctrl+Shift+F10</w:t>
      </w:r>
      <w:r>
        <w:t>]</w:t>
      </w:r>
      <w:r>
        <w:rPr>
          <w:lang w:val="bg-BG"/>
        </w:rPr>
        <w:t xml:space="preserve"> и въвеждане на примерни данни.</w:t>
      </w:r>
      <w:r w:rsidR="00CE51AC">
        <w:t xml:space="preserve"> </w:t>
      </w:r>
      <w:r w:rsidR="00CE51AC">
        <w:rPr>
          <w:lang w:val="bg-BG"/>
        </w:rPr>
        <w:t>Можете да си помогнете</w:t>
      </w:r>
      <w:r w:rsidR="00BF47B1">
        <w:rPr>
          <w:lang w:val="bg-BG"/>
        </w:rPr>
        <w:t>,</w:t>
      </w:r>
      <w:r w:rsidR="00CE51AC">
        <w:rPr>
          <w:lang w:val="bg-BG"/>
        </w:rPr>
        <w:t xml:space="preserve"> използвайки следния код:</w:t>
      </w:r>
    </w:p>
    <w:p w:rsidR="00CE51AC" w:rsidRDefault="00CE51AC" w:rsidP="00CE51AC">
      <w:pPr>
        <w:pStyle w:val="ListParagraph"/>
        <w:ind w:left="36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8E5BBD" wp14:editId="60E518D2">
            <wp:extent cx="6626225" cy="2317750"/>
            <wp:effectExtent l="19050" t="19050" r="22225" b="2540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pStyle w:val="ListParagraph"/>
        <w:ind w:left="360"/>
        <w:rPr>
          <w:lang w:val="bg-BG"/>
        </w:rPr>
      </w:pPr>
    </w:p>
    <w:p w:rsidR="0038323B" w:rsidRDefault="0038323B" w:rsidP="00C760E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3" w:history="1">
        <w:r w:rsidR="00C760EB" w:rsidRPr="00001102">
          <w:rPr>
            <w:rStyle w:val="Hyperlink"/>
          </w:rPr>
          <w:t>https://judge.softuni.bg/Contests/Practice/Index/1011#3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CE51AC" w:rsidRDefault="0047740E" w:rsidP="00CE51AC">
      <w:pPr>
        <w:jc w:val="center"/>
        <w:rPr>
          <w:b/>
          <w:lang w:val="bg-BG"/>
        </w:rPr>
      </w:pPr>
      <w:r w:rsidRPr="0047740E">
        <w:rPr>
          <w:noProof/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CE51AC">
      <w:p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4" w:history="1">
        <w:r w:rsidR="00C760EB" w:rsidRPr="00001102">
          <w:rPr>
            <w:rStyle w:val="Hyperlink"/>
          </w:rPr>
          <w:t>https://judge.softuni.bg/Contests/Practice/Index/1011#4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с радиус </w:t>
      </w:r>
      <w:r w:rsidRPr="00E31247">
        <w:rPr>
          <w:rStyle w:val="CodeChar"/>
        </w:rPr>
        <w:t>r</w:t>
      </w:r>
      <w:r>
        <w:t>.</w:t>
      </w:r>
      <w:r w:rsidR="00824864">
        <w:rPr>
          <w:lang w:val="bg-BG"/>
        </w:rPr>
        <w:t xml:space="preserve"> </w:t>
      </w:r>
    </w:p>
    <w:p w:rsidR="00824864" w:rsidRDefault="00824864" w:rsidP="00E31247">
      <w:pPr>
        <w:rPr>
          <w:lang w:val="bg-BG"/>
        </w:rPr>
      </w:pPr>
      <w:r>
        <w:rPr>
          <w:lang w:val="bg-BG"/>
        </w:rPr>
        <w:t>Можете да си помогнете със следните формули:</w:t>
      </w:r>
    </w:p>
    <w:p w:rsidR="00824864" w:rsidRPr="00824864" w:rsidRDefault="00824864" w:rsidP="00824864">
      <w:pPr>
        <w:pStyle w:val="ListParagraph"/>
        <w:numPr>
          <w:ilvl w:val="0"/>
          <w:numId w:val="25"/>
        </w:numPr>
        <w:rPr>
          <w:lang w:val="bg-BG"/>
        </w:rPr>
      </w:pPr>
      <w:r w:rsidRPr="00E77C39">
        <w:rPr>
          <w:b/>
          <w:lang w:val="bg-BG"/>
        </w:rPr>
        <w:t>Лице</w:t>
      </w:r>
      <w:r>
        <w:rPr>
          <w:lang w:val="bg-BG"/>
        </w:rPr>
        <w:t xml:space="preserve"> на кръг: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bg-BG"/>
          </w:rPr>
          <m:t>=π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</w:p>
    <w:p w:rsidR="00824864" w:rsidRPr="00824864" w:rsidRDefault="00824864" w:rsidP="00824864">
      <w:pPr>
        <w:pStyle w:val="ListParagraph"/>
        <w:numPr>
          <w:ilvl w:val="0"/>
          <w:numId w:val="25"/>
        </w:numPr>
        <w:rPr>
          <w:lang w:val="bg-BG"/>
        </w:rPr>
      </w:pPr>
      <w:r w:rsidRPr="00E77C39">
        <w:rPr>
          <w:b/>
          <w:lang w:val="bg-BG"/>
        </w:rPr>
        <w:lastRenderedPageBreak/>
        <w:t>Периметър</w:t>
      </w:r>
      <w:r>
        <w:rPr>
          <w:lang w:val="bg-BG"/>
        </w:rPr>
        <w:t xml:space="preserve"> на кръг: </w:t>
      </w:r>
      <m:oMath>
        <m:r>
          <w:rPr>
            <w:rFonts w:ascii="Cambria Math" w:hAnsi="Cambria Math"/>
            <w:lang w:val="bg-BG"/>
          </w:rPr>
          <m:t>p=2πr</m:t>
        </m:r>
      </m:oMath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2486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8B5E0F">
              <w:rPr>
                <w:b/>
                <w:lang w:val="bg-BG"/>
              </w:rPr>
              <w:t>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C0232C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B5E0F">
              <w:rPr>
                <w:b/>
                <w:lang w:val="bg-BG"/>
              </w:rPr>
              <w:t>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CE51AC">
      <w:r>
        <w:rPr>
          <w:lang w:val="bg-BG"/>
        </w:rPr>
        <w:t>За изчисленията можете да използвате следните формули:</w:t>
      </w:r>
    </w:p>
    <w:p w:rsidR="00DA55D2" w:rsidRDefault="00DA55D2" w:rsidP="00DA55D2">
      <w:pPr>
        <w:pStyle w:val="Code"/>
        <w:numPr>
          <w:ilvl w:val="0"/>
          <w:numId w:val="24"/>
        </w:numPr>
      </w:pPr>
      <w:r>
        <w:t xml:space="preserve">area = </w:t>
      </w:r>
      <w:r>
        <w:rPr>
          <w:color w:val="2B91AF"/>
          <w:highlight w:val="white"/>
        </w:rPr>
        <w:t>Math</w:t>
      </w:r>
      <w:r>
        <w:rPr>
          <w:highlight w:val="white"/>
        </w:rPr>
        <w:t>.PI * r * r</w:t>
      </w:r>
    </w:p>
    <w:p w:rsidR="00DA55D2" w:rsidRPr="00DA55D2" w:rsidRDefault="00DA55D2" w:rsidP="00DA55D2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 w:rsidRPr="00DA55D2">
        <w:rPr>
          <w:rFonts w:ascii="Consolas" w:hAnsi="Consolas"/>
          <w:b/>
        </w:rPr>
        <w:t xml:space="preserve">perimeter = </w:t>
      </w:r>
      <w:r w:rsidRPr="00DA55D2">
        <w:rPr>
          <w:rFonts w:ascii="Consolas" w:hAnsi="Consolas" w:cs="Consolas"/>
          <w:b/>
          <w:color w:val="000000"/>
          <w:highlight w:val="white"/>
        </w:rPr>
        <w:t xml:space="preserve">2 * </w:t>
      </w:r>
      <w:proofErr w:type="spellStart"/>
      <w:r w:rsidRPr="00DA55D2">
        <w:rPr>
          <w:rFonts w:ascii="Consolas" w:hAnsi="Consolas" w:cs="Consolas"/>
          <w:b/>
          <w:color w:val="2B91AF"/>
          <w:highlight w:val="white"/>
        </w:rPr>
        <w:t>Math</w:t>
      </w:r>
      <w:r w:rsidRPr="00DA55D2">
        <w:rPr>
          <w:rFonts w:ascii="Consolas" w:hAnsi="Consolas" w:cs="Consolas"/>
          <w:b/>
          <w:color w:val="000000"/>
          <w:highlight w:val="white"/>
        </w:rPr>
        <w:t>.PI</w:t>
      </w:r>
      <w:proofErr w:type="spellEnd"/>
      <w:r w:rsidRPr="00DA55D2">
        <w:rPr>
          <w:rFonts w:ascii="Consolas" w:hAnsi="Consolas" w:cs="Consolas"/>
          <w:b/>
          <w:color w:val="000000"/>
          <w:highlight w:val="white"/>
        </w:rPr>
        <w:t xml:space="preserve">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4" w:anchor="5" w:history="1">
        <w:r w:rsidR="00C760EB" w:rsidRPr="00001102">
          <w:rPr>
            <w:rStyle w:val="Hyperlink"/>
          </w:rPr>
          <w:t>https://judge.softuni.bg/Contests/Practice/Index/1011#5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3175635</wp:posOffset>
            </wp:positionH>
            <wp:positionV relativeFrom="paragraph">
              <wp:posOffset>38100</wp:posOffset>
            </wp:positionV>
            <wp:extent cx="3444875" cy="3006725"/>
            <wp:effectExtent l="19050" t="19050" r="22225" b="2222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06725"/>
                    </a:xfrm>
                    <a:prstGeom prst="roundRect">
                      <a:avLst>
                        <a:gd name="adj" fmla="val 68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>са дадени по едно на</w:t>
      </w:r>
      <w:r w:rsidR="00E77C39"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853D8D" w:rsidRPr="00774F5B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04"/>
      </w:tblGrid>
      <w:tr w:rsidR="00774F5B" w:rsidRPr="004C40B4" w:rsidTr="00CE51AC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E77C3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74F5B">
              <w:rPr>
                <w:b/>
                <w:lang w:val="bg-BG"/>
              </w:rPr>
              <w:t>ход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774F5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704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6" w:history="1">
        <w:r w:rsidR="00C760EB" w:rsidRPr="00001102">
          <w:rPr>
            <w:rStyle w:val="Hyperlink"/>
          </w:rPr>
          <w:t>https://judge.softuni.bg/Contests/Practice/Index/1011#6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114FCF">
        <w:t xml:space="preserve"> </w:t>
      </w:r>
      <w:r w:rsidR="00114FCF">
        <w:rPr>
          <w:rFonts w:ascii="Consolas" w:hAnsi="Consolas"/>
          <w:b/>
          <w:noProof/>
        </w:rPr>
        <w:t xml:space="preserve"> </w:t>
      </w:r>
      <w:r w:rsidR="00114FCF" w:rsidRPr="00B90C38">
        <w:rPr>
          <w:rFonts w:ascii="Consolas" w:hAnsi="Consolas"/>
          <w:b/>
          <w:noProof/>
          <w:color w:val="365F91" w:themeColor="accent1" w:themeShade="BF"/>
          <w:u w:val="single"/>
        </w:rPr>
        <w:t>“</w:t>
      </w:r>
      <w:r w:rsidR="00114FCF" w:rsidRPr="00114FCF">
        <w:rPr>
          <w:rStyle w:val="Hyperlink"/>
          <w:rFonts w:ascii="Consolas" w:hAnsi="Consolas"/>
          <w:b/>
          <w:noProof/>
        </w:rPr>
        <w:t>%.2f”</w:t>
      </w:r>
      <w:r w:rsidR="0090511F">
        <w:t>.</w:t>
      </w:r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114FCF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114FCF">
              <w:rPr>
                <w:rFonts w:ascii="Consolas" w:hAnsi="Consolas"/>
                <w:noProof/>
              </w:rPr>
              <w:t>.00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114FCF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114FCF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7" w:history="1">
        <w:r w:rsidR="00C760EB" w:rsidRPr="00001102">
          <w:rPr>
            <w:rStyle w:val="Hyperlink"/>
          </w:rPr>
          <w:t>https://judge.softuni.bg/Contests/Practice/Index/1011#7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28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114FCF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114FCF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114FCF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114FCF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114FC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8" w:history="1">
        <w:r w:rsidR="00C760EB" w:rsidRPr="00001102">
          <w:rPr>
            <w:rStyle w:val="Hyperlink"/>
          </w:rPr>
          <w:t>https://judge.softuni.bg/Contests/Practice/Index/1011#8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0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1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114FCF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proofErr w:type="spellStart"/>
      <w:r w:rsidR="00114FCF" w:rsidRPr="00114FCF">
        <w:rPr>
          <w:b/>
        </w:rPr>
        <w:t>Math</w:t>
      </w:r>
      <w:r w:rsidR="00114FCF" w:rsidRPr="00114FCF">
        <w:t>.</w:t>
      </w:r>
      <w:r w:rsidR="00114FCF" w:rsidRPr="00114FCF">
        <w:rPr>
          <w:rStyle w:val="CodeChar"/>
        </w:rPr>
        <w:t>PI</w:t>
      </w:r>
      <w:proofErr w:type="spellEnd"/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proofErr w:type="spellStart"/>
      <w:r w:rsidR="00114FCF" w:rsidRPr="00114FCF">
        <w:rPr>
          <w:b/>
        </w:rPr>
        <w:t>Math.</w:t>
      </w:r>
      <w:r w:rsidR="000A5A91">
        <w:rPr>
          <w:rStyle w:val="CodeChar"/>
        </w:rPr>
        <w:t>r</w:t>
      </w:r>
      <w:r w:rsidR="006C5F81" w:rsidRPr="000C1A4D">
        <w:rPr>
          <w:rStyle w:val="CodeChar"/>
        </w:rPr>
        <w:t>ound</w:t>
      </w:r>
      <w:proofErr w:type="spellEnd"/>
      <w:r w:rsidR="006C5F81" w:rsidRPr="000C1A4D">
        <w:rPr>
          <w:rStyle w:val="CodeChar"/>
        </w:rPr>
        <w:t>()</w:t>
      </w:r>
      <w:r w:rsidR="006C5F81">
        <w:t>.</w:t>
      </w:r>
      <w:r w:rsidR="003C0ABB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9" w:history="1">
        <w:r w:rsidR="00C760EB" w:rsidRPr="00001102">
          <w:rPr>
            <w:rStyle w:val="Hyperlink"/>
          </w:rPr>
          <w:t>https://judge.softuni.bg/Contests/Practice/Index/1011#9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10" w:history="1">
        <w:r w:rsidR="00C760EB" w:rsidRPr="00001102">
          <w:rPr>
            <w:rStyle w:val="Hyperlink"/>
          </w:rPr>
          <w:t>https://judge.softuni.bg/Contests/Practice/Index/1011#10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853D8D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4" w:anchor="11" w:history="1">
        <w:r w:rsidR="00C760EB" w:rsidRPr="00001102">
          <w:rPr>
            <w:rStyle w:val="Hyperlink"/>
          </w:rPr>
          <w:t>https://judge.softuni.bg/Contests/Practice/Index/1011#11</w:t>
        </w:r>
      </w:hyperlink>
      <w:r w:rsidR="00C760EB">
        <w:t>.</w:t>
      </w:r>
    </w:p>
    <w:p w:rsidR="00F7636F" w:rsidRDefault="00F7636F" w:rsidP="00F7636F">
      <w:pPr>
        <w:pStyle w:val="Heading2"/>
      </w:pPr>
      <w:r>
        <w:t>Пълнолетие</w:t>
      </w:r>
    </w:p>
    <w:p w:rsidR="00F7636F" w:rsidRDefault="00F7636F" w:rsidP="00F7636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>
        <w:rPr>
          <w:rStyle w:val="CodeChar"/>
        </w:rPr>
        <w:t>d-M-yyyy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>
        <w:rPr>
          <w:b/>
          <w:lang w:val="bg-BG"/>
        </w:rPr>
        <w:t>18 години</w:t>
      </w:r>
      <w:r>
        <w:rPr>
          <w:lang w:val="bg-BG"/>
        </w:rPr>
        <w:t xml:space="preserve"> от тази рождена дата и я отпечатва във формат </w:t>
      </w:r>
      <w:r>
        <w:rPr>
          <w:noProof/>
        </w:rPr>
        <w:t>“</w:t>
      </w:r>
      <w:r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>.</w:t>
      </w:r>
    </w:p>
    <w:p w:rsidR="00F7636F" w:rsidRDefault="00F7636F" w:rsidP="00F7636F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7636F" w:rsidTr="00F7636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7636F" w:rsidRDefault="00F763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7636F" w:rsidRDefault="00F763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7636F" w:rsidTr="00F7636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14-5-1998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14-05-2016</w:t>
            </w:r>
          </w:p>
        </w:tc>
      </w:tr>
      <w:tr w:rsidR="00F7636F" w:rsidTr="00F7636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31-07-1973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31-07-1991</w:t>
            </w:r>
          </w:p>
        </w:tc>
      </w:tr>
      <w:tr w:rsidR="00F7636F" w:rsidTr="00F7636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5-10-1968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36F" w:rsidRDefault="00F763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05-10-1986</w:t>
            </w:r>
          </w:p>
        </w:tc>
      </w:tr>
    </w:tbl>
    <w:p w:rsidR="00F7636F" w:rsidRDefault="00F7636F" w:rsidP="00F7636F">
      <w:pPr>
        <w:spacing w:before="120"/>
        <w:rPr>
          <w:lang w:val="bg-BG"/>
        </w:rPr>
      </w:pPr>
      <w:r>
        <w:rPr>
          <w:b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класа </w:t>
      </w:r>
      <w:r w:rsidRPr="00F7636F">
        <w:rPr>
          <w:rStyle w:val="CodeChar"/>
        </w:rPr>
        <w:t>LocalDate</w:t>
      </w:r>
      <w:r>
        <w:rPr>
          <w:lang w:val="bg-BG"/>
        </w:rPr>
        <w:t xml:space="preserve"> </w:t>
      </w:r>
      <w:r>
        <w:t xml:space="preserve">в Java </w:t>
      </w:r>
      <w:r>
        <w:rPr>
          <w:lang w:val="bg-BG"/>
        </w:rPr>
        <w:t xml:space="preserve">и по-конкретно разгледайте методите </w:t>
      </w:r>
      <w:r>
        <w:rPr>
          <w:rStyle w:val="CodeChar"/>
        </w:rPr>
        <w:t>parse(str,</w:t>
      </w:r>
      <w:r>
        <w:t xml:space="preserve"> </w:t>
      </w:r>
      <w:r>
        <w:rPr>
          <w:rStyle w:val="CodeChar"/>
        </w:rPr>
        <w:t>format)</w:t>
      </w:r>
      <w:r>
        <w:t xml:space="preserve">, </w:t>
      </w:r>
      <w:r>
        <w:rPr>
          <w:rStyle w:val="CodeChar"/>
        </w:rPr>
        <w:t xml:space="preserve">plusYears(count), </w:t>
      </w:r>
      <w:r w:rsidRPr="00F7636F">
        <w:rPr>
          <w:rStyle w:val="CodeChar"/>
        </w:rPr>
        <w:t>getDayOfMonth</w:t>
      </w:r>
      <w:r>
        <w:rPr>
          <w:rStyle w:val="CodeChar"/>
        </w:rPr>
        <w:t>()</w:t>
      </w:r>
      <w:r w:rsidRPr="00F7636F">
        <w:t xml:space="preserve">, </w:t>
      </w:r>
      <w:r w:rsidRPr="00F7636F">
        <w:rPr>
          <w:rStyle w:val="CodeChar"/>
        </w:rPr>
        <w:t>getMonthValue()</w:t>
      </w:r>
      <w:r w:rsidRPr="00F7636F">
        <w:t xml:space="preserve">, </w:t>
      </w:r>
      <w:r w:rsidRPr="00F7636F">
        <w:rPr>
          <w:rStyle w:val="CodeChar"/>
        </w:rPr>
        <w:t>getYear()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F7636F" w:rsidRDefault="00F7636F" w:rsidP="00F7636F">
      <w:pPr>
        <w:spacing w:before="120"/>
        <w:rPr>
          <w:lang w:val="bg-BG"/>
        </w:rPr>
      </w:pPr>
      <w:r>
        <w:rPr>
          <w:lang w:val="bg-BG"/>
        </w:rPr>
        <w:t>Не печатайте нищо допълнително на конзолата освен изискваната дата!</w:t>
      </w:r>
    </w:p>
    <w:p w:rsidR="00F7636F" w:rsidRDefault="00F7636F" w:rsidP="00F7636F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5" w:anchor="12" w:history="1">
        <w:r>
          <w:rPr>
            <w:rStyle w:val="Hyperlink"/>
          </w:rPr>
          <w:t>https://judge.softuni.bg/Contests/Practice/Index/1011#12</w:t>
        </w:r>
      </w:hyperlink>
      <w:r>
        <w:t>.</w:t>
      </w:r>
    </w:p>
    <w:p w:rsidR="002434FD" w:rsidRDefault="002434FD" w:rsidP="002434FD">
      <w:pPr>
        <w:pStyle w:val="Heading2"/>
      </w:pPr>
      <w:r>
        <w:t>Време за купон</w:t>
      </w:r>
    </w:p>
    <w:p w:rsidR="002434FD" w:rsidRDefault="002434FD" w:rsidP="002434FD">
      <w:pPr>
        <w:rPr>
          <w:b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дали </w:t>
      </w:r>
      <w:r>
        <w:rPr>
          <w:b/>
          <w:lang w:val="bg-BG"/>
        </w:rPr>
        <w:t>денят</w:t>
      </w:r>
      <w:r>
        <w:rPr>
          <w:lang w:val="bg-BG"/>
        </w:rPr>
        <w:t xml:space="preserve"> от тази дата се пада различен от </w:t>
      </w:r>
      <w:r>
        <w:rPr>
          <w:b/>
          <w:lang w:val="bg-BG"/>
        </w:rPr>
        <w:t>петък</w:t>
      </w:r>
      <w:r>
        <w:rPr>
          <w:lang w:val="bg-BG"/>
        </w:rPr>
        <w:t xml:space="preserve"> и </w:t>
      </w:r>
      <w:r>
        <w:rPr>
          <w:b/>
          <w:lang w:val="bg-BG"/>
        </w:rPr>
        <w:t>събота</w:t>
      </w:r>
      <w:r>
        <w:rPr>
          <w:lang w:val="bg-BG"/>
        </w:rPr>
        <w:t xml:space="preserve">. Ако е така – да се отпечата на конзолата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</w:rPr>
        <w:t xml:space="preserve">No party tonight! Today is: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t xml:space="preserve">+ </w:t>
      </w:r>
      <w:r>
        <w:rPr>
          <w:b/>
          <w:lang w:val="bg-BG"/>
        </w:rPr>
        <w:t>текущия ден</w:t>
      </w:r>
      <w:r>
        <w:rPr>
          <w:rFonts w:ascii="Consolas" w:hAnsi="Consolas" w:cs="Consolas"/>
          <w:b/>
          <w:sz w:val="19"/>
          <w:szCs w:val="19"/>
        </w:rPr>
        <w:t xml:space="preserve">, </w:t>
      </w:r>
      <w:r>
        <w:rPr>
          <w:rFonts w:cstheme="minorHAnsi"/>
          <w:lang w:val="bg-BG"/>
        </w:rPr>
        <w:t xml:space="preserve">ако денят се пада някой от тези дни, да се отпечата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</w:rPr>
        <w:t xml:space="preserve">Party night! Today is: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t xml:space="preserve">+ </w:t>
      </w:r>
      <w:r>
        <w:rPr>
          <w:b/>
          <w:lang w:val="bg-BG"/>
        </w:rPr>
        <w:t>текущия ден</w:t>
      </w:r>
      <w:r>
        <w:rPr>
          <w:b/>
        </w:rPr>
        <w:t>.</w:t>
      </w:r>
    </w:p>
    <w:p w:rsidR="002434FD" w:rsidRDefault="002434FD" w:rsidP="002434F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77"/>
      </w:tblGrid>
      <w:tr w:rsidR="002434FD" w:rsidTr="002434F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4FD" w:rsidRDefault="002434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4FD" w:rsidRDefault="002434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434FD" w:rsidTr="002434F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4FD" w:rsidRDefault="002434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09-02-2018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4FD" w:rsidRDefault="002434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Party night! Today is: Friday</w:t>
            </w:r>
          </w:p>
        </w:tc>
      </w:tr>
      <w:tr w:rsidR="002434FD" w:rsidTr="002434F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4FD" w:rsidRDefault="002434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12-03-2018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4FD" w:rsidRDefault="002434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party tonight! Today is: Monday</w:t>
            </w:r>
          </w:p>
        </w:tc>
      </w:tr>
    </w:tbl>
    <w:p w:rsidR="00AC376C" w:rsidRDefault="00AC376C" w:rsidP="00AC376C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3" w:history="1">
        <w:r>
          <w:rPr>
            <w:rStyle w:val="Hyperlink"/>
          </w:rPr>
          <w:t>https://judge.softuni.bg/Contests/Practice/Index/1011#13</w:t>
        </w:r>
      </w:hyperlink>
      <w:r>
        <w:t>.</w:t>
      </w:r>
    </w:p>
    <w:p w:rsidR="00467E68" w:rsidRDefault="00467E68" w:rsidP="002434FD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Изпитни задачи от минали издания на курса</w:t>
      </w:r>
    </w:p>
    <w:p w:rsidR="00A00EC7" w:rsidRDefault="00A00EC7" w:rsidP="00A00EC7">
      <w:pPr>
        <w:pStyle w:val="Heading2"/>
        <w:rPr>
          <w:lang w:val="en-US"/>
        </w:rPr>
      </w:pPr>
      <w:r>
        <w:rPr>
          <w:lang w:val="en-US"/>
        </w:rPr>
        <w:t>*</w:t>
      </w:r>
      <w:r>
        <w:t xml:space="preserve"> Рожден ден</w:t>
      </w:r>
    </w:p>
    <w:p w:rsidR="00A00EC7" w:rsidRDefault="00A00EC7" w:rsidP="00A00EC7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A00EC7" w:rsidRPr="00F15AFF" w:rsidRDefault="00A00EC7" w:rsidP="00A00EC7">
      <w:pPr>
        <w:rPr>
          <w:b/>
          <w:i/>
          <w:color w:val="0000FF" w:themeColor="hyperlink"/>
          <w:sz w:val="20"/>
          <w:szCs w:val="20"/>
          <w:u w:val="single"/>
          <w:lang w:val="bg-BG"/>
        </w:rPr>
      </w:pP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];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A00EC7" w:rsidRPr="0043770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A00EC7" w:rsidRPr="00B57630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A00EC7" w:rsidRPr="00437703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A00EC7" w:rsidRPr="00B2217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A00EC7" w:rsidRPr="00ED6A8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A00EC7" w:rsidRPr="007A0D85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6F3378" w:rsidRDefault="006F3378" w:rsidP="006F3378">
      <w:pPr>
        <w:pStyle w:val="Heading2"/>
      </w:pPr>
      <w:r>
        <w:t>* Шивашки цех</w:t>
      </w:r>
    </w:p>
    <w:p w:rsidR="006F3378" w:rsidRDefault="006F3378" w:rsidP="006F3378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03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F3378" w:rsidRPr="00193FB1" w:rsidRDefault="006F3378" w:rsidP="006F3378"/>
    <w:p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proofErr w:type="gramStart"/>
      <w:r w:rsidRPr="00506AA2">
        <w:rPr>
          <w:b/>
          <w:lang w:val="bg-BG"/>
        </w:rPr>
        <w:t>0..</w:t>
      </w:r>
      <w:proofErr w:type="gramEnd"/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];</w:t>
      </w:r>
    </w:p>
    <w:p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:rsidTr="00007B87">
        <w:tc>
          <w:tcPr>
            <w:tcW w:w="895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:rsidTr="00007B87">
        <w:trPr>
          <w:trHeight w:val="2300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6F3378" w:rsidRPr="005B5F45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:rsidTr="00007B87">
        <w:trPr>
          <w:trHeight w:val="406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6F3378" w:rsidRPr="006A0B3D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1638DB" w:rsidRDefault="001638DB" w:rsidP="001638DB">
      <w:pPr>
        <w:pStyle w:val="Heading2"/>
      </w:pPr>
      <w:r>
        <w:t>* Зала за танци</w:t>
      </w:r>
    </w:p>
    <w:p w:rsidR="001638DB" w:rsidRDefault="001638DB" w:rsidP="001638DB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23</w:t>
      </w:r>
      <w:r>
        <w:rPr>
          <w:i/>
          <w:sz w:val="20"/>
          <w:szCs w:val="20"/>
          <w:lang w:val="bg-BG"/>
        </w:rPr>
        <w:t xml:space="preserve"> юли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1638DB" w:rsidRPr="009A1BA0" w:rsidRDefault="001638DB" w:rsidP="001638DB"/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1638DB" w:rsidRPr="004B4875" w:rsidRDefault="001638DB" w:rsidP="001638DB">
      <w:pPr>
        <w:rPr>
          <w:lang w:val="bg-BG"/>
        </w:rPr>
      </w:pPr>
      <w:r>
        <w:rPr>
          <w:b/>
        </w:rPr>
        <w:lastRenderedPageBreak/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</w:rPr>
        <w:t xml:space="preserve"> [</w:t>
      </w:r>
      <w:proofErr w:type="gramEnd"/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proofErr w:type="gramEnd"/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638DB" w:rsidRPr="00AA4AAD" w:rsidRDefault="001638DB" w:rsidP="001638D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:rsidTr="00007B87">
        <w:tc>
          <w:tcPr>
            <w:tcW w:w="718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:rsidTr="00007B87">
        <w:trPr>
          <w:trHeight w:val="406"/>
        </w:trPr>
        <w:tc>
          <w:tcPr>
            <w:tcW w:w="718" w:type="dxa"/>
          </w:tcPr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1638DB" w:rsidRPr="00B20B2E" w:rsidRDefault="001638DB" w:rsidP="00007B8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1638DB" w:rsidRPr="00D014A8" w:rsidRDefault="001638DB" w:rsidP="00007B87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7FCF469" wp14:editId="2E3930D8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5481C" w:rsidRDefault="00E5481C" w:rsidP="00E5481C">
      <w:pPr>
        <w:pStyle w:val="Heading2"/>
      </w:pPr>
      <w:r>
        <w:t>* Благотворителна кампания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E5481C" w:rsidRPr="00075706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E5481C" w:rsidRPr="00F42A43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E5481C" w:rsidRPr="00075706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E5481C" w:rsidRPr="00ED6A83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Default="00E5481C" w:rsidP="00E5481C">
      <w:pPr>
        <w:pStyle w:val="Heading2"/>
      </w:pPr>
      <w:r>
        <w:t>* Алкохолна борса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DA55D2">
        <w:rPr>
          <w:i/>
          <w:sz w:val="20"/>
          <w:szCs w:val="20"/>
        </w:rPr>
        <w:t xml:space="preserve">7 </w:t>
      </w:r>
      <w:r w:rsidR="00DA55D2">
        <w:rPr>
          <w:i/>
          <w:sz w:val="20"/>
          <w:szCs w:val="20"/>
          <w:lang w:val="bg-BG"/>
        </w:rPr>
        <w:t>май</w:t>
      </w:r>
      <w:r>
        <w:rPr>
          <w:i/>
          <w:sz w:val="20"/>
          <w:szCs w:val="20"/>
          <w:lang w:val="bg-BG"/>
        </w:rPr>
        <w:t xml:space="preserve">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E5481C" w:rsidRPr="00A07C34" w:rsidRDefault="00E5481C" w:rsidP="00E5481C">
      <w:pPr>
        <w:pStyle w:val="Heading3"/>
        <w:jc w:val="both"/>
      </w:pPr>
      <w:r w:rsidRPr="00B57630">
        <w:rPr>
          <w:lang w:val="bg-BG"/>
        </w:rPr>
        <w:t>Вход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lastRenderedPageBreak/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Pr="00E13569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E5481C" w:rsidRPr="00845D7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Pr="00193FB1" w:rsidRDefault="00E5481C" w:rsidP="00E5481C">
      <w:pPr>
        <w:rPr>
          <w:lang w:val="bg-BG"/>
        </w:rPr>
      </w:pPr>
    </w:p>
    <w:p w:rsidR="006F3378" w:rsidRDefault="006F3378" w:rsidP="00A00EC7">
      <w:pPr>
        <w:rPr>
          <w:lang w:val="bg-BG"/>
        </w:rPr>
      </w:pPr>
    </w:p>
    <w:p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7B7" w:rsidRDefault="004377B7" w:rsidP="008068A2">
      <w:pPr>
        <w:spacing w:after="0" w:line="240" w:lineRule="auto"/>
      </w:pPr>
      <w:r>
        <w:separator/>
      </w:r>
    </w:p>
  </w:endnote>
  <w:endnote w:type="continuationSeparator" w:id="0">
    <w:p w:rsidR="004377B7" w:rsidRDefault="004377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4FD" w:rsidRDefault="002434FD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24C4A98" wp14:editId="43D65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B7B577" wp14:editId="72B9430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03350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4DA1F0" wp14:editId="654A3C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34FD" w:rsidRDefault="002434FD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434FD" w:rsidRDefault="002434FD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8B3F7C" wp14:editId="160F3F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0824D" wp14:editId="2E63BF7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B4AC2B" wp14:editId="053DBE1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27BB5" wp14:editId="56409230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352790" wp14:editId="403B76E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4D99F1" wp14:editId="70178F7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E784B2" wp14:editId="16DA90F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F8D1BC" wp14:editId="3993105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E764F3" wp14:editId="1D189BB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DA1F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2434FD" w:rsidRDefault="002434FD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434FD" w:rsidRDefault="002434FD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8B3F7C" wp14:editId="160F3F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0824D" wp14:editId="2E63BF7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B4AC2B" wp14:editId="053DBE1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B27BB5" wp14:editId="56409230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352790" wp14:editId="403B76E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4D99F1" wp14:editId="70178F7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E784B2" wp14:editId="16DA90F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F8D1BC" wp14:editId="3993105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E764F3" wp14:editId="1D189BB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0B11F5" wp14:editId="7FBCD8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34FD" w:rsidRDefault="002434FD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B11F5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2434FD" w:rsidRDefault="002434FD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CB2B2E" wp14:editId="2F4434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34FD" w:rsidRDefault="002434FD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2B2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434FD" w:rsidRDefault="002434FD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7B7" w:rsidRDefault="004377B7" w:rsidP="008068A2">
      <w:pPr>
        <w:spacing w:after="0" w:line="240" w:lineRule="auto"/>
      </w:pPr>
      <w:r>
        <w:separator/>
      </w:r>
    </w:p>
  </w:footnote>
  <w:footnote w:type="continuationSeparator" w:id="0">
    <w:p w:rsidR="004377B7" w:rsidRDefault="004377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4FD" w:rsidRDefault="002434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D440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19"/>
  </w:num>
  <w:num w:numId="9">
    <w:abstractNumId w:val="23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9"/>
  </w:num>
  <w:num w:numId="2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40"/>
    <w:rsid w:val="00006602"/>
    <w:rsid w:val="00007044"/>
    <w:rsid w:val="00007B87"/>
    <w:rsid w:val="00025F04"/>
    <w:rsid w:val="000364B7"/>
    <w:rsid w:val="00053ABD"/>
    <w:rsid w:val="000542ED"/>
    <w:rsid w:val="00064D15"/>
    <w:rsid w:val="00086727"/>
    <w:rsid w:val="000918B4"/>
    <w:rsid w:val="000953F5"/>
    <w:rsid w:val="000A2DBA"/>
    <w:rsid w:val="000A5A91"/>
    <w:rsid w:val="000B39E6"/>
    <w:rsid w:val="000B56F0"/>
    <w:rsid w:val="000C1A4D"/>
    <w:rsid w:val="000C52BF"/>
    <w:rsid w:val="000F6B15"/>
    <w:rsid w:val="00103906"/>
    <w:rsid w:val="00110D4F"/>
    <w:rsid w:val="001134F2"/>
    <w:rsid w:val="00114FCF"/>
    <w:rsid w:val="00116BF4"/>
    <w:rsid w:val="00121809"/>
    <w:rsid w:val="00125848"/>
    <w:rsid w:val="00126F38"/>
    <w:rsid w:val="001275B9"/>
    <w:rsid w:val="00131B16"/>
    <w:rsid w:val="00137C16"/>
    <w:rsid w:val="001443B4"/>
    <w:rsid w:val="001446AB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0470"/>
    <w:rsid w:val="001D2464"/>
    <w:rsid w:val="001D71F0"/>
    <w:rsid w:val="001E1161"/>
    <w:rsid w:val="001E3FEF"/>
    <w:rsid w:val="001F1A4E"/>
    <w:rsid w:val="0020034A"/>
    <w:rsid w:val="00202183"/>
    <w:rsid w:val="00202683"/>
    <w:rsid w:val="00214324"/>
    <w:rsid w:val="00215FCE"/>
    <w:rsid w:val="002171FC"/>
    <w:rsid w:val="00223DA0"/>
    <w:rsid w:val="002251BB"/>
    <w:rsid w:val="00226296"/>
    <w:rsid w:val="002402D0"/>
    <w:rsid w:val="002434FD"/>
    <w:rsid w:val="002534D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218"/>
    <w:rsid w:val="002D055A"/>
    <w:rsid w:val="002D284B"/>
    <w:rsid w:val="00320AE2"/>
    <w:rsid w:val="003225C0"/>
    <w:rsid w:val="0033212E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377B7"/>
    <w:rsid w:val="00452C7C"/>
    <w:rsid w:val="004540F1"/>
    <w:rsid w:val="0046278D"/>
    <w:rsid w:val="004647FF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46CA"/>
    <w:rsid w:val="004C40B4"/>
    <w:rsid w:val="004D29A9"/>
    <w:rsid w:val="004D4359"/>
    <w:rsid w:val="004F4004"/>
    <w:rsid w:val="004F4DEB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3866"/>
    <w:rsid w:val="00604363"/>
    <w:rsid w:val="00604D14"/>
    <w:rsid w:val="00624DCF"/>
    <w:rsid w:val="00626055"/>
    <w:rsid w:val="00630503"/>
    <w:rsid w:val="0063342B"/>
    <w:rsid w:val="00654C0D"/>
    <w:rsid w:val="00657511"/>
    <w:rsid w:val="00670041"/>
    <w:rsid w:val="00671FE2"/>
    <w:rsid w:val="0069165D"/>
    <w:rsid w:val="00695634"/>
    <w:rsid w:val="00697DD2"/>
    <w:rsid w:val="006A571B"/>
    <w:rsid w:val="006A5825"/>
    <w:rsid w:val="006B16B4"/>
    <w:rsid w:val="006C3090"/>
    <w:rsid w:val="006C5F81"/>
    <w:rsid w:val="006C64C9"/>
    <w:rsid w:val="006D215F"/>
    <w:rsid w:val="006D239A"/>
    <w:rsid w:val="006D2D6B"/>
    <w:rsid w:val="006E2245"/>
    <w:rsid w:val="006E7E50"/>
    <w:rsid w:val="006F3378"/>
    <w:rsid w:val="006F50AF"/>
    <w:rsid w:val="007015CC"/>
    <w:rsid w:val="00704432"/>
    <w:rsid w:val="007051DF"/>
    <w:rsid w:val="00707F6F"/>
    <w:rsid w:val="00721432"/>
    <w:rsid w:val="00723B55"/>
    <w:rsid w:val="00724DA4"/>
    <w:rsid w:val="00726263"/>
    <w:rsid w:val="00731704"/>
    <w:rsid w:val="007327C4"/>
    <w:rsid w:val="00741EC5"/>
    <w:rsid w:val="00744D69"/>
    <w:rsid w:val="00747943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4FEC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0863"/>
    <w:rsid w:val="00801502"/>
    <w:rsid w:val="008063E1"/>
    <w:rsid w:val="008068A2"/>
    <w:rsid w:val="008105A0"/>
    <w:rsid w:val="00824864"/>
    <w:rsid w:val="00826FD1"/>
    <w:rsid w:val="008323DC"/>
    <w:rsid w:val="008356B9"/>
    <w:rsid w:val="00840BA2"/>
    <w:rsid w:val="00850727"/>
    <w:rsid w:val="00853D8D"/>
    <w:rsid w:val="00861625"/>
    <w:rsid w:val="008617B5"/>
    <w:rsid w:val="00865123"/>
    <w:rsid w:val="00870828"/>
    <w:rsid w:val="00875B05"/>
    <w:rsid w:val="0088080B"/>
    <w:rsid w:val="0088314E"/>
    <w:rsid w:val="008840FB"/>
    <w:rsid w:val="00884B92"/>
    <w:rsid w:val="00890E24"/>
    <w:rsid w:val="008A7C5C"/>
    <w:rsid w:val="008B0DCD"/>
    <w:rsid w:val="008B5E0F"/>
    <w:rsid w:val="008B7BFB"/>
    <w:rsid w:val="008C032E"/>
    <w:rsid w:val="008C2B83"/>
    <w:rsid w:val="008C3FF4"/>
    <w:rsid w:val="008C5930"/>
    <w:rsid w:val="008E6B89"/>
    <w:rsid w:val="008E6CF3"/>
    <w:rsid w:val="008F202C"/>
    <w:rsid w:val="008F3310"/>
    <w:rsid w:val="008F450A"/>
    <w:rsid w:val="008F5B43"/>
    <w:rsid w:val="008F5FDB"/>
    <w:rsid w:val="00902E68"/>
    <w:rsid w:val="009030F2"/>
    <w:rsid w:val="00903B78"/>
    <w:rsid w:val="0090511F"/>
    <w:rsid w:val="00912BC6"/>
    <w:rsid w:val="00920825"/>
    <w:rsid w:val="009254B7"/>
    <w:rsid w:val="00930229"/>
    <w:rsid w:val="00931814"/>
    <w:rsid w:val="009353CC"/>
    <w:rsid w:val="00941FFF"/>
    <w:rsid w:val="009452F1"/>
    <w:rsid w:val="00955EBE"/>
    <w:rsid w:val="00960969"/>
    <w:rsid w:val="00961157"/>
    <w:rsid w:val="009626E6"/>
    <w:rsid w:val="009668C4"/>
    <w:rsid w:val="009738C4"/>
    <w:rsid w:val="00975CE0"/>
    <w:rsid w:val="00976E46"/>
    <w:rsid w:val="009919B4"/>
    <w:rsid w:val="009A26CB"/>
    <w:rsid w:val="009A3F61"/>
    <w:rsid w:val="009B2A7F"/>
    <w:rsid w:val="009C0C39"/>
    <w:rsid w:val="009C45F7"/>
    <w:rsid w:val="009C6E42"/>
    <w:rsid w:val="009D1805"/>
    <w:rsid w:val="009F635A"/>
    <w:rsid w:val="00A00EC7"/>
    <w:rsid w:val="00A02545"/>
    <w:rsid w:val="00A02F22"/>
    <w:rsid w:val="00A06923"/>
    <w:rsid w:val="00A06D89"/>
    <w:rsid w:val="00A07C34"/>
    <w:rsid w:val="00A1190A"/>
    <w:rsid w:val="00A1279A"/>
    <w:rsid w:val="00A16375"/>
    <w:rsid w:val="00A32C9A"/>
    <w:rsid w:val="00A36649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A4AAD"/>
    <w:rsid w:val="00AB106E"/>
    <w:rsid w:val="00AB2224"/>
    <w:rsid w:val="00AC101E"/>
    <w:rsid w:val="00AC376C"/>
    <w:rsid w:val="00AC60FE"/>
    <w:rsid w:val="00AC63D2"/>
    <w:rsid w:val="00AC77AD"/>
    <w:rsid w:val="00AD3214"/>
    <w:rsid w:val="00AD7AC2"/>
    <w:rsid w:val="00AE05D3"/>
    <w:rsid w:val="00AE308D"/>
    <w:rsid w:val="00AF22C4"/>
    <w:rsid w:val="00B11043"/>
    <w:rsid w:val="00B112C1"/>
    <w:rsid w:val="00B148DD"/>
    <w:rsid w:val="00B27F1D"/>
    <w:rsid w:val="00B35897"/>
    <w:rsid w:val="00B3610C"/>
    <w:rsid w:val="00B40519"/>
    <w:rsid w:val="00B42B4F"/>
    <w:rsid w:val="00B63B47"/>
    <w:rsid w:val="00B63DED"/>
    <w:rsid w:val="00B761A1"/>
    <w:rsid w:val="00B90C38"/>
    <w:rsid w:val="00B9162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BF47B1"/>
    <w:rsid w:val="00C0232C"/>
    <w:rsid w:val="00C03612"/>
    <w:rsid w:val="00C03AF9"/>
    <w:rsid w:val="00C0490B"/>
    <w:rsid w:val="00C07904"/>
    <w:rsid w:val="00C122F2"/>
    <w:rsid w:val="00C14C80"/>
    <w:rsid w:val="00C2056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60EB"/>
    <w:rsid w:val="00C82862"/>
    <w:rsid w:val="00C84E4D"/>
    <w:rsid w:val="00CA6316"/>
    <w:rsid w:val="00CB66F7"/>
    <w:rsid w:val="00CD2B0A"/>
    <w:rsid w:val="00CD5181"/>
    <w:rsid w:val="00CD7485"/>
    <w:rsid w:val="00CE51AC"/>
    <w:rsid w:val="00D22895"/>
    <w:rsid w:val="00D339B0"/>
    <w:rsid w:val="00D3494E"/>
    <w:rsid w:val="00D4354E"/>
    <w:rsid w:val="00D43F69"/>
    <w:rsid w:val="00D4520E"/>
    <w:rsid w:val="00D654A5"/>
    <w:rsid w:val="00D72979"/>
    <w:rsid w:val="00D73957"/>
    <w:rsid w:val="00D76EB7"/>
    <w:rsid w:val="00D81CA6"/>
    <w:rsid w:val="00D910AA"/>
    <w:rsid w:val="00D9454B"/>
    <w:rsid w:val="00DA55D2"/>
    <w:rsid w:val="00DC2396"/>
    <w:rsid w:val="00DC28E6"/>
    <w:rsid w:val="00DC7BFB"/>
    <w:rsid w:val="00DC7ECE"/>
    <w:rsid w:val="00DD7BB2"/>
    <w:rsid w:val="00DE19BF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481C"/>
    <w:rsid w:val="00E63F64"/>
    <w:rsid w:val="00E74623"/>
    <w:rsid w:val="00E77C39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C2E69"/>
    <w:rsid w:val="00ED0DEA"/>
    <w:rsid w:val="00ED566E"/>
    <w:rsid w:val="00ED73C4"/>
    <w:rsid w:val="00EE12C2"/>
    <w:rsid w:val="00EE1707"/>
    <w:rsid w:val="00F01650"/>
    <w:rsid w:val="00F02F51"/>
    <w:rsid w:val="00F06499"/>
    <w:rsid w:val="00F20B48"/>
    <w:rsid w:val="00F230E5"/>
    <w:rsid w:val="00F27EAD"/>
    <w:rsid w:val="00F42410"/>
    <w:rsid w:val="00F45699"/>
    <w:rsid w:val="00F46918"/>
    <w:rsid w:val="00F46DDE"/>
    <w:rsid w:val="00F576E4"/>
    <w:rsid w:val="00F65782"/>
    <w:rsid w:val="00F7033C"/>
    <w:rsid w:val="00F7636F"/>
    <w:rsid w:val="00F7793E"/>
    <w:rsid w:val="00F976AD"/>
    <w:rsid w:val="00FA75BA"/>
    <w:rsid w:val="00FC099A"/>
    <w:rsid w:val="00FE038F"/>
    <w:rsid w:val="00FE2CE0"/>
    <w:rsid w:val="00FE3C5E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D19CCD0-0B2E-4A76-BB90-4402FA97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PlaceholderText">
    <w:name w:val="Placeholder Text"/>
    <w:basedOn w:val="DefaultParagraphFont"/>
    <w:uiPriority w:val="99"/>
    <w:semiHidden/>
    <w:rsid w:val="00824864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6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011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011" TargetMode="External"/><Relationship Id="rId39" Type="http://schemas.openxmlformats.org/officeDocument/2006/relationships/hyperlink" Target="https://judge.softuni.bg/Contests/Practice/Index/7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1" TargetMode="External"/><Relationship Id="rId34" Type="http://schemas.openxmlformats.org/officeDocument/2006/relationships/hyperlink" Target="https://judge.softuni.bg/Contests/Practice/Index/1011" TargetMode="External"/><Relationship Id="rId42" Type="http://schemas.openxmlformats.org/officeDocument/2006/relationships/hyperlink" Target="https://judge.softuni.bg/Contests/Practice/Index/54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011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judge.softuni.bg/Contests/Practice/Index/1011" TargetMode="External"/><Relationship Id="rId38" Type="http://schemas.openxmlformats.org/officeDocument/2006/relationships/hyperlink" Target="https://judge.softuni.bg/Contests/Practice/Index/750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011" TargetMode="External"/><Relationship Id="rId41" Type="http://schemas.openxmlformats.org/officeDocument/2006/relationships/hyperlink" Target="https://judge.softuni.bg/Contests/Practice/Index/6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011" TargetMode="External"/><Relationship Id="rId32" Type="http://schemas.openxmlformats.org/officeDocument/2006/relationships/hyperlink" Target="https://judge.softuni.bg/Contests/Practice/Index/1011" TargetMode="External"/><Relationship Id="rId37" Type="http://schemas.openxmlformats.org/officeDocument/2006/relationships/hyperlink" Target="https://judge.softuni.bg/Contests/Practice/Index/784" TargetMode="External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011" TargetMode="External"/><Relationship Id="rId28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36" Type="http://schemas.openxmlformats.org/officeDocument/2006/relationships/hyperlink" Target="https://judge.softuni.bg/Contests/Practice/Index/101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1" TargetMode="External"/><Relationship Id="rId31" Type="http://schemas.openxmlformats.org/officeDocument/2006/relationships/hyperlink" Target="https://bg.wikipedia.org/wiki/%D0%93%D1%80%D0%B0%D0%B4%D1%83%D1%81_(%D1%8A%D0%B3%D1%8A%D0%BB)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judge.softuni.bg/Contests/Practice/Index/1011" TargetMode="External"/><Relationship Id="rId30" Type="http://schemas.openxmlformats.org/officeDocument/2006/relationships/hyperlink" Target="https://bg.wikipedia.org/wiki/%D0%A0%D0%B0%D0%B4%D0%B8%D0%B0%D0%BD" TargetMode="External"/><Relationship Id="rId35" Type="http://schemas.openxmlformats.org/officeDocument/2006/relationships/hyperlink" Target="https://judge.softuni.bg/Contests/Practice/Index/1011" TargetMode="External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F1343-0FEA-4664-9167-829EB11A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тема Прости пресмятания</vt:lpstr>
    </vt:vector>
  </TitlesOfParts>
  <Manager>Software University</Manager>
  <Company>Software University Foundation - http://softuni.org</Company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тема Прости пресмятания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12</cp:revision>
  <cp:lastPrinted>2015-10-26T22:35:00Z</cp:lastPrinted>
  <dcterms:created xsi:type="dcterms:W3CDTF">2018-05-25T15:10:00Z</dcterms:created>
  <dcterms:modified xsi:type="dcterms:W3CDTF">2018-05-28T16:26:00Z</dcterms:modified>
  <cp:category>programming, education, software engineering, software development</cp:category>
</cp:coreProperties>
</file>