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4B" w:rsidRDefault="00BF48E4">
      <w:bookmarkStart w:id="0" w:name="_GoBack"/>
      <w:r>
        <w:rPr>
          <w:noProof/>
        </w:rPr>
        <w:drawing>
          <wp:inline distT="0" distB="0" distL="0" distR="0">
            <wp:extent cx="6057900" cy="37052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427B4B" w:rsidSect="00E371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E4"/>
    <w:rsid w:val="000C392C"/>
    <w:rsid w:val="000F4EA4"/>
    <w:rsid w:val="002874FE"/>
    <w:rsid w:val="003E769C"/>
    <w:rsid w:val="00427B4B"/>
    <w:rsid w:val="004548EF"/>
    <w:rsid w:val="00836D55"/>
    <w:rsid w:val="00A4075B"/>
    <w:rsid w:val="00BF48E4"/>
    <w:rsid w:val="00C70CAD"/>
    <w:rsid w:val="00E371EB"/>
    <w:rsid w:val="00FD0ABB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B398"/>
  <w15:chartTrackingRefBased/>
  <w15:docId w15:val="{F3B36ECB-E34F-44D8-8AFD-674A2C6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 </a:t>
            </a:r>
          </a:p>
        </c:rich>
      </c:tx>
      <c:layout>
        <c:manualLayout>
          <c:xMode val="edge"/>
          <c:yMode val="edge"/>
          <c:x val="0.43653559814457149"/>
          <c:y val="3.08483290488431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commitment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velocity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26</c:v>
                </c:pt>
                <c:pt idx="2">
                  <c:v>11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41-4494-8759-45507785742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noFill/>
            <a:ln w="25400" cap="flat" cmpd="sng" algn="ctr">
              <a:solidFill>
                <a:schemeClr val="accent2"/>
              </a:solidFill>
              <a:miter lim="800000"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velocity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11</c:v>
                </c:pt>
                <c:pt idx="3">
                  <c:v>0</c:v>
                </c:pt>
                <c:pt idx="4">
                  <c:v>7.75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41-4494-8759-4550778574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331399848"/>
        <c:axId val="331403784"/>
      </c:barChart>
      <c:catAx>
        <c:axId val="331399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403784"/>
        <c:crosses val="autoZero"/>
        <c:auto val="1"/>
        <c:lblAlgn val="ctr"/>
        <c:lblOffset val="100"/>
        <c:noMultiLvlLbl val="0"/>
      </c:catAx>
      <c:valAx>
        <c:axId val="33140378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3998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 mostafa</dc:creator>
  <cp:keywords/>
  <dc:description/>
  <cp:lastModifiedBy>mero mostafa</cp:lastModifiedBy>
  <cp:revision>6</cp:revision>
  <dcterms:created xsi:type="dcterms:W3CDTF">2018-04-23T17:20:00Z</dcterms:created>
  <dcterms:modified xsi:type="dcterms:W3CDTF">2018-04-24T10:21:00Z</dcterms:modified>
</cp:coreProperties>
</file>