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5F" w:rsidRDefault="00C12D5F" w:rsidP="00C12D5F">
      <w:pPr>
        <w:pStyle w:val="Default"/>
      </w:pPr>
    </w:p>
    <w:p w:rsidR="00C12D5F" w:rsidRDefault="00C12D5F" w:rsidP="007E0077">
      <w:pPr>
        <w:pStyle w:val="Default"/>
        <w:jc w:val="center"/>
        <w:rPr>
          <w:b/>
          <w:bCs/>
          <w:sz w:val="52"/>
          <w:szCs w:val="52"/>
          <w:u w:val="single"/>
        </w:rPr>
      </w:pPr>
      <w:r w:rsidRPr="00C12D5F">
        <w:rPr>
          <w:b/>
          <w:bCs/>
          <w:sz w:val="52"/>
          <w:szCs w:val="52"/>
          <w:u w:val="single"/>
        </w:rPr>
        <w:t>LAB # 1</w:t>
      </w:r>
    </w:p>
    <w:p w:rsidR="007E0077" w:rsidRPr="007E0077" w:rsidRDefault="007E0077" w:rsidP="007E0077">
      <w:pPr>
        <w:pStyle w:val="Default"/>
        <w:jc w:val="center"/>
        <w:rPr>
          <w:b/>
          <w:bCs/>
          <w:sz w:val="52"/>
          <w:szCs w:val="52"/>
          <w:u w:val="single"/>
        </w:rPr>
      </w:pPr>
    </w:p>
    <w:p w:rsidR="00C12D5F" w:rsidRPr="00E250F5" w:rsidRDefault="00C12D5F" w:rsidP="00E250F5">
      <w:pPr>
        <w:jc w:val="center"/>
        <w:rPr>
          <w:rFonts w:ascii="Times New Roman" w:hAnsi="Times New Roman" w:cs="Times New Roman"/>
          <w:b/>
          <w:bCs/>
          <w:sz w:val="32"/>
          <w:szCs w:val="32"/>
        </w:rPr>
      </w:pPr>
      <w:r w:rsidRPr="00C12D5F">
        <w:rPr>
          <w:rFonts w:ascii="Times New Roman" w:hAnsi="Times New Roman" w:cs="Times New Roman"/>
          <w:b/>
          <w:bCs/>
          <w:sz w:val="32"/>
          <w:szCs w:val="32"/>
        </w:rPr>
        <w:t>AN OVERVIEW OF NETWORKING</w:t>
      </w:r>
    </w:p>
    <w:p w:rsidR="00C12D5F" w:rsidRPr="008E5FF2" w:rsidRDefault="00C12D5F" w:rsidP="008E5FF2">
      <w:pPr>
        <w:rPr>
          <w:rFonts w:ascii="Times New Roman" w:hAnsi="Times New Roman" w:cs="Times New Roman"/>
          <w:color w:val="222222"/>
          <w:sz w:val="20"/>
          <w:szCs w:val="20"/>
          <w:u w:val="single"/>
          <w:shd w:val="clear" w:color="auto" w:fill="FFFFFF"/>
        </w:rPr>
      </w:pPr>
      <w:r w:rsidRPr="008E5FF2">
        <w:rPr>
          <w:rFonts w:ascii="Times New Roman" w:hAnsi="Times New Roman" w:cs="Times New Roman"/>
          <w:b/>
          <w:bCs/>
          <w:color w:val="222222"/>
          <w:sz w:val="40"/>
          <w:szCs w:val="40"/>
          <w:u w:val="single"/>
          <w:shd w:val="clear" w:color="auto" w:fill="FFFFFF"/>
        </w:rPr>
        <w:t>O</w:t>
      </w:r>
      <w:r w:rsidR="008E5FF2" w:rsidRPr="008E5FF2">
        <w:rPr>
          <w:rFonts w:ascii="Times New Roman" w:hAnsi="Times New Roman" w:cs="Times New Roman"/>
          <w:b/>
          <w:bCs/>
          <w:color w:val="222222"/>
          <w:sz w:val="40"/>
          <w:szCs w:val="40"/>
          <w:u w:val="single"/>
          <w:shd w:val="clear" w:color="auto" w:fill="FFFFFF"/>
        </w:rPr>
        <w:t>BJECTIVE</w:t>
      </w:r>
    </w:p>
    <w:p w:rsidR="00C12D5F" w:rsidRDefault="0095534B" w:rsidP="00E250F5">
      <w:pPr>
        <w:rPr>
          <w:rFonts w:ascii="Times New Roman" w:hAnsi="Times New Roman" w:cs="Times New Roman"/>
          <w:sz w:val="24"/>
          <w:szCs w:val="24"/>
        </w:rPr>
      </w:pPr>
      <w:r w:rsidRPr="00C12D5F">
        <w:rPr>
          <w:rFonts w:ascii="Times New Roman" w:hAnsi="Times New Roman" w:cs="Times New Roman"/>
          <w:color w:val="222222"/>
          <w:sz w:val="24"/>
          <w:szCs w:val="24"/>
          <w:shd w:val="clear" w:color="auto" w:fill="FFFFFF"/>
        </w:rPr>
        <w:t xml:space="preserve">Introduction of Network and </w:t>
      </w:r>
      <w:r w:rsidRPr="00C12D5F">
        <w:rPr>
          <w:rFonts w:ascii="Times New Roman" w:hAnsi="Times New Roman" w:cs="Times New Roman"/>
          <w:sz w:val="24"/>
          <w:szCs w:val="24"/>
        </w:rPr>
        <w:t xml:space="preserve">Packet Tracer, </w:t>
      </w:r>
      <w:r w:rsidRPr="00C12D5F">
        <w:rPr>
          <w:rFonts w:ascii="Times New Roman" w:hAnsi="Times New Roman" w:cs="Times New Roman"/>
          <w:sz w:val="24"/>
          <w:szCs w:val="24"/>
          <w:lang w:eastAsia="en-GB"/>
        </w:rPr>
        <w:t>Cisco IOS CLI</w:t>
      </w:r>
      <w:r w:rsidR="009F3432" w:rsidRPr="00C12D5F">
        <w:rPr>
          <w:rFonts w:ascii="Times New Roman" w:hAnsi="Times New Roman" w:cs="Times New Roman"/>
          <w:sz w:val="24"/>
          <w:szCs w:val="24"/>
          <w:lang w:eastAsia="en-GB"/>
        </w:rPr>
        <w:t xml:space="preserve">, </w:t>
      </w:r>
      <w:r w:rsidR="009F3432">
        <w:rPr>
          <w:rFonts w:ascii="Times New Roman" w:hAnsi="Times New Roman" w:cs="Times New Roman"/>
          <w:sz w:val="24"/>
          <w:szCs w:val="24"/>
          <w:lang w:eastAsia="en-GB"/>
        </w:rPr>
        <w:t>Basic</w:t>
      </w:r>
      <w:r w:rsidRPr="00C12D5F">
        <w:rPr>
          <w:rFonts w:ascii="Times New Roman" w:hAnsi="Times New Roman" w:cs="Times New Roman"/>
          <w:sz w:val="24"/>
          <w:szCs w:val="24"/>
          <w:lang w:eastAsia="en-GB"/>
        </w:rPr>
        <w:t xml:space="preserve"> Switch Configuration</w:t>
      </w:r>
      <w:r w:rsidRPr="00C12D5F">
        <w:rPr>
          <w:rFonts w:ascii="Times New Roman" w:hAnsi="Times New Roman" w:cs="Times New Roman"/>
          <w:sz w:val="24"/>
          <w:szCs w:val="24"/>
        </w:rPr>
        <w:t xml:space="preserve"> &amp; Device Security</w:t>
      </w:r>
      <w:r w:rsidR="00C12D5F">
        <w:rPr>
          <w:rFonts w:ascii="Times New Roman" w:hAnsi="Times New Roman" w:cs="Times New Roman"/>
          <w:sz w:val="24"/>
          <w:szCs w:val="24"/>
        </w:rPr>
        <w:t>.</w:t>
      </w:r>
    </w:p>
    <w:p w:rsidR="008E5FF2" w:rsidRDefault="008E5FF2" w:rsidP="008E5FF2">
      <w:pPr>
        <w:rPr>
          <w:rFonts w:ascii="Times New Roman" w:hAnsi="Times New Roman" w:cs="Times New Roman"/>
          <w:b/>
          <w:bCs/>
          <w:sz w:val="44"/>
          <w:szCs w:val="44"/>
          <w:u w:val="single"/>
        </w:rPr>
      </w:pPr>
      <w:r>
        <w:rPr>
          <w:rFonts w:ascii="Times New Roman" w:hAnsi="Times New Roman" w:cs="Times New Roman"/>
          <w:b/>
          <w:bCs/>
          <w:sz w:val="44"/>
          <w:szCs w:val="44"/>
          <w:u w:val="single"/>
        </w:rPr>
        <w:t>THEORY</w:t>
      </w:r>
    </w:p>
    <w:p w:rsidR="007C28C1" w:rsidRPr="007C28C1" w:rsidRDefault="007C28C1" w:rsidP="007C28C1">
      <w:pPr>
        <w:pStyle w:val="Default"/>
        <w:numPr>
          <w:ilvl w:val="0"/>
          <w:numId w:val="11"/>
        </w:numPr>
        <w:rPr>
          <w:b/>
          <w:bCs/>
          <w:sz w:val="32"/>
          <w:szCs w:val="32"/>
        </w:rPr>
      </w:pPr>
      <w:r w:rsidRPr="007C28C1">
        <w:rPr>
          <w:b/>
          <w:bCs/>
          <w:sz w:val="32"/>
          <w:szCs w:val="32"/>
        </w:rPr>
        <w:t>Computer networking</w:t>
      </w:r>
    </w:p>
    <w:p w:rsidR="007C28C1" w:rsidRDefault="007C28C1" w:rsidP="007C28C1">
      <w:pPr>
        <w:pStyle w:val="Default"/>
      </w:pPr>
      <w:r w:rsidRPr="007C28C1">
        <w:t xml:space="preserve"> Computer networking is the engineering discipline concerned with communication between computer systems or devices. Networking, routers, routing protocols, and networking over the public Internet have their specifications. </w:t>
      </w:r>
    </w:p>
    <w:p w:rsidR="007C28C1" w:rsidRPr="007C28C1" w:rsidRDefault="007C28C1" w:rsidP="007C28C1">
      <w:pPr>
        <w:pStyle w:val="Default"/>
      </w:pPr>
    </w:p>
    <w:p w:rsidR="007C28C1" w:rsidRDefault="007C28C1" w:rsidP="007C28C1">
      <w:pPr>
        <w:pStyle w:val="Default"/>
      </w:pPr>
      <w:r w:rsidRPr="007C28C1">
        <w:t xml:space="preserve"> </w:t>
      </w:r>
      <w:r>
        <w:t xml:space="preserve">A </w:t>
      </w:r>
      <w:r w:rsidRPr="007C28C1">
        <w:t xml:space="preserve">computer network can be two computers connected: </w:t>
      </w:r>
    </w:p>
    <w:p w:rsidR="007C28C1" w:rsidRDefault="007C28C1" w:rsidP="007C28C1">
      <w:pPr>
        <w:pStyle w:val="Default"/>
      </w:pPr>
      <w:r>
        <w:rPr>
          <w:noProof/>
        </w:rPr>
        <w:drawing>
          <wp:anchor distT="0" distB="0" distL="114300" distR="114300" simplePos="0" relativeHeight="251667456" behindDoc="0" locked="0" layoutInCell="1" allowOverlap="1">
            <wp:simplePos x="0" y="0"/>
            <wp:positionH relativeFrom="column">
              <wp:posOffset>655320</wp:posOffset>
            </wp:positionH>
            <wp:positionV relativeFrom="paragraph">
              <wp:posOffset>175895</wp:posOffset>
            </wp:positionV>
            <wp:extent cx="3766820" cy="932180"/>
            <wp:effectExtent l="38100" t="57150" r="119380" b="96520"/>
            <wp:wrapThrough wrapText="bothSides">
              <wp:wrapPolygon edited="0">
                <wp:start x="-218" y="-1324"/>
                <wp:lineTo x="-218" y="23837"/>
                <wp:lineTo x="22066" y="23837"/>
                <wp:lineTo x="22175" y="23837"/>
                <wp:lineTo x="22285" y="21188"/>
                <wp:lineTo x="22285" y="-441"/>
                <wp:lineTo x="22066" y="-1324"/>
                <wp:lineTo x="-218" y="-1324"/>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66820" cy="932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C28C1" w:rsidRDefault="007C28C1" w:rsidP="007C28C1">
      <w:pPr>
        <w:pStyle w:val="Default"/>
      </w:pPr>
    </w:p>
    <w:p w:rsidR="007C28C1" w:rsidRPr="007C28C1" w:rsidRDefault="007C28C1" w:rsidP="007C28C1">
      <w:pPr>
        <w:pStyle w:val="Default"/>
      </w:pPr>
    </w:p>
    <w:p w:rsidR="007C28C1" w:rsidRDefault="007C28C1" w:rsidP="007C28C1">
      <w:pPr>
        <w:pStyle w:val="Default"/>
      </w:pPr>
    </w:p>
    <w:p w:rsidR="007C28C1" w:rsidRDefault="007C28C1" w:rsidP="007C28C1">
      <w:pPr>
        <w:pStyle w:val="Default"/>
      </w:pPr>
    </w:p>
    <w:p w:rsidR="00162267" w:rsidRDefault="00162267" w:rsidP="007C28C1">
      <w:pPr>
        <w:pStyle w:val="Default"/>
      </w:pPr>
    </w:p>
    <w:p w:rsidR="00162267" w:rsidRDefault="00162267" w:rsidP="007C28C1">
      <w:pPr>
        <w:pStyle w:val="Default"/>
      </w:pPr>
    </w:p>
    <w:p w:rsidR="007C28C1" w:rsidRDefault="007C28C1" w:rsidP="007C28C1">
      <w:pPr>
        <w:pStyle w:val="Default"/>
      </w:pPr>
    </w:p>
    <w:p w:rsidR="007C28C1" w:rsidRDefault="007C28C1" w:rsidP="007C28C1">
      <w:pPr>
        <w:pStyle w:val="Default"/>
      </w:pPr>
    </w:p>
    <w:p w:rsidR="007C28C1" w:rsidRPr="007C28C1" w:rsidRDefault="007C28C1" w:rsidP="007C28C1">
      <w:pPr>
        <w:pStyle w:val="Default"/>
      </w:pPr>
      <w:r w:rsidRPr="007C28C1">
        <w:t xml:space="preserve"> A computer network can also consist of, and is usually made for, more than two computers: </w:t>
      </w:r>
    </w:p>
    <w:p w:rsidR="007C28C1" w:rsidRPr="007C28C1" w:rsidRDefault="00162267" w:rsidP="007C28C1">
      <w:pPr>
        <w:pStyle w:val="Default"/>
        <w:rPr>
          <w:color w:val="auto"/>
        </w:rPr>
      </w:pPr>
      <w:r>
        <w:rPr>
          <w:noProof/>
          <w:color w:val="auto"/>
        </w:rPr>
        <w:drawing>
          <wp:anchor distT="0" distB="0" distL="114300" distR="114300" simplePos="0" relativeHeight="251668480" behindDoc="0" locked="0" layoutInCell="1" allowOverlap="1">
            <wp:simplePos x="0" y="0"/>
            <wp:positionH relativeFrom="column">
              <wp:posOffset>938530</wp:posOffset>
            </wp:positionH>
            <wp:positionV relativeFrom="paragraph">
              <wp:posOffset>112395</wp:posOffset>
            </wp:positionV>
            <wp:extent cx="2860040" cy="2786380"/>
            <wp:effectExtent l="38100" t="57150" r="111760" b="90170"/>
            <wp:wrapThrough wrapText="bothSides">
              <wp:wrapPolygon edited="0">
                <wp:start x="-288" y="-443"/>
                <wp:lineTo x="-288" y="22299"/>
                <wp:lineTo x="22156" y="22299"/>
                <wp:lineTo x="22300" y="22299"/>
                <wp:lineTo x="22444" y="21413"/>
                <wp:lineTo x="22444" y="-148"/>
                <wp:lineTo x="22156" y="-443"/>
                <wp:lineTo x="-288" y="-443"/>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860040" cy="2786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C28C1" w:rsidRPr="007C28C1">
        <w:rPr>
          <w:color w:val="auto"/>
        </w:rPr>
        <w:t xml:space="preserve"> </w:t>
      </w:r>
    </w:p>
    <w:p w:rsidR="007C28C1" w:rsidRPr="007C28C1" w:rsidRDefault="007C28C1" w:rsidP="007C28C1">
      <w:pPr>
        <w:pStyle w:val="Default"/>
        <w:rPr>
          <w:color w:val="auto"/>
        </w:rPr>
      </w:pPr>
    </w:p>
    <w:p w:rsidR="007C28C1" w:rsidRPr="00162267" w:rsidRDefault="007C28C1" w:rsidP="00162267">
      <w:pPr>
        <w:pStyle w:val="Default"/>
        <w:pageBreakBefore/>
        <w:numPr>
          <w:ilvl w:val="0"/>
          <w:numId w:val="12"/>
        </w:numPr>
        <w:rPr>
          <w:color w:val="auto"/>
          <w:sz w:val="28"/>
          <w:szCs w:val="28"/>
        </w:rPr>
      </w:pPr>
      <w:r w:rsidRPr="00162267">
        <w:rPr>
          <w:b/>
          <w:bCs/>
          <w:color w:val="auto"/>
          <w:sz w:val="28"/>
          <w:szCs w:val="28"/>
        </w:rPr>
        <w:lastRenderedPageBreak/>
        <w:t xml:space="preserve">Characteristics of a Computer Network </w:t>
      </w:r>
    </w:p>
    <w:p w:rsidR="007C28C1" w:rsidRPr="007C28C1" w:rsidRDefault="007C28C1" w:rsidP="00B458BD">
      <w:pPr>
        <w:pStyle w:val="Default"/>
        <w:jc w:val="both"/>
        <w:rPr>
          <w:color w:val="auto"/>
        </w:rPr>
      </w:pPr>
      <w:r w:rsidRPr="007C28C1">
        <w:rPr>
          <w:color w:val="auto"/>
        </w:rPr>
        <w:t xml:space="preserve">The primary purpose of a computer network is to share resources: </w:t>
      </w:r>
    </w:p>
    <w:p w:rsidR="00B458BD" w:rsidRDefault="007C28C1" w:rsidP="00B458BD">
      <w:pPr>
        <w:pStyle w:val="Default"/>
        <w:spacing w:after="267"/>
        <w:jc w:val="both"/>
        <w:rPr>
          <w:color w:val="auto"/>
        </w:rPr>
      </w:pPr>
      <w:r w:rsidRPr="007C28C1">
        <w:rPr>
          <w:color w:val="auto"/>
        </w:rPr>
        <w:t xml:space="preserve"> You may have a computer with a CD writer or a backup system but the other computer doesn’t have it; In this case, you can burn CDs or make backups on a computer that has one of these but using data from a computer that doesn’t have a CD writer </w:t>
      </w:r>
      <w:r w:rsidR="00B458BD">
        <w:rPr>
          <w:color w:val="auto"/>
        </w:rPr>
        <w:t>or a backup system.</w:t>
      </w:r>
    </w:p>
    <w:p w:rsidR="00B458BD" w:rsidRDefault="007C28C1" w:rsidP="00B458BD">
      <w:pPr>
        <w:pStyle w:val="Default"/>
        <w:spacing w:after="267"/>
        <w:jc w:val="both"/>
        <w:rPr>
          <w:color w:val="auto"/>
        </w:rPr>
      </w:pPr>
      <w:r w:rsidRPr="007C28C1">
        <w:rPr>
          <w:color w:val="auto"/>
        </w:rPr>
        <w:t xml:space="preserve"> </w:t>
      </w:r>
      <w:r w:rsidR="00B458BD" w:rsidRPr="007C28C1">
        <w:rPr>
          <w:color w:val="auto"/>
        </w:rPr>
        <w:t>you</w:t>
      </w:r>
      <w:r w:rsidRPr="007C28C1">
        <w:rPr>
          <w:color w:val="auto"/>
        </w:rPr>
        <w:t xml:space="preserve"> can connect a printer (or a scanner, or a fax machine) to one computer and let other computers of the network print (or scan, or fax) to that printer (or scanner, or fax machine) </w:t>
      </w:r>
    </w:p>
    <w:p w:rsidR="007C28C1" w:rsidRPr="007C28C1" w:rsidRDefault="007C28C1" w:rsidP="00B458BD">
      <w:pPr>
        <w:pStyle w:val="Default"/>
        <w:spacing w:after="267"/>
        <w:jc w:val="both"/>
        <w:rPr>
          <w:color w:val="auto"/>
        </w:rPr>
      </w:pPr>
      <w:r w:rsidRPr="007C28C1">
        <w:rPr>
          <w:color w:val="auto"/>
        </w:rPr>
        <w:t xml:space="preserve"> </w:t>
      </w:r>
      <w:r w:rsidR="00B458BD" w:rsidRPr="007C28C1">
        <w:rPr>
          <w:color w:val="auto"/>
        </w:rPr>
        <w:t>You</w:t>
      </w:r>
      <w:r w:rsidRPr="007C28C1">
        <w:rPr>
          <w:color w:val="auto"/>
        </w:rPr>
        <w:t xml:space="preserve"> can place a CD with pictures on one computer and let other computers access those pictures </w:t>
      </w:r>
    </w:p>
    <w:p w:rsidR="007C28C1" w:rsidRDefault="007C28C1" w:rsidP="00B458BD">
      <w:pPr>
        <w:pStyle w:val="Default"/>
        <w:jc w:val="both"/>
        <w:rPr>
          <w:color w:val="auto"/>
        </w:rPr>
      </w:pPr>
      <w:r w:rsidRPr="007C28C1">
        <w:rPr>
          <w:color w:val="auto"/>
        </w:rPr>
        <w:t xml:space="preserve"> </w:t>
      </w:r>
      <w:r w:rsidR="00B458BD" w:rsidRPr="007C28C1">
        <w:rPr>
          <w:color w:val="auto"/>
        </w:rPr>
        <w:t>You</w:t>
      </w:r>
      <w:r w:rsidRPr="007C28C1">
        <w:rPr>
          <w:color w:val="auto"/>
        </w:rPr>
        <w:t xml:space="preserve"> can create files and store them in one computer, then access those files from the ot</w:t>
      </w:r>
      <w:r w:rsidR="00B458BD">
        <w:rPr>
          <w:color w:val="auto"/>
        </w:rPr>
        <w:t>her computer(s) connected to it.</w:t>
      </w:r>
    </w:p>
    <w:p w:rsidR="00B458BD" w:rsidRPr="00B458BD" w:rsidRDefault="00B458BD" w:rsidP="00B458BD">
      <w:pPr>
        <w:pStyle w:val="Default"/>
        <w:jc w:val="both"/>
        <w:rPr>
          <w:color w:val="auto"/>
        </w:rPr>
      </w:pPr>
    </w:p>
    <w:p w:rsidR="008E5FF2" w:rsidRPr="00C45650" w:rsidRDefault="008E5FF2" w:rsidP="00B458BD">
      <w:pPr>
        <w:pStyle w:val="ListParagraph"/>
        <w:numPr>
          <w:ilvl w:val="0"/>
          <w:numId w:val="1"/>
        </w:numPr>
        <w:rPr>
          <w:rFonts w:ascii="Times New Roman" w:hAnsi="Times New Roman" w:cs="Times New Roman"/>
          <w:sz w:val="28"/>
          <w:szCs w:val="28"/>
        </w:rPr>
      </w:pPr>
      <w:r w:rsidRPr="00C45650">
        <w:rPr>
          <w:rFonts w:ascii="Times New Roman" w:hAnsi="Times New Roman" w:cs="Times New Roman"/>
          <w:color w:val="222222"/>
          <w:sz w:val="28"/>
          <w:szCs w:val="28"/>
          <w:shd w:val="clear" w:color="auto" w:fill="FFFFFF"/>
        </w:rPr>
        <w:t xml:space="preserve">Introduction </w:t>
      </w:r>
      <w:r w:rsidRPr="00C45650">
        <w:rPr>
          <w:rFonts w:ascii="Times New Roman" w:hAnsi="Times New Roman" w:cs="Times New Roman"/>
          <w:sz w:val="28"/>
          <w:szCs w:val="28"/>
        </w:rPr>
        <w:t>Packet Tracer</w:t>
      </w:r>
    </w:p>
    <w:p w:rsidR="00C45650" w:rsidRPr="00C45650" w:rsidRDefault="00C45650" w:rsidP="00627C8B">
      <w:pPr>
        <w:autoSpaceDE w:val="0"/>
        <w:autoSpaceDN w:val="0"/>
        <w:adjustRightInd w:val="0"/>
        <w:spacing w:after="0" w:line="240" w:lineRule="auto"/>
        <w:jc w:val="right"/>
        <w:rPr>
          <w:rFonts w:ascii="Times New Roman" w:hAnsi="Times New Roman" w:cs="Times New Roman"/>
          <w:sz w:val="24"/>
          <w:szCs w:val="24"/>
        </w:rPr>
      </w:pPr>
      <w:r w:rsidRPr="00C45650">
        <w:rPr>
          <w:rFonts w:ascii="Times New Roman" w:hAnsi="Times New Roman" w:cs="Times New Roman"/>
          <w:sz w:val="24"/>
          <w:szCs w:val="24"/>
        </w:rPr>
        <w:t>Packet Tracer is a self-paced, visual, interactive teaching and learning tool developed by Cisco. Lab</w:t>
      </w:r>
      <w:r>
        <w:rPr>
          <w:rFonts w:ascii="Times New Roman" w:hAnsi="Times New Roman" w:cs="Times New Roman"/>
          <w:sz w:val="24"/>
          <w:szCs w:val="24"/>
        </w:rPr>
        <w:t xml:space="preserve"> </w:t>
      </w:r>
      <w:r w:rsidRPr="00C45650">
        <w:rPr>
          <w:rFonts w:ascii="Times New Roman" w:hAnsi="Times New Roman" w:cs="Times New Roman"/>
          <w:sz w:val="24"/>
          <w:szCs w:val="24"/>
        </w:rPr>
        <w:t>Activities are an important part of networking education. However, lab equipment can be a scarce</w:t>
      </w:r>
      <w:r>
        <w:rPr>
          <w:rFonts w:ascii="Times New Roman" w:hAnsi="Times New Roman" w:cs="Times New Roman"/>
          <w:sz w:val="24"/>
          <w:szCs w:val="24"/>
        </w:rPr>
        <w:t xml:space="preserve"> </w:t>
      </w:r>
      <w:r w:rsidRPr="00C45650">
        <w:rPr>
          <w:rFonts w:ascii="Times New Roman" w:hAnsi="Times New Roman" w:cs="Times New Roman"/>
          <w:sz w:val="24"/>
          <w:szCs w:val="24"/>
        </w:rPr>
        <w:t>Resource. Packet Tracer provides a visual simulation of equipment and network processes to offset the</w:t>
      </w:r>
      <w:r>
        <w:rPr>
          <w:rFonts w:ascii="Times New Roman" w:hAnsi="Times New Roman" w:cs="Times New Roman"/>
          <w:sz w:val="24"/>
          <w:szCs w:val="24"/>
        </w:rPr>
        <w:t xml:space="preserve"> </w:t>
      </w:r>
      <w:r w:rsidR="00627C8B">
        <w:rPr>
          <w:rFonts w:ascii="Times New Roman" w:hAnsi="Times New Roman" w:cs="Times New Roman"/>
          <w:sz w:val="24"/>
          <w:szCs w:val="24"/>
        </w:rPr>
        <w:t>c</w:t>
      </w:r>
      <w:r w:rsidRPr="00C45650">
        <w:rPr>
          <w:rFonts w:ascii="Times New Roman" w:hAnsi="Times New Roman" w:cs="Times New Roman"/>
          <w:sz w:val="24"/>
          <w:szCs w:val="24"/>
        </w:rPr>
        <w:t>hallenge of limited equipment. Students can spend as much time as they like completing standard lab</w:t>
      </w:r>
      <w:r>
        <w:rPr>
          <w:rFonts w:ascii="Times New Roman" w:hAnsi="Times New Roman" w:cs="Times New Roman"/>
          <w:sz w:val="24"/>
          <w:szCs w:val="24"/>
        </w:rPr>
        <w:t>.</w:t>
      </w:r>
      <w:r w:rsidRPr="00C45650">
        <w:rPr>
          <w:rFonts w:ascii="Times New Roman" w:hAnsi="Times New Roman" w:cs="Times New Roman"/>
          <w:sz w:val="24"/>
          <w:szCs w:val="24"/>
        </w:rPr>
        <w:t xml:space="preserve"> Exercises through Packet Tracer, and have the option to work from home. Although Packet Tracer is</w:t>
      </w:r>
      <w:r>
        <w:rPr>
          <w:rFonts w:ascii="Times New Roman" w:hAnsi="Times New Roman" w:cs="Times New Roman"/>
          <w:sz w:val="24"/>
          <w:szCs w:val="24"/>
        </w:rPr>
        <w:t xml:space="preserve"> </w:t>
      </w:r>
      <w:r w:rsidRPr="00C45650">
        <w:rPr>
          <w:rFonts w:ascii="Times New Roman" w:hAnsi="Times New Roman" w:cs="Times New Roman"/>
          <w:sz w:val="24"/>
          <w:szCs w:val="24"/>
        </w:rPr>
        <w:t>not a substitute for real equipment, it allows students to practice using a command-line interface. This</w:t>
      </w:r>
      <w:r>
        <w:rPr>
          <w:rFonts w:ascii="Times New Roman" w:hAnsi="Times New Roman" w:cs="Times New Roman"/>
          <w:sz w:val="24"/>
          <w:szCs w:val="24"/>
        </w:rPr>
        <w:t xml:space="preserve"> </w:t>
      </w:r>
      <w:r w:rsidRPr="00C45650">
        <w:rPr>
          <w:rFonts w:ascii="Times New Roman" w:hAnsi="Times New Roman" w:cs="Times New Roman"/>
          <w:sz w:val="24"/>
          <w:szCs w:val="24"/>
        </w:rPr>
        <w:t>“e-doing” capability is a fundamental component of learning how to configure routers and switches from the command line.</w:t>
      </w:r>
    </w:p>
    <w:p w:rsidR="00C45650" w:rsidRDefault="002D6AB0" w:rsidP="008E5FF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273685</wp:posOffset>
            </wp:positionV>
            <wp:extent cx="5943600" cy="3152775"/>
            <wp:effectExtent l="38100" t="57150" r="114300" b="104775"/>
            <wp:wrapThrough wrapText="bothSides">
              <wp:wrapPolygon edited="0">
                <wp:start x="-138" y="-392"/>
                <wp:lineTo x="-138" y="22318"/>
                <wp:lineTo x="21877" y="22318"/>
                <wp:lineTo x="21946" y="22318"/>
                <wp:lineTo x="22015" y="21535"/>
                <wp:lineTo x="22015" y="-131"/>
                <wp:lineTo x="21877" y="-392"/>
                <wp:lineTo x="-138" y="-392"/>
              </wp:wrapPolygon>
            </wp:wrapThrough>
            <wp:docPr id="3" name="Picture 2" descr="pk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t1.jpg"/>
                    <pic:cNvPicPr/>
                  </pic:nvPicPr>
                  <pic:blipFill>
                    <a:blip r:embed="rId9" cstate="print"/>
                    <a:stretch>
                      <a:fillRect/>
                    </a:stretch>
                  </pic:blipFill>
                  <pic:spPr>
                    <a:xfrm>
                      <a:off x="0" y="0"/>
                      <a:ext cx="5943600" cy="315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250F5" w:rsidRDefault="00E250F5" w:rsidP="008E5FF2">
      <w:pPr>
        <w:rPr>
          <w:rFonts w:ascii="Times New Roman" w:hAnsi="Times New Roman" w:cs="Times New Roman"/>
          <w:sz w:val="24"/>
          <w:szCs w:val="24"/>
        </w:rPr>
      </w:pPr>
    </w:p>
    <w:p w:rsidR="00E77416" w:rsidRPr="00E77416" w:rsidRDefault="00E77416" w:rsidP="00E77416">
      <w:pPr>
        <w:pStyle w:val="ListParagraph"/>
        <w:numPr>
          <w:ilvl w:val="0"/>
          <w:numId w:val="3"/>
        </w:numPr>
        <w:rPr>
          <w:rFonts w:ascii="Times New Roman" w:hAnsi="Times New Roman" w:cs="Times New Roman"/>
          <w:sz w:val="28"/>
          <w:szCs w:val="28"/>
        </w:rPr>
      </w:pPr>
      <w:r w:rsidRPr="00E77416">
        <w:rPr>
          <w:rFonts w:ascii="Times New Roman" w:hAnsi="Times New Roman" w:cs="Times New Roman"/>
          <w:sz w:val="28"/>
          <w:szCs w:val="28"/>
          <w:lang w:eastAsia="en-GB"/>
        </w:rPr>
        <w:lastRenderedPageBreak/>
        <w:t>Cisco IOS CLI</w:t>
      </w:r>
    </w:p>
    <w:p w:rsidR="00E77416" w:rsidRDefault="00E77416" w:rsidP="00E77416">
      <w:pPr>
        <w:shd w:val="clear" w:color="auto" w:fill="FFFFFF"/>
        <w:spacing w:after="0" w:line="360" w:lineRule="atLeast"/>
        <w:jc w:val="both"/>
        <w:textAlignment w:val="baseline"/>
        <w:rPr>
          <w:rFonts w:ascii="Times New Roman" w:eastAsia="Times New Roman" w:hAnsi="Times New Roman" w:cs="Times New Roman"/>
          <w:color w:val="000000"/>
          <w:sz w:val="24"/>
          <w:szCs w:val="24"/>
        </w:rPr>
      </w:pPr>
      <w:r w:rsidRPr="00E77416">
        <w:rPr>
          <w:rFonts w:ascii="Times New Roman" w:eastAsia="Times New Roman" w:hAnsi="Times New Roman" w:cs="Times New Roman"/>
          <w:color w:val="000000"/>
          <w:sz w:val="24"/>
          <w:szCs w:val="24"/>
        </w:rPr>
        <w:t>Most Cisco devices (including routers and switches) use a CLI (Command Line Interface) to configure the network device. The CLI is an interface, based on text. You type in configuration commands and use show commands to get the output from the router or switch. There are also GUIs (Graphical User Interface) for the routers, switches and firewalls but the majority</w:t>
      </w:r>
      <w:r>
        <w:rPr>
          <w:rFonts w:ascii="Times New Roman" w:eastAsia="Times New Roman" w:hAnsi="Times New Roman" w:cs="Times New Roman"/>
          <w:color w:val="000000"/>
          <w:sz w:val="24"/>
          <w:szCs w:val="24"/>
        </w:rPr>
        <w:t xml:space="preserve"> of the work is done on the CLI. </w:t>
      </w:r>
      <w:r w:rsidRPr="00E77416">
        <w:rPr>
          <w:rFonts w:ascii="Times New Roman" w:eastAsia="Times New Roman" w:hAnsi="Times New Roman" w:cs="Times New Roman"/>
          <w:color w:val="000000"/>
          <w:sz w:val="24"/>
          <w:szCs w:val="24"/>
        </w:rPr>
        <w:t>This might sound dated but with so many commands that are available to use, the CLI is much easier to work with than any of the graphical interfaces. It’s also much easier to copy entire configurations from one device to another. In this lesson, I’ll explain how to access the CLI and the basics of how Cisco IOS works.</w:t>
      </w:r>
    </w:p>
    <w:p w:rsidR="00E77416" w:rsidRDefault="00E77416" w:rsidP="00E77416">
      <w:pPr>
        <w:shd w:val="clear" w:color="auto" w:fill="FFFFFF"/>
        <w:spacing w:after="0" w:line="333" w:lineRule="atLeast"/>
        <w:jc w:val="both"/>
        <w:textAlignment w:val="baseline"/>
        <w:outlineLvl w:val="1"/>
        <w:rPr>
          <w:rFonts w:ascii="Times New Roman" w:eastAsia="Times New Roman" w:hAnsi="Times New Roman" w:cs="Times New Roman"/>
          <w:color w:val="2F2F2F"/>
          <w:sz w:val="24"/>
          <w:szCs w:val="24"/>
        </w:rPr>
      </w:pPr>
    </w:p>
    <w:p w:rsidR="00E77416" w:rsidRPr="00E77416" w:rsidRDefault="00C12CBD" w:rsidP="00E77416">
      <w:pPr>
        <w:shd w:val="clear" w:color="auto" w:fill="FFFFFF"/>
        <w:spacing w:after="0" w:line="333" w:lineRule="atLeast"/>
        <w:jc w:val="both"/>
        <w:textAlignment w:val="baseline"/>
        <w:outlineLvl w:val="1"/>
        <w:rPr>
          <w:rFonts w:ascii="Times New Roman" w:eastAsia="Times New Roman" w:hAnsi="Times New Roman" w:cs="Times New Roman"/>
          <w:color w:val="2F2F2F"/>
          <w:sz w:val="24"/>
          <w:szCs w:val="24"/>
        </w:rPr>
      </w:pPr>
      <w:r>
        <w:rPr>
          <w:rFonts w:ascii="Times New Roman" w:eastAsia="Times New Roman" w:hAnsi="Times New Roman" w:cs="Times New Roman"/>
          <w:noProof/>
          <w:color w:val="2F2F2F"/>
          <w:sz w:val="24"/>
          <w:szCs w:val="24"/>
        </w:rPr>
        <w:drawing>
          <wp:anchor distT="0" distB="0" distL="114300" distR="114300" simplePos="0" relativeHeight="251658240" behindDoc="0" locked="0" layoutInCell="1" allowOverlap="1">
            <wp:simplePos x="0" y="0"/>
            <wp:positionH relativeFrom="column">
              <wp:posOffset>238125</wp:posOffset>
            </wp:positionH>
            <wp:positionV relativeFrom="paragraph">
              <wp:posOffset>383540</wp:posOffset>
            </wp:positionV>
            <wp:extent cx="5524500" cy="4440555"/>
            <wp:effectExtent l="38100" t="57150" r="114300" b="93345"/>
            <wp:wrapThrough wrapText="bothSides">
              <wp:wrapPolygon edited="0">
                <wp:start x="-149" y="-278"/>
                <wp:lineTo x="-149" y="22054"/>
                <wp:lineTo x="21898" y="22054"/>
                <wp:lineTo x="21972" y="22054"/>
                <wp:lineTo x="22047" y="21961"/>
                <wp:lineTo x="22047" y="-93"/>
                <wp:lineTo x="21898" y="-278"/>
                <wp:lineTo x="-149" y="-278"/>
              </wp:wrapPolygon>
            </wp:wrapThrough>
            <wp:docPr id="1" name="Picture 0" descr="wine-packet-tra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packet-tracer.png"/>
                    <pic:cNvPicPr/>
                  </pic:nvPicPr>
                  <pic:blipFill>
                    <a:blip r:embed="rId10" cstate="print"/>
                    <a:stretch>
                      <a:fillRect/>
                    </a:stretch>
                  </pic:blipFill>
                  <pic:spPr>
                    <a:xfrm>
                      <a:off x="0" y="0"/>
                      <a:ext cx="5524500" cy="4440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77416" w:rsidRPr="00E77416">
        <w:rPr>
          <w:rFonts w:ascii="Times New Roman" w:eastAsia="Times New Roman" w:hAnsi="Times New Roman" w:cs="Times New Roman"/>
          <w:color w:val="2F2F2F"/>
          <w:sz w:val="24"/>
          <w:szCs w:val="24"/>
        </w:rPr>
        <w:t>Access to Cisco IOS CLI</w:t>
      </w:r>
    </w:p>
    <w:p w:rsidR="00D17C2D" w:rsidRPr="008E5FF2" w:rsidRDefault="00D17C2D" w:rsidP="008E5FF2">
      <w:pPr>
        <w:rPr>
          <w:rFonts w:ascii="Times New Roman" w:hAnsi="Times New Roman" w:cs="Times New Roman"/>
          <w:sz w:val="24"/>
          <w:szCs w:val="24"/>
        </w:rPr>
      </w:pPr>
    </w:p>
    <w:p w:rsidR="00C12D5F" w:rsidRDefault="00C12D5F">
      <w:pPr>
        <w:rPr>
          <w:rFonts w:ascii="Times New Roman" w:hAnsi="Times New Roman" w:cs="Times New Roman"/>
          <w:sz w:val="24"/>
          <w:szCs w:val="24"/>
        </w:rPr>
      </w:pPr>
    </w:p>
    <w:p w:rsidR="006D38EA" w:rsidRDefault="006D38EA" w:rsidP="006D38EA">
      <w:pPr>
        <w:autoSpaceDE w:val="0"/>
        <w:autoSpaceDN w:val="0"/>
        <w:adjustRightInd w:val="0"/>
        <w:spacing w:after="0" w:line="240" w:lineRule="auto"/>
        <w:rPr>
          <w:rFonts w:ascii="Arial" w:hAnsi="Arial" w:cs="Arial"/>
          <w:b/>
          <w:bCs/>
          <w:color w:val="000000"/>
          <w:sz w:val="23"/>
          <w:szCs w:val="23"/>
        </w:rPr>
      </w:pPr>
    </w:p>
    <w:p w:rsidR="006D38EA" w:rsidRPr="006D38EA" w:rsidRDefault="006D38EA" w:rsidP="006D38EA">
      <w:pPr>
        <w:pStyle w:val="ListParagraph"/>
        <w:numPr>
          <w:ilvl w:val="0"/>
          <w:numId w:val="6"/>
        </w:numPr>
        <w:rPr>
          <w:rFonts w:ascii="Times New Roman" w:hAnsi="Times New Roman" w:cs="Times New Roman"/>
          <w:b/>
          <w:bCs/>
          <w:sz w:val="24"/>
          <w:szCs w:val="24"/>
        </w:rPr>
      </w:pPr>
      <w:r w:rsidRPr="006D38EA">
        <w:rPr>
          <w:rFonts w:ascii="Times New Roman" w:hAnsi="Times New Roman" w:cs="Times New Roman"/>
          <w:b/>
          <w:bCs/>
          <w:sz w:val="24"/>
          <w:szCs w:val="24"/>
          <w:lang w:eastAsia="en-GB"/>
        </w:rPr>
        <w:lastRenderedPageBreak/>
        <w:t>Basic Switch Configuration</w:t>
      </w:r>
      <w:r w:rsidRPr="006D38EA">
        <w:rPr>
          <w:rFonts w:ascii="Times New Roman" w:hAnsi="Times New Roman" w:cs="Times New Roman"/>
          <w:b/>
          <w:bCs/>
          <w:sz w:val="24"/>
          <w:szCs w:val="24"/>
        </w:rPr>
        <w:t xml:space="preserve"> &amp; Device Security.</w:t>
      </w:r>
    </w:p>
    <w:p w:rsidR="00C12D5F" w:rsidRPr="00C46BC1" w:rsidRDefault="006D38EA" w:rsidP="00C46BC1">
      <w:pPr>
        <w:pStyle w:val="ListParagraph"/>
        <w:numPr>
          <w:ilvl w:val="0"/>
          <w:numId w:val="7"/>
        </w:numPr>
        <w:jc w:val="both"/>
        <w:rPr>
          <w:rFonts w:ascii="Times New Roman" w:hAnsi="Times New Roman" w:cs="Times New Roman"/>
          <w:color w:val="000000"/>
          <w:sz w:val="24"/>
          <w:szCs w:val="24"/>
        </w:rPr>
      </w:pPr>
      <w:r w:rsidRPr="00C46BC1">
        <w:rPr>
          <w:rFonts w:ascii="Times New Roman" w:hAnsi="Times New Roman" w:cs="Times New Roman"/>
          <w:color w:val="000000"/>
          <w:sz w:val="24"/>
          <w:szCs w:val="24"/>
        </w:rPr>
        <w:t>The default router name is "Switch." Giving each switch a unique name aids in network management by allowing you to uniquely identify each switch within the network. The name of the switch is considered to be the host name and is displayed in the system prompt. Let's change the host name from "Switch" to "Switch1." Notice that the name in the system prompt changes immediately after the hostname command is entered.</w:t>
      </w:r>
    </w:p>
    <w:tbl>
      <w:tblPr>
        <w:tblStyle w:val="LightList"/>
        <w:tblW w:w="0" w:type="auto"/>
        <w:tblInd w:w="1256" w:type="dxa"/>
        <w:tblLook w:val="04A0"/>
      </w:tblPr>
      <w:tblGrid>
        <w:gridCol w:w="4058"/>
        <w:gridCol w:w="4058"/>
      </w:tblGrid>
      <w:tr w:rsidR="0041063C" w:rsidTr="00C46BC1">
        <w:trPr>
          <w:cnfStyle w:val="100000000000"/>
          <w:trHeight w:val="280"/>
        </w:trPr>
        <w:tc>
          <w:tcPr>
            <w:cnfStyle w:val="001000000000"/>
            <w:tcW w:w="4058" w:type="dxa"/>
          </w:tcPr>
          <w:p w:rsidR="0041063C" w:rsidRDefault="0041063C" w:rsidP="006D38EA">
            <w:pPr>
              <w:jc w:val="both"/>
              <w:rPr>
                <w:rFonts w:ascii="Times New Roman" w:hAnsi="Times New Roman" w:cs="Times New Roman"/>
                <w:sz w:val="24"/>
                <w:szCs w:val="24"/>
              </w:rPr>
            </w:pPr>
            <w:r>
              <w:rPr>
                <w:rFonts w:ascii="Times New Roman" w:hAnsi="Times New Roman" w:cs="Times New Roman"/>
                <w:sz w:val="24"/>
                <w:szCs w:val="24"/>
              </w:rPr>
              <w:t xml:space="preserve">Task </w:t>
            </w:r>
          </w:p>
        </w:tc>
        <w:tc>
          <w:tcPr>
            <w:tcW w:w="4058" w:type="dxa"/>
          </w:tcPr>
          <w:p w:rsidR="0041063C" w:rsidRDefault="0041063C" w:rsidP="006D38EA">
            <w:pPr>
              <w:jc w:val="both"/>
              <w:cnfStyle w:val="100000000000"/>
              <w:rPr>
                <w:rFonts w:ascii="Times New Roman" w:hAnsi="Times New Roman" w:cs="Times New Roman"/>
                <w:sz w:val="24"/>
                <w:szCs w:val="24"/>
              </w:rPr>
            </w:pPr>
            <w:r>
              <w:rPr>
                <w:rFonts w:ascii="Times New Roman" w:hAnsi="Times New Roman" w:cs="Times New Roman"/>
                <w:sz w:val="24"/>
                <w:szCs w:val="24"/>
              </w:rPr>
              <w:t>Command</w:t>
            </w:r>
          </w:p>
        </w:tc>
      </w:tr>
      <w:tr w:rsidR="0041063C" w:rsidTr="00C46BC1">
        <w:trPr>
          <w:cnfStyle w:val="000000100000"/>
          <w:trHeight w:val="525"/>
        </w:trPr>
        <w:tc>
          <w:tcPr>
            <w:cnfStyle w:val="001000000000"/>
            <w:tcW w:w="4058" w:type="dxa"/>
          </w:tcPr>
          <w:p w:rsidR="0041063C" w:rsidRPr="0041063C" w:rsidRDefault="0041063C" w:rsidP="0041063C">
            <w:pPr>
              <w:pStyle w:val="Default"/>
              <w:jc w:val="both"/>
              <w:rPr>
                <w:sz w:val="23"/>
                <w:szCs w:val="23"/>
              </w:rPr>
            </w:pPr>
            <w:r>
              <w:rPr>
                <w:sz w:val="23"/>
                <w:szCs w:val="23"/>
              </w:rPr>
              <w:t xml:space="preserve">1. From user EXEC mode, enter privileged EXEC mode. </w:t>
            </w:r>
          </w:p>
        </w:tc>
        <w:tc>
          <w:tcPr>
            <w:tcW w:w="4058" w:type="dxa"/>
          </w:tcPr>
          <w:p w:rsidR="0041063C" w:rsidRPr="00F029BB" w:rsidRDefault="000111A2" w:rsidP="006D38EA">
            <w:pPr>
              <w:jc w:val="both"/>
              <w:cnfStyle w:val="00000010000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3.45pt;margin-top:-.25pt;width:0;height:82.4pt;z-index:251660288;mso-position-horizontal-relative:text;mso-position-vertical-relative:text" o:connectortype="straight"/>
              </w:pict>
            </w:r>
            <w:r w:rsidR="0041063C" w:rsidRPr="00F029BB">
              <w:rPr>
                <w:rFonts w:ascii="Times New Roman" w:hAnsi="Times New Roman" w:cs="Times New Roman"/>
                <w:sz w:val="24"/>
                <w:szCs w:val="24"/>
              </w:rPr>
              <w:t>enable</w:t>
            </w:r>
          </w:p>
        </w:tc>
      </w:tr>
      <w:tr w:rsidR="0041063C" w:rsidTr="00C46BC1">
        <w:trPr>
          <w:trHeight w:val="543"/>
        </w:trPr>
        <w:tc>
          <w:tcPr>
            <w:cnfStyle w:val="001000000000"/>
            <w:tcW w:w="4058" w:type="dxa"/>
          </w:tcPr>
          <w:p w:rsidR="0041063C" w:rsidRPr="0041063C" w:rsidRDefault="0041063C" w:rsidP="0041063C">
            <w:pPr>
              <w:pStyle w:val="Default"/>
              <w:jc w:val="both"/>
              <w:rPr>
                <w:sz w:val="23"/>
                <w:szCs w:val="23"/>
              </w:rPr>
            </w:pPr>
            <w:r>
              <w:rPr>
                <w:sz w:val="23"/>
                <w:szCs w:val="23"/>
              </w:rPr>
              <w:t xml:space="preserve">2. From privileged EXEC mode, enter global configuration mode. </w:t>
            </w:r>
          </w:p>
        </w:tc>
        <w:tc>
          <w:tcPr>
            <w:tcW w:w="4058" w:type="dxa"/>
          </w:tcPr>
          <w:p w:rsidR="0041063C" w:rsidRPr="00F029BB" w:rsidRDefault="0041063C" w:rsidP="006D38EA">
            <w:pPr>
              <w:jc w:val="both"/>
              <w:cnfStyle w:val="000000000000"/>
              <w:rPr>
                <w:rFonts w:ascii="Times New Roman" w:hAnsi="Times New Roman" w:cs="Times New Roman"/>
                <w:sz w:val="24"/>
                <w:szCs w:val="24"/>
              </w:rPr>
            </w:pPr>
            <w:r w:rsidRPr="00F029BB">
              <w:rPr>
                <w:rFonts w:ascii="Times New Roman" w:hAnsi="Times New Roman" w:cs="Times New Roman"/>
                <w:sz w:val="24"/>
                <w:szCs w:val="24"/>
              </w:rPr>
              <w:t xml:space="preserve">Configure Terminal </w:t>
            </w:r>
          </w:p>
        </w:tc>
      </w:tr>
      <w:tr w:rsidR="0041063C" w:rsidTr="00C46BC1">
        <w:trPr>
          <w:cnfStyle w:val="000000100000"/>
          <w:trHeight w:val="543"/>
        </w:trPr>
        <w:tc>
          <w:tcPr>
            <w:cnfStyle w:val="001000000000"/>
            <w:tcW w:w="4058" w:type="dxa"/>
          </w:tcPr>
          <w:p w:rsidR="0041063C" w:rsidRPr="0041063C" w:rsidRDefault="0041063C" w:rsidP="0041063C">
            <w:pPr>
              <w:pStyle w:val="Default"/>
              <w:jc w:val="both"/>
              <w:rPr>
                <w:sz w:val="23"/>
                <w:szCs w:val="23"/>
              </w:rPr>
            </w:pPr>
            <w:r>
              <w:rPr>
                <w:sz w:val="23"/>
                <w:szCs w:val="23"/>
              </w:rPr>
              <w:t xml:space="preserve">3. From global configuration mode, configure a new host name. </w:t>
            </w:r>
          </w:p>
        </w:tc>
        <w:tc>
          <w:tcPr>
            <w:tcW w:w="4058" w:type="dxa"/>
          </w:tcPr>
          <w:p w:rsidR="0041063C" w:rsidRPr="00F029BB" w:rsidRDefault="00C46BC1" w:rsidP="00C46BC1">
            <w:pPr>
              <w:pStyle w:val="Default"/>
              <w:jc w:val="both"/>
              <w:cnfStyle w:val="000000100000"/>
              <w:rPr>
                <w:sz w:val="23"/>
                <w:szCs w:val="23"/>
              </w:rPr>
            </w:pPr>
            <w:r w:rsidRPr="00F029BB">
              <w:rPr>
                <w:sz w:val="23"/>
                <w:szCs w:val="23"/>
              </w:rPr>
              <w:t xml:space="preserve">hostname host_name </w:t>
            </w:r>
          </w:p>
        </w:tc>
      </w:tr>
    </w:tbl>
    <w:p w:rsidR="003123DD" w:rsidRPr="003123DD" w:rsidRDefault="003123DD" w:rsidP="003123DD">
      <w:pPr>
        <w:pStyle w:val="ListParagraph"/>
        <w:autoSpaceDE w:val="0"/>
        <w:autoSpaceDN w:val="0"/>
        <w:adjustRightInd w:val="0"/>
        <w:spacing w:after="0" w:line="240" w:lineRule="auto"/>
        <w:rPr>
          <w:rFonts w:ascii="Arial" w:hAnsi="Arial" w:cs="Arial"/>
          <w:color w:val="000000"/>
          <w:sz w:val="23"/>
          <w:szCs w:val="23"/>
        </w:rPr>
      </w:pPr>
    </w:p>
    <w:p w:rsidR="00C46BC1" w:rsidRPr="003123DD" w:rsidRDefault="003123DD" w:rsidP="006453AC">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3123DD">
        <w:rPr>
          <w:rFonts w:ascii="Arial" w:hAnsi="Arial" w:cs="Arial"/>
          <w:b/>
          <w:bCs/>
          <w:color w:val="000000"/>
          <w:sz w:val="24"/>
          <w:szCs w:val="24"/>
        </w:rPr>
        <w:t>E</w:t>
      </w:r>
      <w:r w:rsidR="00C46BC1" w:rsidRPr="003123DD">
        <w:rPr>
          <w:rFonts w:ascii="Arial" w:hAnsi="Arial" w:cs="Arial"/>
          <w:b/>
          <w:bCs/>
          <w:color w:val="000000"/>
          <w:sz w:val="24"/>
          <w:szCs w:val="24"/>
        </w:rPr>
        <w:t xml:space="preserve">xit , </w:t>
      </w:r>
      <w:r w:rsidR="00627C8B">
        <w:rPr>
          <w:rFonts w:ascii="Arial" w:hAnsi="Arial" w:cs="Arial"/>
          <w:b/>
          <w:bCs/>
          <w:color w:val="000000"/>
          <w:sz w:val="24"/>
          <w:szCs w:val="24"/>
        </w:rPr>
        <w:t xml:space="preserve">clock set 11:56:50 </w:t>
      </w:r>
      <w:r w:rsidR="006453AC">
        <w:rPr>
          <w:rFonts w:ascii="Arial" w:hAnsi="Arial" w:cs="Arial"/>
          <w:b/>
          <w:bCs/>
          <w:color w:val="000000"/>
          <w:sz w:val="24"/>
          <w:szCs w:val="24"/>
        </w:rPr>
        <w:t>01</w:t>
      </w:r>
      <w:r w:rsidR="00627C8B">
        <w:rPr>
          <w:rFonts w:ascii="Arial" w:hAnsi="Arial" w:cs="Arial"/>
          <w:b/>
          <w:bCs/>
          <w:color w:val="000000"/>
          <w:sz w:val="24"/>
          <w:szCs w:val="24"/>
        </w:rPr>
        <w:t xml:space="preserve"> Dec 2018</w:t>
      </w:r>
      <w:r w:rsidR="00C46BC1" w:rsidRPr="003123DD">
        <w:rPr>
          <w:rFonts w:ascii="Arial" w:hAnsi="Arial" w:cs="Arial"/>
          <w:b/>
          <w:bCs/>
          <w:color w:val="000000"/>
          <w:sz w:val="24"/>
          <w:szCs w:val="24"/>
        </w:rPr>
        <w:t xml:space="preserve">, show clock </w:t>
      </w:r>
    </w:p>
    <w:p w:rsidR="003123DD" w:rsidRDefault="00C46BC1" w:rsidP="006453AC">
      <w:pPr>
        <w:pStyle w:val="ListParagraph"/>
        <w:jc w:val="both"/>
        <w:rPr>
          <w:rFonts w:ascii="Times New Roman" w:hAnsi="Times New Roman" w:cs="Times New Roman"/>
          <w:color w:val="000000"/>
          <w:sz w:val="24"/>
          <w:szCs w:val="24"/>
        </w:rPr>
      </w:pPr>
      <w:r w:rsidRPr="003123DD">
        <w:rPr>
          <w:rFonts w:ascii="Times New Roman" w:hAnsi="Times New Roman" w:cs="Times New Roman"/>
          <w:color w:val="000000"/>
          <w:sz w:val="24"/>
          <w:szCs w:val="24"/>
        </w:rPr>
        <w:t xml:space="preserve">Set the Error! Hyperlink reference not valid. so that error messages will have accurate Error! Hyperlink reference not valid.. The router will use this information to timestamp error messages. Use the following information for the time and date: 11:56:50 </w:t>
      </w:r>
      <w:r w:rsidR="006453AC">
        <w:rPr>
          <w:rFonts w:ascii="Times New Roman" w:hAnsi="Times New Roman" w:cs="Times New Roman"/>
          <w:color w:val="000000"/>
          <w:sz w:val="24"/>
          <w:szCs w:val="24"/>
        </w:rPr>
        <w:t>01</w:t>
      </w:r>
      <w:r w:rsidRPr="003123DD">
        <w:rPr>
          <w:rFonts w:ascii="Times New Roman" w:hAnsi="Times New Roman" w:cs="Times New Roman"/>
          <w:color w:val="000000"/>
          <w:sz w:val="24"/>
          <w:szCs w:val="24"/>
        </w:rPr>
        <w:t xml:space="preserve"> March </w:t>
      </w:r>
      <w:r w:rsidR="006453AC">
        <w:rPr>
          <w:rFonts w:ascii="Times New Roman" w:hAnsi="Times New Roman" w:cs="Times New Roman"/>
          <w:color w:val="000000"/>
          <w:sz w:val="24"/>
          <w:szCs w:val="24"/>
        </w:rPr>
        <w:t>2018</w:t>
      </w:r>
      <w:r w:rsidRPr="003123DD">
        <w:rPr>
          <w:rFonts w:ascii="Times New Roman" w:hAnsi="Times New Roman" w:cs="Times New Roman"/>
          <w:color w:val="000000"/>
          <w:sz w:val="24"/>
          <w:szCs w:val="24"/>
        </w:rPr>
        <w:t>. Then use the show clock command to view the new clock setting.</w:t>
      </w:r>
    </w:p>
    <w:tbl>
      <w:tblPr>
        <w:tblStyle w:val="LightList"/>
        <w:tblW w:w="0" w:type="auto"/>
        <w:tblInd w:w="1256" w:type="dxa"/>
        <w:tblLook w:val="04A0"/>
      </w:tblPr>
      <w:tblGrid>
        <w:gridCol w:w="4058"/>
        <w:gridCol w:w="4058"/>
      </w:tblGrid>
      <w:tr w:rsidR="003123DD" w:rsidTr="00162267">
        <w:trPr>
          <w:cnfStyle w:val="100000000000"/>
          <w:trHeight w:val="280"/>
        </w:trPr>
        <w:tc>
          <w:tcPr>
            <w:cnfStyle w:val="001000000000"/>
            <w:tcW w:w="4058" w:type="dxa"/>
          </w:tcPr>
          <w:p w:rsidR="003123DD" w:rsidRDefault="003123DD" w:rsidP="00162267">
            <w:pPr>
              <w:jc w:val="both"/>
              <w:rPr>
                <w:rFonts w:ascii="Times New Roman" w:hAnsi="Times New Roman" w:cs="Times New Roman"/>
                <w:sz w:val="24"/>
                <w:szCs w:val="24"/>
              </w:rPr>
            </w:pPr>
            <w:r>
              <w:rPr>
                <w:rFonts w:ascii="Times New Roman" w:hAnsi="Times New Roman" w:cs="Times New Roman"/>
                <w:sz w:val="24"/>
                <w:szCs w:val="24"/>
              </w:rPr>
              <w:t xml:space="preserve">Task </w:t>
            </w:r>
          </w:p>
        </w:tc>
        <w:tc>
          <w:tcPr>
            <w:tcW w:w="4058" w:type="dxa"/>
          </w:tcPr>
          <w:p w:rsidR="003123DD" w:rsidRDefault="003123DD" w:rsidP="00162267">
            <w:pPr>
              <w:jc w:val="both"/>
              <w:cnfStyle w:val="100000000000"/>
              <w:rPr>
                <w:rFonts w:ascii="Times New Roman" w:hAnsi="Times New Roman" w:cs="Times New Roman"/>
                <w:sz w:val="24"/>
                <w:szCs w:val="24"/>
              </w:rPr>
            </w:pPr>
            <w:r>
              <w:rPr>
                <w:rFonts w:ascii="Times New Roman" w:hAnsi="Times New Roman" w:cs="Times New Roman"/>
                <w:sz w:val="24"/>
                <w:szCs w:val="24"/>
              </w:rPr>
              <w:t>Command</w:t>
            </w:r>
          </w:p>
        </w:tc>
      </w:tr>
      <w:tr w:rsidR="003123DD" w:rsidTr="00162267">
        <w:trPr>
          <w:cnfStyle w:val="000000100000"/>
          <w:trHeight w:val="525"/>
        </w:trPr>
        <w:tc>
          <w:tcPr>
            <w:cnfStyle w:val="001000000000"/>
            <w:tcW w:w="4058" w:type="dxa"/>
          </w:tcPr>
          <w:p w:rsidR="003123DD" w:rsidRPr="00F029BB" w:rsidRDefault="003123DD" w:rsidP="003123DD">
            <w:pPr>
              <w:pStyle w:val="Default"/>
              <w:jc w:val="both"/>
            </w:pPr>
            <w:r w:rsidRPr="00F029BB">
              <w:t xml:space="preserve">1. From global configuration mode, return to privileged EXEC mode. </w:t>
            </w:r>
          </w:p>
        </w:tc>
        <w:tc>
          <w:tcPr>
            <w:tcW w:w="4058" w:type="dxa"/>
          </w:tcPr>
          <w:p w:rsidR="003123DD" w:rsidRPr="00F029BB" w:rsidRDefault="00F029BB" w:rsidP="00F029BB">
            <w:pPr>
              <w:pStyle w:val="Default"/>
              <w:jc w:val="both"/>
              <w:cnfStyle w:val="000000100000"/>
            </w:pPr>
            <w:r w:rsidRPr="00F029BB">
              <w:t xml:space="preserve">exit </w:t>
            </w:r>
            <w:r w:rsidR="000111A2" w:rsidRPr="000111A2">
              <w:rPr>
                <w:b/>
                <w:bCs/>
                <w:noProof/>
              </w:rPr>
              <w:pict>
                <v:shape id="_x0000_s1029" type="#_x0000_t32" style="position:absolute;left:0;text-align:left;margin-left:-3.45pt;margin-top:-.25pt;width:0;height:82.4pt;z-index:251662336;mso-position-horizontal-relative:text;mso-position-vertical-relative:text" o:connectortype="straight"/>
              </w:pict>
            </w:r>
          </w:p>
        </w:tc>
      </w:tr>
      <w:tr w:rsidR="003123DD" w:rsidTr="00162267">
        <w:trPr>
          <w:trHeight w:val="543"/>
        </w:trPr>
        <w:tc>
          <w:tcPr>
            <w:cnfStyle w:val="001000000000"/>
            <w:tcW w:w="4058" w:type="dxa"/>
          </w:tcPr>
          <w:p w:rsidR="003123DD" w:rsidRPr="00F029BB" w:rsidRDefault="003123DD" w:rsidP="003123DD">
            <w:pPr>
              <w:pStyle w:val="Default"/>
              <w:jc w:val="both"/>
            </w:pPr>
            <w:r w:rsidRPr="00F029BB">
              <w:t xml:space="preserve">2. From privileged EXEC mode, set the system clock. </w:t>
            </w:r>
          </w:p>
        </w:tc>
        <w:tc>
          <w:tcPr>
            <w:tcW w:w="4058" w:type="dxa"/>
          </w:tcPr>
          <w:p w:rsidR="003123DD" w:rsidRPr="00F029BB" w:rsidRDefault="00F029BB" w:rsidP="00F029BB">
            <w:pPr>
              <w:pStyle w:val="Default"/>
              <w:jc w:val="both"/>
              <w:cnfStyle w:val="000000000000"/>
            </w:pPr>
            <w:r w:rsidRPr="00F029BB">
              <w:t xml:space="preserve">clock set hh:mm:ss day month year </w:t>
            </w:r>
          </w:p>
        </w:tc>
      </w:tr>
      <w:tr w:rsidR="003123DD" w:rsidTr="00162267">
        <w:trPr>
          <w:cnfStyle w:val="000000100000"/>
          <w:trHeight w:val="543"/>
        </w:trPr>
        <w:tc>
          <w:tcPr>
            <w:cnfStyle w:val="001000000000"/>
            <w:tcW w:w="4058" w:type="dxa"/>
          </w:tcPr>
          <w:p w:rsidR="003123DD" w:rsidRPr="00F029BB" w:rsidRDefault="007347BC" w:rsidP="007347BC">
            <w:pPr>
              <w:pStyle w:val="Default"/>
              <w:jc w:val="both"/>
            </w:pPr>
            <w:r w:rsidRPr="00F029BB">
              <w:t xml:space="preserve">3. From privileged EXEC mode, view the clock setting. </w:t>
            </w:r>
          </w:p>
        </w:tc>
        <w:tc>
          <w:tcPr>
            <w:tcW w:w="4058" w:type="dxa"/>
          </w:tcPr>
          <w:p w:rsidR="00F029BB" w:rsidRPr="00F029BB" w:rsidRDefault="00F029BB" w:rsidP="00F029BB">
            <w:pPr>
              <w:pStyle w:val="Default"/>
              <w:jc w:val="both"/>
              <w:cnfStyle w:val="000000100000"/>
            </w:pPr>
            <w:r w:rsidRPr="00F029BB">
              <w:t xml:space="preserve">show clock </w:t>
            </w:r>
          </w:p>
          <w:p w:rsidR="003123DD" w:rsidRPr="00F029BB" w:rsidRDefault="003123DD" w:rsidP="00162267">
            <w:pPr>
              <w:pStyle w:val="Default"/>
              <w:jc w:val="both"/>
              <w:cnfStyle w:val="000000100000"/>
              <w:rPr>
                <w:b/>
                <w:bCs/>
              </w:rPr>
            </w:pPr>
          </w:p>
        </w:tc>
      </w:tr>
    </w:tbl>
    <w:p w:rsidR="00E9200B" w:rsidRPr="00E9200B" w:rsidRDefault="00E9200B" w:rsidP="00334B74">
      <w:pPr>
        <w:pStyle w:val="ListParagraph"/>
        <w:autoSpaceDE w:val="0"/>
        <w:autoSpaceDN w:val="0"/>
        <w:adjustRightInd w:val="0"/>
        <w:spacing w:after="0" w:line="240" w:lineRule="auto"/>
        <w:jc w:val="both"/>
        <w:rPr>
          <w:rFonts w:ascii="Arial" w:hAnsi="Arial" w:cs="Arial"/>
          <w:color w:val="000000"/>
          <w:sz w:val="23"/>
          <w:szCs w:val="23"/>
        </w:rPr>
      </w:pPr>
    </w:p>
    <w:p w:rsidR="00E9200B" w:rsidRPr="00E9200B" w:rsidRDefault="00E9200B" w:rsidP="00334B74">
      <w:pPr>
        <w:pStyle w:val="ListParagraph"/>
        <w:numPr>
          <w:ilvl w:val="0"/>
          <w:numId w:val="7"/>
        </w:numPr>
        <w:autoSpaceDE w:val="0"/>
        <w:autoSpaceDN w:val="0"/>
        <w:adjustRightInd w:val="0"/>
        <w:spacing w:after="0" w:line="240" w:lineRule="auto"/>
        <w:jc w:val="both"/>
        <w:rPr>
          <w:rFonts w:ascii="Arial" w:hAnsi="Arial" w:cs="Arial"/>
          <w:color w:val="000000"/>
          <w:sz w:val="23"/>
          <w:szCs w:val="23"/>
        </w:rPr>
      </w:pPr>
      <w:r w:rsidRPr="00E9200B">
        <w:rPr>
          <w:rFonts w:ascii="Arial" w:hAnsi="Arial" w:cs="Arial"/>
          <w:b/>
          <w:bCs/>
          <w:color w:val="000000"/>
          <w:sz w:val="23"/>
          <w:szCs w:val="23"/>
        </w:rPr>
        <w:t>configure terminal, banner motd # Technology</w:t>
      </w:r>
      <w:r>
        <w:rPr>
          <w:rFonts w:ascii="Arial" w:hAnsi="Arial" w:cs="Arial"/>
          <w:b/>
          <w:bCs/>
          <w:color w:val="000000"/>
          <w:sz w:val="23"/>
          <w:szCs w:val="23"/>
        </w:rPr>
        <w:t xml:space="preserve"> </w:t>
      </w:r>
      <w:r w:rsidRPr="00E9200B">
        <w:rPr>
          <w:rFonts w:ascii="Arial" w:hAnsi="Arial" w:cs="Arial"/>
          <w:b/>
          <w:bCs/>
          <w:color w:val="000000"/>
          <w:sz w:val="23"/>
          <w:szCs w:val="23"/>
        </w:rPr>
        <w:t xml:space="preserve">Department #, exit, &lt;CR&gt; </w:t>
      </w:r>
    </w:p>
    <w:p w:rsidR="00E9200B" w:rsidRDefault="00E9200B" w:rsidP="00334B74">
      <w:pPr>
        <w:autoSpaceDE w:val="0"/>
        <w:autoSpaceDN w:val="0"/>
        <w:adjustRightInd w:val="0"/>
        <w:spacing w:after="0" w:line="240" w:lineRule="auto"/>
        <w:ind w:left="720"/>
        <w:jc w:val="both"/>
        <w:rPr>
          <w:rFonts w:ascii="Times New Roman" w:hAnsi="Times New Roman" w:cs="Times New Roman"/>
          <w:color w:val="000000"/>
          <w:sz w:val="23"/>
          <w:szCs w:val="23"/>
        </w:rPr>
      </w:pPr>
      <w:r w:rsidRPr="00E9200B">
        <w:rPr>
          <w:rFonts w:ascii="Times New Roman" w:hAnsi="Times New Roman" w:cs="Times New Roman"/>
          <w:color w:val="000000"/>
          <w:sz w:val="23"/>
          <w:szCs w:val="23"/>
        </w:rPr>
        <w:t>The message-of-the-day banner is displayed at login and is useful for sending startup messages to all connected terminals. By default, no message is displayed at logon. Enter the banner motd command in global configuration mode. When using the banner motd command, enter a few blank spaces and then type a delimiting character. The information typed until the next delimiting character is recognized as the message of the day. In this simulation, use the pound key (</w:t>
      </w:r>
      <w:r w:rsidRPr="00E9200B">
        <w:rPr>
          <w:rFonts w:ascii="Times New Roman" w:hAnsi="Times New Roman" w:cs="Times New Roman"/>
          <w:b/>
          <w:bCs/>
          <w:color w:val="000000"/>
          <w:sz w:val="23"/>
          <w:szCs w:val="23"/>
        </w:rPr>
        <w:t>#</w:t>
      </w:r>
      <w:r w:rsidRPr="00E9200B">
        <w:rPr>
          <w:rFonts w:ascii="Times New Roman" w:hAnsi="Times New Roman" w:cs="Times New Roman"/>
          <w:color w:val="000000"/>
          <w:sz w:val="23"/>
          <w:szCs w:val="23"/>
        </w:rPr>
        <w:t xml:space="preserve">) as the delimiting character. </w:t>
      </w:r>
    </w:p>
    <w:p w:rsidR="00E9200B" w:rsidRPr="00E9200B" w:rsidRDefault="00E9200B" w:rsidP="00334B74">
      <w:pPr>
        <w:autoSpaceDE w:val="0"/>
        <w:autoSpaceDN w:val="0"/>
        <w:adjustRightInd w:val="0"/>
        <w:spacing w:after="0" w:line="240" w:lineRule="auto"/>
        <w:ind w:left="720"/>
        <w:jc w:val="both"/>
        <w:rPr>
          <w:rFonts w:ascii="Times New Roman" w:hAnsi="Times New Roman" w:cs="Times New Roman"/>
          <w:color w:val="000000"/>
          <w:sz w:val="23"/>
          <w:szCs w:val="23"/>
        </w:rPr>
      </w:pPr>
    </w:p>
    <w:p w:rsidR="00E9200B" w:rsidRPr="00E9200B" w:rsidRDefault="00E9200B" w:rsidP="00334B74">
      <w:pPr>
        <w:pStyle w:val="ListParagraph"/>
        <w:numPr>
          <w:ilvl w:val="0"/>
          <w:numId w:val="7"/>
        </w:numPr>
        <w:autoSpaceDE w:val="0"/>
        <w:autoSpaceDN w:val="0"/>
        <w:adjustRightInd w:val="0"/>
        <w:spacing w:after="0" w:line="240" w:lineRule="auto"/>
        <w:jc w:val="both"/>
        <w:rPr>
          <w:rFonts w:ascii="Arial" w:hAnsi="Arial" w:cs="Arial"/>
          <w:color w:val="000000"/>
          <w:sz w:val="23"/>
          <w:szCs w:val="23"/>
        </w:rPr>
      </w:pPr>
      <w:r w:rsidRPr="00E9200B">
        <w:rPr>
          <w:rFonts w:ascii="Arial" w:hAnsi="Arial" w:cs="Arial"/>
          <w:b/>
          <w:bCs/>
          <w:color w:val="000000"/>
          <w:sz w:val="23"/>
          <w:szCs w:val="23"/>
        </w:rPr>
        <w:t xml:space="preserve">enable, configure terminal, interface ethernet 0, description FirstEthernetInNetwork1, Ctrl-Z , show running-config </w:t>
      </w:r>
    </w:p>
    <w:p w:rsidR="00E9200B" w:rsidRPr="00E9200B" w:rsidRDefault="00E9200B" w:rsidP="00334B74">
      <w:pPr>
        <w:autoSpaceDE w:val="0"/>
        <w:autoSpaceDN w:val="0"/>
        <w:adjustRightInd w:val="0"/>
        <w:spacing w:after="0" w:line="240" w:lineRule="auto"/>
        <w:ind w:left="720"/>
        <w:jc w:val="both"/>
        <w:rPr>
          <w:rFonts w:ascii="Times New Roman" w:hAnsi="Times New Roman" w:cs="Times New Roman"/>
          <w:color w:val="000000"/>
          <w:sz w:val="24"/>
          <w:szCs w:val="24"/>
        </w:rPr>
      </w:pPr>
      <w:r w:rsidRPr="00E9200B">
        <w:rPr>
          <w:rFonts w:ascii="Times New Roman" w:hAnsi="Times New Roman" w:cs="Times New Roman"/>
          <w:color w:val="000000"/>
          <w:sz w:val="24"/>
          <w:szCs w:val="24"/>
        </w:rPr>
        <w:t xml:space="preserve">Now display the running configuration, to see the interface description you just configured. To display the running configuration, use the show running-config command in privileged EXEC mode. </w:t>
      </w:r>
    </w:p>
    <w:p w:rsidR="00E9200B" w:rsidRPr="00E9200B" w:rsidRDefault="00E9200B" w:rsidP="00334B74">
      <w:pPr>
        <w:autoSpaceDE w:val="0"/>
        <w:autoSpaceDN w:val="0"/>
        <w:adjustRightInd w:val="0"/>
        <w:spacing w:after="0" w:line="240" w:lineRule="auto"/>
        <w:ind w:left="720"/>
        <w:jc w:val="both"/>
        <w:rPr>
          <w:rFonts w:ascii="Times New Roman" w:hAnsi="Times New Roman" w:cs="Times New Roman"/>
          <w:color w:val="000000"/>
          <w:sz w:val="24"/>
          <w:szCs w:val="24"/>
        </w:rPr>
      </w:pPr>
      <w:r w:rsidRPr="00E9200B">
        <w:rPr>
          <w:rFonts w:ascii="Times New Roman" w:hAnsi="Times New Roman" w:cs="Times New Roman"/>
          <w:color w:val="000000"/>
          <w:sz w:val="24"/>
          <w:szCs w:val="24"/>
        </w:rPr>
        <w:t xml:space="preserve">In a configuration display, the exclamation marks function as line separators to make reading easier. In this configuration, notice how commands entered at the interface configuration level, such as the interface description command, appear indented underneath the interface they were entered on. Global-level commands are not indented, </w:t>
      </w:r>
      <w:r w:rsidRPr="00E9200B">
        <w:rPr>
          <w:rFonts w:ascii="Times New Roman" w:hAnsi="Times New Roman" w:cs="Times New Roman"/>
          <w:color w:val="000000"/>
          <w:sz w:val="24"/>
          <w:szCs w:val="24"/>
        </w:rPr>
        <w:lastRenderedPageBreak/>
        <w:t xml:space="preserve">so you can easily identify which configuration parameters are set at the global configuration level and which are set at the various configuration sublevels. </w:t>
      </w:r>
    </w:p>
    <w:p w:rsidR="003123DD" w:rsidRDefault="00E9200B" w:rsidP="00334B74">
      <w:pPr>
        <w:pStyle w:val="ListParagraph"/>
        <w:jc w:val="both"/>
        <w:rPr>
          <w:rFonts w:ascii="Times New Roman" w:hAnsi="Times New Roman" w:cs="Times New Roman"/>
          <w:color w:val="000000"/>
          <w:sz w:val="24"/>
          <w:szCs w:val="24"/>
        </w:rPr>
      </w:pPr>
      <w:r w:rsidRPr="00E9200B">
        <w:rPr>
          <w:rFonts w:ascii="Times New Roman" w:hAnsi="Times New Roman" w:cs="Times New Roman"/>
          <w:color w:val="000000"/>
          <w:sz w:val="24"/>
          <w:szCs w:val="24"/>
        </w:rPr>
        <w:t>Notice the commands that you have configured so far in this Basic Configuration Lab: hostname, service timestamps, banner motd, and interface description.</w:t>
      </w:r>
    </w:p>
    <w:p w:rsidR="0051416B" w:rsidRDefault="0051416B" w:rsidP="00334B74">
      <w:pPr>
        <w:pStyle w:val="ListParagraph"/>
        <w:jc w:val="both"/>
        <w:rPr>
          <w:rFonts w:ascii="Times New Roman" w:hAnsi="Times New Roman" w:cs="Times New Roman"/>
          <w:color w:val="000000"/>
          <w:sz w:val="24"/>
          <w:szCs w:val="24"/>
        </w:rPr>
      </w:pPr>
    </w:p>
    <w:tbl>
      <w:tblPr>
        <w:tblStyle w:val="LightList"/>
        <w:tblW w:w="0" w:type="auto"/>
        <w:tblInd w:w="1054" w:type="dxa"/>
        <w:tblLook w:val="04A0"/>
      </w:tblPr>
      <w:tblGrid>
        <w:gridCol w:w="4145"/>
        <w:gridCol w:w="4145"/>
      </w:tblGrid>
      <w:tr w:rsidR="004B6200" w:rsidTr="004B6200">
        <w:trPr>
          <w:cnfStyle w:val="100000000000"/>
          <w:trHeight w:val="465"/>
        </w:trPr>
        <w:tc>
          <w:tcPr>
            <w:cnfStyle w:val="001000000000"/>
            <w:tcW w:w="4145" w:type="dxa"/>
          </w:tcPr>
          <w:p w:rsidR="004B6200" w:rsidRPr="004B6200" w:rsidRDefault="004B6200" w:rsidP="00334B74">
            <w:pPr>
              <w:pStyle w:val="ListParagraph"/>
              <w:ind w:left="0"/>
              <w:jc w:val="both"/>
              <w:rPr>
                <w:rFonts w:ascii="Times New Roman" w:hAnsi="Times New Roman" w:cs="Times New Roman"/>
                <w:sz w:val="24"/>
                <w:szCs w:val="24"/>
              </w:rPr>
            </w:pPr>
            <w:r>
              <w:rPr>
                <w:rFonts w:ascii="Times New Roman" w:hAnsi="Times New Roman" w:cs="Times New Roman"/>
                <w:sz w:val="24"/>
                <w:szCs w:val="24"/>
              </w:rPr>
              <w:t>Task</w:t>
            </w:r>
          </w:p>
        </w:tc>
        <w:tc>
          <w:tcPr>
            <w:tcW w:w="4145" w:type="dxa"/>
          </w:tcPr>
          <w:p w:rsidR="004B6200" w:rsidRPr="004B6200" w:rsidRDefault="004B6200" w:rsidP="00334B74">
            <w:pPr>
              <w:pStyle w:val="ListParagraph"/>
              <w:ind w:left="0"/>
              <w:jc w:val="both"/>
              <w:cnfStyle w:val="100000000000"/>
              <w:rPr>
                <w:rFonts w:ascii="Times New Roman" w:hAnsi="Times New Roman" w:cs="Times New Roman"/>
                <w:sz w:val="24"/>
                <w:szCs w:val="24"/>
              </w:rPr>
            </w:pPr>
            <w:r>
              <w:rPr>
                <w:rFonts w:ascii="Times New Roman" w:hAnsi="Times New Roman" w:cs="Times New Roman"/>
                <w:sz w:val="24"/>
                <w:szCs w:val="24"/>
              </w:rPr>
              <w:t xml:space="preserve">Command </w:t>
            </w:r>
          </w:p>
        </w:tc>
      </w:tr>
      <w:tr w:rsidR="004B6200" w:rsidTr="004B6200">
        <w:trPr>
          <w:cnfStyle w:val="000000100000"/>
          <w:trHeight w:val="465"/>
        </w:trPr>
        <w:tc>
          <w:tcPr>
            <w:cnfStyle w:val="001000000000"/>
            <w:tcW w:w="4145" w:type="dxa"/>
          </w:tcPr>
          <w:p w:rsidR="004B6200" w:rsidRPr="004B6200" w:rsidRDefault="000111A2" w:rsidP="004B6200">
            <w:pPr>
              <w:pStyle w:val="Default"/>
            </w:pPr>
            <w:r>
              <w:rPr>
                <w:noProof/>
              </w:rPr>
              <w:pict>
                <v:shape id="_x0000_s1030" type="#_x0000_t32" style="position:absolute;margin-left:200.6pt;margin-top:-1.15pt;width:0;height:171.75pt;z-index:251663360;mso-position-horizontal-relative:text;mso-position-vertical-relative:text" o:connectortype="straight"/>
              </w:pict>
            </w:r>
            <w:r w:rsidR="004B6200" w:rsidRPr="004B6200">
              <w:t xml:space="preserve">1. From user EXEC mode, enter privileged EXEC mode. </w:t>
            </w:r>
          </w:p>
        </w:tc>
        <w:tc>
          <w:tcPr>
            <w:tcW w:w="4145" w:type="dxa"/>
          </w:tcPr>
          <w:p w:rsidR="004B6200" w:rsidRPr="004B6200" w:rsidRDefault="004B6200">
            <w:pPr>
              <w:pStyle w:val="Default"/>
              <w:cnfStyle w:val="000000100000"/>
            </w:pPr>
            <w:r w:rsidRPr="004B6200">
              <w:t xml:space="preserve">enable </w:t>
            </w:r>
          </w:p>
        </w:tc>
      </w:tr>
      <w:tr w:rsidR="004B6200" w:rsidTr="004B6200">
        <w:trPr>
          <w:trHeight w:val="465"/>
        </w:trPr>
        <w:tc>
          <w:tcPr>
            <w:cnfStyle w:val="001000000000"/>
            <w:tcW w:w="4145" w:type="dxa"/>
          </w:tcPr>
          <w:p w:rsidR="004B6200" w:rsidRPr="004B6200" w:rsidRDefault="004B6200" w:rsidP="004B6200">
            <w:pPr>
              <w:pStyle w:val="Default"/>
            </w:pPr>
            <w:r w:rsidRPr="004B6200">
              <w:t xml:space="preserve">2. From privileged EXEC mode, enter global configuration mode. </w:t>
            </w:r>
          </w:p>
        </w:tc>
        <w:tc>
          <w:tcPr>
            <w:tcW w:w="4145" w:type="dxa"/>
          </w:tcPr>
          <w:p w:rsidR="004B6200" w:rsidRPr="004B6200" w:rsidRDefault="004B6200">
            <w:pPr>
              <w:pStyle w:val="Default"/>
              <w:cnfStyle w:val="000000000000"/>
            </w:pPr>
            <w:r w:rsidRPr="004B6200">
              <w:t xml:space="preserve">configure terminal </w:t>
            </w:r>
          </w:p>
        </w:tc>
      </w:tr>
      <w:tr w:rsidR="004B6200" w:rsidTr="004B6200">
        <w:trPr>
          <w:cnfStyle w:val="000000100000"/>
          <w:trHeight w:val="465"/>
        </w:trPr>
        <w:tc>
          <w:tcPr>
            <w:cnfStyle w:val="001000000000"/>
            <w:tcW w:w="4145" w:type="dxa"/>
          </w:tcPr>
          <w:p w:rsidR="004B6200" w:rsidRPr="004B6200" w:rsidRDefault="004B6200" w:rsidP="004B6200">
            <w:pPr>
              <w:pStyle w:val="Default"/>
            </w:pPr>
            <w:r w:rsidRPr="004B6200">
              <w:t xml:space="preserve">3. From global configuration mode, enter interface configuration mode. </w:t>
            </w:r>
          </w:p>
        </w:tc>
        <w:tc>
          <w:tcPr>
            <w:tcW w:w="4145" w:type="dxa"/>
          </w:tcPr>
          <w:p w:rsidR="004B6200" w:rsidRPr="004B6200" w:rsidRDefault="004B6200">
            <w:pPr>
              <w:pStyle w:val="Default"/>
              <w:cnfStyle w:val="000000100000"/>
            </w:pPr>
            <w:r w:rsidRPr="004B6200">
              <w:t xml:space="preserve">interface type number </w:t>
            </w:r>
          </w:p>
        </w:tc>
      </w:tr>
      <w:tr w:rsidR="004B6200" w:rsidTr="004B6200">
        <w:trPr>
          <w:trHeight w:val="495"/>
        </w:trPr>
        <w:tc>
          <w:tcPr>
            <w:cnfStyle w:val="001000000000"/>
            <w:tcW w:w="4145" w:type="dxa"/>
          </w:tcPr>
          <w:p w:rsidR="004B6200" w:rsidRPr="004B6200" w:rsidRDefault="004B6200" w:rsidP="004B6200">
            <w:pPr>
              <w:pStyle w:val="Default"/>
            </w:pPr>
            <w:r w:rsidRPr="004B6200">
              <w:t xml:space="preserve">4. From interface configuration mode, configure an interface description. </w:t>
            </w:r>
          </w:p>
        </w:tc>
        <w:tc>
          <w:tcPr>
            <w:tcW w:w="4145" w:type="dxa"/>
          </w:tcPr>
          <w:p w:rsidR="004B6200" w:rsidRPr="004B6200" w:rsidRDefault="004B6200">
            <w:pPr>
              <w:pStyle w:val="Default"/>
              <w:cnfStyle w:val="000000000000"/>
            </w:pPr>
            <w:r w:rsidRPr="004B6200">
              <w:t xml:space="preserve">description interface_description </w:t>
            </w:r>
          </w:p>
        </w:tc>
      </w:tr>
      <w:tr w:rsidR="004B6200" w:rsidTr="004B6200">
        <w:trPr>
          <w:cnfStyle w:val="000000100000"/>
          <w:trHeight w:val="465"/>
        </w:trPr>
        <w:tc>
          <w:tcPr>
            <w:cnfStyle w:val="001000000000"/>
            <w:tcW w:w="4145" w:type="dxa"/>
          </w:tcPr>
          <w:p w:rsidR="004B6200" w:rsidRPr="004B6200" w:rsidRDefault="004B6200" w:rsidP="004B6200">
            <w:pPr>
              <w:pStyle w:val="Default"/>
            </w:pPr>
            <w:r w:rsidRPr="004B6200">
              <w:t xml:space="preserve">5. From interface configuration mode, return to privileged EXEC mode. </w:t>
            </w:r>
          </w:p>
        </w:tc>
        <w:tc>
          <w:tcPr>
            <w:tcW w:w="4145" w:type="dxa"/>
          </w:tcPr>
          <w:p w:rsidR="004B6200" w:rsidRPr="004B6200" w:rsidRDefault="004B6200">
            <w:pPr>
              <w:pStyle w:val="Default"/>
              <w:cnfStyle w:val="000000100000"/>
            </w:pPr>
            <w:r w:rsidRPr="004B6200">
              <w:t xml:space="preserve">&lt;Ctrl-Z&gt; </w:t>
            </w:r>
          </w:p>
        </w:tc>
      </w:tr>
      <w:tr w:rsidR="004B6200" w:rsidTr="004B6200">
        <w:trPr>
          <w:trHeight w:val="465"/>
        </w:trPr>
        <w:tc>
          <w:tcPr>
            <w:cnfStyle w:val="001000000000"/>
            <w:tcW w:w="4145" w:type="dxa"/>
          </w:tcPr>
          <w:p w:rsidR="004B6200" w:rsidRPr="004B6200" w:rsidRDefault="004B6200" w:rsidP="004B6200">
            <w:pPr>
              <w:pStyle w:val="Default"/>
            </w:pPr>
            <w:r w:rsidRPr="004B6200">
              <w:t xml:space="preserve">6. From privileged EXEC mode, display the running configuration. </w:t>
            </w:r>
          </w:p>
        </w:tc>
        <w:tc>
          <w:tcPr>
            <w:tcW w:w="4145" w:type="dxa"/>
          </w:tcPr>
          <w:p w:rsidR="004B6200" w:rsidRPr="004B6200" w:rsidRDefault="004B6200">
            <w:pPr>
              <w:pStyle w:val="Default"/>
              <w:cnfStyle w:val="000000000000"/>
            </w:pPr>
            <w:r w:rsidRPr="004B6200">
              <w:t xml:space="preserve">show running-config </w:t>
            </w:r>
          </w:p>
        </w:tc>
      </w:tr>
    </w:tbl>
    <w:p w:rsidR="00334B74" w:rsidRDefault="00334B74" w:rsidP="00334B74">
      <w:pPr>
        <w:pStyle w:val="ListParagraph"/>
        <w:jc w:val="both"/>
        <w:rPr>
          <w:rFonts w:ascii="Times New Roman" w:hAnsi="Times New Roman" w:cs="Times New Roman"/>
          <w:color w:val="000000"/>
          <w:sz w:val="24"/>
          <w:szCs w:val="24"/>
        </w:rPr>
      </w:pPr>
    </w:p>
    <w:p w:rsidR="0079308E" w:rsidRPr="0079308E" w:rsidRDefault="0079308E" w:rsidP="0079308E">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79308E">
        <w:rPr>
          <w:rFonts w:ascii="Arial" w:hAnsi="Arial" w:cs="Arial"/>
          <w:b/>
          <w:bCs/>
          <w:color w:val="000000"/>
          <w:sz w:val="24"/>
          <w:szCs w:val="24"/>
        </w:rPr>
        <w:t xml:space="preserve"> configure terminal, line console 0, password Cisco, Ctrl-Z, exit, &lt;CR&gt;, Cisco</w:t>
      </w:r>
      <w:r w:rsidRPr="0079308E">
        <w:rPr>
          <w:rFonts w:ascii="Arial" w:hAnsi="Arial" w:cs="Arial"/>
          <w:color w:val="000000"/>
          <w:sz w:val="24"/>
          <w:szCs w:val="24"/>
        </w:rPr>
        <w:t xml:space="preserve">: </w:t>
      </w:r>
    </w:p>
    <w:p w:rsidR="0079308E" w:rsidRDefault="0079308E" w:rsidP="0079308E">
      <w:pPr>
        <w:pStyle w:val="ListParagraph"/>
        <w:jc w:val="both"/>
        <w:rPr>
          <w:rFonts w:ascii="Times New Roman" w:hAnsi="Times New Roman" w:cs="Times New Roman"/>
          <w:color w:val="000000"/>
          <w:sz w:val="24"/>
          <w:szCs w:val="24"/>
        </w:rPr>
      </w:pPr>
      <w:r w:rsidRPr="0079308E">
        <w:rPr>
          <w:rFonts w:ascii="Times New Roman" w:hAnsi="Times New Roman" w:cs="Times New Roman"/>
          <w:color w:val="000000"/>
          <w:sz w:val="24"/>
          <w:szCs w:val="24"/>
        </w:rPr>
        <w:t>You can use the password command, in line configuration mode, to configure a password to restrict access to a switch. Console passwords can be established on individual lines. Remember that passwords are case-sensitive. Passwords can be configured for console terminals or for incoming Telnet sessions. Configure the password Cisco for console line 0. Then exit the EXEC completely and log back into the switch. You will be prompted for the console password you just configured before you can enter user EXEC mode.</w:t>
      </w:r>
    </w:p>
    <w:tbl>
      <w:tblPr>
        <w:tblStyle w:val="LightList"/>
        <w:tblW w:w="0" w:type="auto"/>
        <w:tblInd w:w="962" w:type="dxa"/>
        <w:tblLook w:val="04A0"/>
      </w:tblPr>
      <w:tblGrid>
        <w:gridCol w:w="4197"/>
        <w:gridCol w:w="4197"/>
      </w:tblGrid>
      <w:tr w:rsidR="0079308E" w:rsidTr="001353AA">
        <w:trPr>
          <w:cnfStyle w:val="100000000000"/>
          <w:trHeight w:val="340"/>
        </w:trPr>
        <w:tc>
          <w:tcPr>
            <w:cnfStyle w:val="001000000000"/>
            <w:tcW w:w="4197" w:type="dxa"/>
          </w:tcPr>
          <w:tbl>
            <w:tblPr>
              <w:tblW w:w="0" w:type="auto"/>
              <w:tblBorders>
                <w:top w:val="nil"/>
                <w:left w:val="nil"/>
                <w:bottom w:val="nil"/>
                <w:right w:val="nil"/>
              </w:tblBorders>
              <w:tblLook w:val="0000"/>
            </w:tblPr>
            <w:tblGrid>
              <w:gridCol w:w="723"/>
              <w:gridCol w:w="222"/>
            </w:tblGrid>
            <w:tr w:rsidR="001353AA" w:rsidRPr="00D90CB6">
              <w:trPr>
                <w:trHeight w:val="107"/>
              </w:trPr>
              <w:tc>
                <w:tcPr>
                  <w:tcW w:w="0" w:type="auto"/>
                </w:tcPr>
                <w:p w:rsidR="001353AA" w:rsidRPr="00D90CB6" w:rsidRDefault="001353AA">
                  <w:pPr>
                    <w:pStyle w:val="Default"/>
                    <w:rPr>
                      <w:b/>
                      <w:bCs/>
                      <w:color w:val="FFFFFF" w:themeColor="background1"/>
                    </w:rPr>
                  </w:pPr>
                  <w:r w:rsidRPr="00D90CB6">
                    <w:rPr>
                      <w:b/>
                      <w:bCs/>
                      <w:color w:val="FFFFFF" w:themeColor="background1"/>
                    </w:rPr>
                    <w:t xml:space="preserve">Task </w:t>
                  </w:r>
                </w:p>
              </w:tc>
              <w:tc>
                <w:tcPr>
                  <w:tcW w:w="0" w:type="auto"/>
                </w:tcPr>
                <w:p w:rsidR="001353AA" w:rsidRPr="00D90CB6" w:rsidRDefault="001353AA">
                  <w:pPr>
                    <w:pStyle w:val="Default"/>
                    <w:rPr>
                      <w:b/>
                      <w:bCs/>
                      <w:color w:val="FFFFFF" w:themeColor="background1"/>
                    </w:rPr>
                  </w:pPr>
                </w:p>
              </w:tc>
            </w:tr>
          </w:tbl>
          <w:p w:rsidR="0079308E" w:rsidRPr="00D90CB6" w:rsidRDefault="0079308E" w:rsidP="0079308E">
            <w:pPr>
              <w:pStyle w:val="ListParagraph"/>
              <w:ind w:left="0"/>
              <w:jc w:val="both"/>
              <w:rPr>
                <w:rFonts w:ascii="Times New Roman" w:hAnsi="Times New Roman" w:cs="Times New Roman"/>
                <w:sz w:val="24"/>
                <w:szCs w:val="24"/>
              </w:rPr>
            </w:pPr>
          </w:p>
        </w:tc>
        <w:tc>
          <w:tcPr>
            <w:tcW w:w="4197" w:type="dxa"/>
          </w:tcPr>
          <w:p w:rsidR="0079308E" w:rsidRPr="00D90CB6" w:rsidRDefault="00D90CB6" w:rsidP="0079308E">
            <w:pPr>
              <w:pStyle w:val="ListParagraph"/>
              <w:ind w:left="0"/>
              <w:jc w:val="both"/>
              <w:cnfStyle w:val="100000000000"/>
              <w:rPr>
                <w:rFonts w:ascii="Times New Roman" w:hAnsi="Times New Roman" w:cs="Times New Roman"/>
                <w:sz w:val="24"/>
                <w:szCs w:val="24"/>
              </w:rPr>
            </w:pPr>
            <w:r w:rsidRPr="00D90CB6">
              <w:rPr>
                <w:sz w:val="24"/>
                <w:szCs w:val="24"/>
              </w:rPr>
              <w:t xml:space="preserve">Command </w:t>
            </w:r>
          </w:p>
        </w:tc>
      </w:tr>
      <w:tr w:rsidR="00075728" w:rsidTr="001353AA">
        <w:trPr>
          <w:cnfStyle w:val="000000100000"/>
          <w:trHeight w:val="340"/>
        </w:trPr>
        <w:tc>
          <w:tcPr>
            <w:cnfStyle w:val="001000000000"/>
            <w:tcW w:w="4197" w:type="dxa"/>
          </w:tcPr>
          <w:p w:rsidR="00075728" w:rsidRPr="00075728" w:rsidRDefault="000111A2" w:rsidP="00075728">
            <w:pPr>
              <w:pStyle w:val="Default"/>
            </w:pPr>
            <w:r>
              <w:rPr>
                <w:noProof/>
              </w:rPr>
              <w:pict>
                <v:shape id="_x0000_s1031" type="#_x0000_t32" style="position:absolute;margin-left:200.85pt;margin-top:-.6pt;width:0;height:174.35pt;z-index:251664384;mso-position-horizontal-relative:text;mso-position-vertical-relative:text" o:connectortype="straight"/>
              </w:pict>
            </w:r>
            <w:r w:rsidR="00075728" w:rsidRPr="00075728">
              <w:t xml:space="preserve">1. From privileged EXEC mode, enter global configuration mode. </w:t>
            </w:r>
          </w:p>
        </w:tc>
        <w:tc>
          <w:tcPr>
            <w:tcW w:w="4197" w:type="dxa"/>
          </w:tcPr>
          <w:p w:rsidR="00075728" w:rsidRPr="00075728" w:rsidRDefault="00075728">
            <w:pPr>
              <w:pStyle w:val="Default"/>
              <w:cnfStyle w:val="000000100000"/>
            </w:pPr>
            <w:r w:rsidRPr="00075728">
              <w:t xml:space="preserve">configure terminal </w:t>
            </w:r>
          </w:p>
        </w:tc>
      </w:tr>
      <w:tr w:rsidR="00075728" w:rsidTr="001353AA">
        <w:trPr>
          <w:trHeight w:val="340"/>
        </w:trPr>
        <w:tc>
          <w:tcPr>
            <w:cnfStyle w:val="001000000000"/>
            <w:tcW w:w="4197" w:type="dxa"/>
          </w:tcPr>
          <w:p w:rsidR="00075728" w:rsidRPr="00075728" w:rsidRDefault="00075728" w:rsidP="00075728">
            <w:pPr>
              <w:pStyle w:val="Default"/>
            </w:pPr>
            <w:r w:rsidRPr="00075728">
              <w:t xml:space="preserve">2. From global configuration mode, enter line configuration mode for a console line. </w:t>
            </w:r>
          </w:p>
        </w:tc>
        <w:tc>
          <w:tcPr>
            <w:tcW w:w="4197" w:type="dxa"/>
          </w:tcPr>
          <w:p w:rsidR="00075728" w:rsidRPr="00075728" w:rsidRDefault="00075728">
            <w:pPr>
              <w:pStyle w:val="Default"/>
              <w:cnfStyle w:val="000000000000"/>
            </w:pPr>
            <w:r w:rsidRPr="00075728">
              <w:t xml:space="preserve">line console line_number </w:t>
            </w:r>
          </w:p>
        </w:tc>
      </w:tr>
      <w:tr w:rsidR="00075728" w:rsidTr="001353AA">
        <w:trPr>
          <w:cnfStyle w:val="000000100000"/>
          <w:trHeight w:val="361"/>
        </w:trPr>
        <w:tc>
          <w:tcPr>
            <w:cnfStyle w:val="001000000000"/>
            <w:tcW w:w="4197" w:type="dxa"/>
          </w:tcPr>
          <w:p w:rsidR="00075728" w:rsidRPr="00075728" w:rsidRDefault="00075728" w:rsidP="00075728">
            <w:pPr>
              <w:pStyle w:val="Default"/>
            </w:pPr>
            <w:r w:rsidRPr="00075728">
              <w:t xml:space="preserve">3. From line configuration mode, configure a console password. </w:t>
            </w:r>
          </w:p>
        </w:tc>
        <w:tc>
          <w:tcPr>
            <w:tcW w:w="4197" w:type="dxa"/>
          </w:tcPr>
          <w:p w:rsidR="00075728" w:rsidRPr="00075728" w:rsidRDefault="00075728">
            <w:pPr>
              <w:pStyle w:val="Default"/>
              <w:cnfStyle w:val="000000100000"/>
            </w:pPr>
            <w:r w:rsidRPr="00075728">
              <w:t xml:space="preserve">password password </w:t>
            </w:r>
          </w:p>
        </w:tc>
      </w:tr>
      <w:tr w:rsidR="00075728" w:rsidTr="001353AA">
        <w:trPr>
          <w:trHeight w:val="340"/>
        </w:trPr>
        <w:tc>
          <w:tcPr>
            <w:cnfStyle w:val="001000000000"/>
            <w:tcW w:w="4197" w:type="dxa"/>
          </w:tcPr>
          <w:p w:rsidR="00075728" w:rsidRPr="00075728" w:rsidRDefault="00075728" w:rsidP="00075728">
            <w:pPr>
              <w:pStyle w:val="Default"/>
            </w:pPr>
            <w:r w:rsidRPr="00075728">
              <w:t xml:space="preserve">4. From line configuration mode, return to privileged EXEC mode. </w:t>
            </w:r>
          </w:p>
        </w:tc>
        <w:tc>
          <w:tcPr>
            <w:tcW w:w="4197" w:type="dxa"/>
          </w:tcPr>
          <w:p w:rsidR="00075728" w:rsidRPr="00075728" w:rsidRDefault="00075728">
            <w:pPr>
              <w:pStyle w:val="Default"/>
              <w:cnfStyle w:val="000000000000"/>
            </w:pPr>
            <w:r w:rsidRPr="00075728">
              <w:t xml:space="preserve">&lt;Ctrl-Z&gt; </w:t>
            </w:r>
          </w:p>
        </w:tc>
      </w:tr>
      <w:tr w:rsidR="00075728" w:rsidRPr="00C80ACF" w:rsidTr="001353AA">
        <w:trPr>
          <w:cnfStyle w:val="000000100000"/>
          <w:trHeight w:val="340"/>
        </w:trPr>
        <w:tc>
          <w:tcPr>
            <w:cnfStyle w:val="001000000000"/>
            <w:tcW w:w="4197" w:type="dxa"/>
          </w:tcPr>
          <w:p w:rsidR="00075728" w:rsidRPr="00C80ACF" w:rsidRDefault="00075728" w:rsidP="00075728">
            <w:pPr>
              <w:pStyle w:val="Default"/>
            </w:pPr>
            <w:r w:rsidRPr="00C80ACF">
              <w:t xml:space="preserve">5. From privileged EXEC mode, exit the EXEC entirely. </w:t>
            </w:r>
          </w:p>
        </w:tc>
        <w:tc>
          <w:tcPr>
            <w:tcW w:w="4197" w:type="dxa"/>
          </w:tcPr>
          <w:p w:rsidR="00075728" w:rsidRPr="00C80ACF" w:rsidRDefault="00075728">
            <w:pPr>
              <w:pStyle w:val="Default"/>
              <w:cnfStyle w:val="000000100000"/>
            </w:pPr>
            <w:r w:rsidRPr="00C80ACF">
              <w:t xml:space="preserve">exit </w:t>
            </w:r>
          </w:p>
        </w:tc>
      </w:tr>
      <w:tr w:rsidR="00075728" w:rsidRPr="00C80ACF" w:rsidTr="001353AA">
        <w:trPr>
          <w:trHeight w:val="340"/>
        </w:trPr>
        <w:tc>
          <w:tcPr>
            <w:cnfStyle w:val="001000000000"/>
            <w:tcW w:w="4197" w:type="dxa"/>
          </w:tcPr>
          <w:p w:rsidR="00075728" w:rsidRPr="00C80ACF" w:rsidRDefault="00075728" w:rsidP="00075728">
            <w:pPr>
              <w:pStyle w:val="Default"/>
            </w:pPr>
            <w:r w:rsidRPr="00C80ACF">
              <w:t xml:space="preserve">6. Press Return when prompted. </w:t>
            </w:r>
          </w:p>
        </w:tc>
        <w:tc>
          <w:tcPr>
            <w:tcW w:w="4197" w:type="dxa"/>
          </w:tcPr>
          <w:p w:rsidR="00075728" w:rsidRPr="00C80ACF" w:rsidRDefault="00075728">
            <w:pPr>
              <w:pStyle w:val="Default"/>
              <w:cnfStyle w:val="000000000000"/>
            </w:pPr>
            <w:r w:rsidRPr="00C80ACF">
              <w:t xml:space="preserve">&lt;CR&gt; </w:t>
            </w:r>
          </w:p>
        </w:tc>
      </w:tr>
      <w:tr w:rsidR="00075728" w:rsidRPr="00C80ACF" w:rsidTr="001353AA">
        <w:trPr>
          <w:cnfStyle w:val="000000100000"/>
          <w:trHeight w:val="340"/>
        </w:trPr>
        <w:tc>
          <w:tcPr>
            <w:cnfStyle w:val="001000000000"/>
            <w:tcW w:w="4197" w:type="dxa"/>
          </w:tcPr>
          <w:p w:rsidR="00075728" w:rsidRPr="00C80ACF" w:rsidRDefault="00075728" w:rsidP="00075728">
            <w:pPr>
              <w:pStyle w:val="Default"/>
            </w:pPr>
            <w:r w:rsidRPr="00C80ACF">
              <w:t xml:space="preserve">7. Enter the console password at the prompt, to enter user EXEC mode. </w:t>
            </w:r>
          </w:p>
        </w:tc>
        <w:tc>
          <w:tcPr>
            <w:tcW w:w="4197" w:type="dxa"/>
          </w:tcPr>
          <w:p w:rsidR="00075728" w:rsidRPr="00C80ACF" w:rsidRDefault="00075728">
            <w:pPr>
              <w:pStyle w:val="Default"/>
              <w:cnfStyle w:val="000000100000"/>
            </w:pPr>
            <w:r w:rsidRPr="00C80ACF">
              <w:t xml:space="preserve">password </w:t>
            </w:r>
          </w:p>
        </w:tc>
      </w:tr>
    </w:tbl>
    <w:p w:rsidR="00C80ACF" w:rsidRPr="00C80ACF" w:rsidRDefault="00C80ACF" w:rsidP="00C80ACF">
      <w:pPr>
        <w:pStyle w:val="ListParagraph"/>
        <w:autoSpaceDE w:val="0"/>
        <w:autoSpaceDN w:val="0"/>
        <w:adjustRightInd w:val="0"/>
        <w:spacing w:after="0" w:line="240" w:lineRule="auto"/>
        <w:rPr>
          <w:rFonts w:ascii="Times New Roman" w:hAnsi="Times New Roman" w:cs="Times New Roman"/>
          <w:color w:val="000000"/>
          <w:sz w:val="23"/>
          <w:szCs w:val="23"/>
        </w:rPr>
      </w:pPr>
    </w:p>
    <w:p w:rsidR="00C80ACF" w:rsidRPr="00C80ACF" w:rsidRDefault="00C80ACF" w:rsidP="00C80ACF">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C80ACF">
        <w:rPr>
          <w:rFonts w:ascii="Times New Roman" w:hAnsi="Times New Roman" w:cs="Times New Roman"/>
          <w:b/>
          <w:bCs/>
          <w:color w:val="000000"/>
          <w:sz w:val="24"/>
          <w:szCs w:val="24"/>
        </w:rPr>
        <w:lastRenderedPageBreak/>
        <w:t xml:space="preserve"> enable, configure terminal, line vty 0 4, password Cisco </w:t>
      </w:r>
    </w:p>
    <w:p w:rsidR="0079308E" w:rsidRDefault="00C80ACF" w:rsidP="00C80ACF">
      <w:pPr>
        <w:pStyle w:val="ListParagraph"/>
        <w:jc w:val="both"/>
        <w:rPr>
          <w:rFonts w:ascii="Times New Roman" w:hAnsi="Times New Roman" w:cs="Times New Roman"/>
          <w:color w:val="000000"/>
          <w:sz w:val="24"/>
          <w:szCs w:val="24"/>
        </w:rPr>
      </w:pPr>
      <w:r w:rsidRPr="00C80ACF">
        <w:rPr>
          <w:rFonts w:ascii="Times New Roman" w:hAnsi="Times New Roman" w:cs="Times New Roman"/>
          <w:color w:val="000000"/>
          <w:sz w:val="24"/>
          <w:szCs w:val="24"/>
        </w:rPr>
        <w:t>To further restrict access to the switch, configure the password Cisco for Error! Hyperlink reference not valid. Zero through four</w:t>
      </w:r>
      <w:r w:rsidR="003C5093">
        <w:rPr>
          <w:rFonts w:ascii="Times New Roman" w:hAnsi="Times New Roman" w:cs="Times New Roman"/>
          <w:color w:val="000000"/>
          <w:sz w:val="24"/>
          <w:szCs w:val="24"/>
        </w:rPr>
        <w:t>.</w:t>
      </w:r>
    </w:p>
    <w:p w:rsidR="001F30A5" w:rsidRDefault="001F30A5" w:rsidP="00C80ACF">
      <w:pPr>
        <w:pStyle w:val="ListParagraph"/>
        <w:jc w:val="both"/>
        <w:rPr>
          <w:rFonts w:ascii="Times New Roman" w:hAnsi="Times New Roman" w:cs="Times New Roman"/>
          <w:color w:val="000000"/>
          <w:sz w:val="24"/>
          <w:szCs w:val="24"/>
        </w:rPr>
      </w:pPr>
    </w:p>
    <w:tbl>
      <w:tblPr>
        <w:tblStyle w:val="LightList"/>
        <w:tblW w:w="0" w:type="auto"/>
        <w:tblInd w:w="516" w:type="dxa"/>
        <w:tblLook w:val="04A0"/>
      </w:tblPr>
      <w:tblGrid>
        <w:gridCol w:w="4171"/>
        <w:gridCol w:w="4781"/>
      </w:tblGrid>
      <w:tr w:rsidR="003C5093" w:rsidTr="003C5093">
        <w:trPr>
          <w:cnfStyle w:val="100000000000"/>
          <w:trHeight w:val="311"/>
        </w:trPr>
        <w:tc>
          <w:tcPr>
            <w:cnfStyle w:val="001000000000"/>
            <w:tcW w:w="4171" w:type="dxa"/>
          </w:tcPr>
          <w:p w:rsidR="003C5093" w:rsidRPr="003C5093" w:rsidRDefault="003C5093" w:rsidP="00C80ACF">
            <w:pPr>
              <w:pStyle w:val="ListParagraph"/>
              <w:ind w:left="0"/>
              <w:jc w:val="both"/>
              <w:rPr>
                <w:rFonts w:ascii="Times New Roman" w:hAnsi="Times New Roman" w:cs="Times New Roman"/>
                <w:sz w:val="24"/>
                <w:szCs w:val="24"/>
              </w:rPr>
            </w:pPr>
            <w:r>
              <w:rPr>
                <w:rFonts w:ascii="Times New Roman" w:hAnsi="Times New Roman" w:cs="Times New Roman"/>
                <w:sz w:val="24"/>
                <w:szCs w:val="24"/>
              </w:rPr>
              <w:t>Task</w:t>
            </w:r>
          </w:p>
        </w:tc>
        <w:tc>
          <w:tcPr>
            <w:tcW w:w="4781" w:type="dxa"/>
          </w:tcPr>
          <w:p w:rsidR="003C5093" w:rsidRPr="003C5093" w:rsidRDefault="003C5093" w:rsidP="00C80ACF">
            <w:pPr>
              <w:pStyle w:val="ListParagraph"/>
              <w:ind w:left="0"/>
              <w:jc w:val="both"/>
              <w:cnfStyle w:val="100000000000"/>
              <w:rPr>
                <w:rFonts w:ascii="Times New Roman" w:hAnsi="Times New Roman" w:cs="Times New Roman"/>
                <w:sz w:val="24"/>
                <w:szCs w:val="24"/>
              </w:rPr>
            </w:pPr>
            <w:r>
              <w:rPr>
                <w:rFonts w:ascii="Times New Roman" w:hAnsi="Times New Roman" w:cs="Times New Roman"/>
                <w:sz w:val="24"/>
                <w:szCs w:val="24"/>
              </w:rPr>
              <w:t>Command</w:t>
            </w:r>
          </w:p>
        </w:tc>
      </w:tr>
      <w:tr w:rsidR="003C5093" w:rsidTr="003C5093">
        <w:trPr>
          <w:cnfStyle w:val="000000100000"/>
          <w:trHeight w:val="311"/>
        </w:trPr>
        <w:tc>
          <w:tcPr>
            <w:cnfStyle w:val="001000000000"/>
            <w:tcW w:w="4171" w:type="dxa"/>
          </w:tcPr>
          <w:p w:rsidR="003C5093" w:rsidRPr="003C5093" w:rsidRDefault="000111A2" w:rsidP="003C5093">
            <w:pPr>
              <w:pStyle w:val="Default"/>
            </w:pPr>
            <w:r>
              <w:rPr>
                <w:noProof/>
              </w:rPr>
              <w:pict>
                <v:shape id="_x0000_s1032" type="#_x0000_t32" style="position:absolute;margin-left:198.4pt;margin-top:-.95pt;width:0;height:127.5pt;z-index:251665408;mso-position-horizontal-relative:text;mso-position-vertical-relative:text" o:connectortype="straight"/>
              </w:pict>
            </w:r>
            <w:r w:rsidR="003C5093" w:rsidRPr="003C5093">
              <w:t xml:space="preserve">1. From user EXEC mode, enter privileged EXEC mode. </w:t>
            </w:r>
          </w:p>
        </w:tc>
        <w:tc>
          <w:tcPr>
            <w:tcW w:w="4781" w:type="dxa"/>
          </w:tcPr>
          <w:p w:rsidR="003C5093" w:rsidRPr="003C5093" w:rsidRDefault="003C5093">
            <w:pPr>
              <w:pStyle w:val="Default"/>
              <w:cnfStyle w:val="000000100000"/>
            </w:pPr>
            <w:r w:rsidRPr="003C5093">
              <w:t xml:space="preserve">enable </w:t>
            </w:r>
          </w:p>
        </w:tc>
      </w:tr>
      <w:tr w:rsidR="003C5093" w:rsidTr="003C5093">
        <w:trPr>
          <w:trHeight w:val="311"/>
        </w:trPr>
        <w:tc>
          <w:tcPr>
            <w:cnfStyle w:val="001000000000"/>
            <w:tcW w:w="4171" w:type="dxa"/>
          </w:tcPr>
          <w:p w:rsidR="003C5093" w:rsidRPr="003C5093" w:rsidRDefault="003C5093" w:rsidP="003C5093">
            <w:pPr>
              <w:pStyle w:val="Default"/>
            </w:pPr>
            <w:r w:rsidRPr="003C5093">
              <w:t xml:space="preserve">2. From Privileged EXEC mode, enter global configuration mode. </w:t>
            </w:r>
          </w:p>
        </w:tc>
        <w:tc>
          <w:tcPr>
            <w:tcW w:w="4781" w:type="dxa"/>
          </w:tcPr>
          <w:p w:rsidR="003C5093" w:rsidRPr="003C5093" w:rsidRDefault="003C5093">
            <w:pPr>
              <w:pStyle w:val="Default"/>
              <w:cnfStyle w:val="000000000000"/>
            </w:pPr>
            <w:r w:rsidRPr="003C5093">
              <w:t xml:space="preserve">configure terminal </w:t>
            </w:r>
          </w:p>
        </w:tc>
      </w:tr>
      <w:tr w:rsidR="003C5093" w:rsidTr="003C5093">
        <w:trPr>
          <w:cnfStyle w:val="000000100000"/>
          <w:trHeight w:val="311"/>
        </w:trPr>
        <w:tc>
          <w:tcPr>
            <w:cnfStyle w:val="001000000000"/>
            <w:tcW w:w="4171" w:type="dxa"/>
          </w:tcPr>
          <w:p w:rsidR="003C5093" w:rsidRPr="003C5093" w:rsidRDefault="003C5093" w:rsidP="003C5093">
            <w:pPr>
              <w:pStyle w:val="Default"/>
            </w:pPr>
            <w:r w:rsidRPr="003C5093">
              <w:t xml:space="preserve">3. From global configuration mode, enter line configuration mode for a virtual </w:t>
            </w:r>
          </w:p>
        </w:tc>
        <w:tc>
          <w:tcPr>
            <w:tcW w:w="4781" w:type="dxa"/>
          </w:tcPr>
          <w:p w:rsidR="003C5093" w:rsidRPr="003C5093" w:rsidRDefault="003C5093">
            <w:pPr>
              <w:pStyle w:val="Default"/>
              <w:cnfStyle w:val="000000100000"/>
            </w:pPr>
            <w:r w:rsidRPr="003C5093">
              <w:t xml:space="preserve">line vty line_number [ending_line_number] </w:t>
            </w:r>
          </w:p>
        </w:tc>
      </w:tr>
      <w:tr w:rsidR="003C5093" w:rsidTr="003C5093">
        <w:trPr>
          <w:trHeight w:val="311"/>
        </w:trPr>
        <w:tc>
          <w:tcPr>
            <w:cnfStyle w:val="001000000000"/>
            <w:tcW w:w="4171" w:type="dxa"/>
          </w:tcPr>
          <w:p w:rsidR="003C5093" w:rsidRPr="003C5093" w:rsidRDefault="003C5093" w:rsidP="003C5093">
            <w:pPr>
              <w:pStyle w:val="Default"/>
            </w:pPr>
            <w:r w:rsidRPr="003C5093">
              <w:t xml:space="preserve">1. From user EXEC mode, enter privileged EXEC mode. </w:t>
            </w:r>
          </w:p>
        </w:tc>
        <w:tc>
          <w:tcPr>
            <w:tcW w:w="4781" w:type="dxa"/>
          </w:tcPr>
          <w:p w:rsidR="003C5093" w:rsidRPr="003C5093" w:rsidRDefault="003C5093">
            <w:pPr>
              <w:pStyle w:val="Default"/>
              <w:cnfStyle w:val="000000000000"/>
            </w:pPr>
            <w:r w:rsidRPr="003C5093">
              <w:t xml:space="preserve">enable </w:t>
            </w:r>
          </w:p>
        </w:tc>
      </w:tr>
    </w:tbl>
    <w:p w:rsidR="003C5093" w:rsidRDefault="003C5093" w:rsidP="00C80ACF">
      <w:pPr>
        <w:pStyle w:val="ListParagraph"/>
        <w:jc w:val="both"/>
        <w:rPr>
          <w:rFonts w:ascii="Times New Roman" w:hAnsi="Times New Roman" w:cs="Times New Roman"/>
          <w:color w:val="000000"/>
          <w:sz w:val="24"/>
          <w:szCs w:val="24"/>
        </w:rPr>
      </w:pPr>
    </w:p>
    <w:p w:rsidR="001F30A5" w:rsidRPr="001F30A5" w:rsidRDefault="001F30A5" w:rsidP="001F30A5">
      <w:pPr>
        <w:pStyle w:val="ListParagraph"/>
        <w:numPr>
          <w:ilvl w:val="0"/>
          <w:numId w:val="7"/>
        </w:numPr>
        <w:autoSpaceDE w:val="0"/>
        <w:autoSpaceDN w:val="0"/>
        <w:adjustRightInd w:val="0"/>
        <w:spacing w:after="0" w:line="240" w:lineRule="auto"/>
        <w:jc w:val="both"/>
        <w:rPr>
          <w:rFonts w:ascii="Arial" w:hAnsi="Arial" w:cs="Arial"/>
          <w:color w:val="000000"/>
          <w:sz w:val="24"/>
          <w:szCs w:val="24"/>
        </w:rPr>
      </w:pPr>
      <w:r w:rsidRPr="001F30A5">
        <w:rPr>
          <w:rFonts w:ascii="Arial" w:hAnsi="Arial" w:cs="Arial"/>
          <w:b/>
          <w:bCs/>
          <w:color w:val="000000"/>
          <w:sz w:val="24"/>
          <w:szCs w:val="24"/>
        </w:rPr>
        <w:t xml:space="preserve">exit, enable password Cisco, exit, disable, enable, Cisco </w:t>
      </w:r>
    </w:p>
    <w:p w:rsidR="003C5093" w:rsidRDefault="001F30A5" w:rsidP="001F30A5">
      <w:pPr>
        <w:pStyle w:val="ListParagraph"/>
        <w:jc w:val="both"/>
        <w:rPr>
          <w:rFonts w:ascii="Times New Roman" w:hAnsi="Times New Roman" w:cs="Times New Roman"/>
          <w:color w:val="000000"/>
          <w:sz w:val="24"/>
          <w:szCs w:val="24"/>
        </w:rPr>
      </w:pPr>
      <w:r w:rsidRPr="001F30A5">
        <w:rPr>
          <w:rFonts w:ascii="Times New Roman" w:hAnsi="Times New Roman" w:cs="Times New Roman"/>
          <w:color w:val="000000"/>
          <w:sz w:val="24"/>
          <w:szCs w:val="24"/>
        </w:rPr>
        <w:t>Use the enable password global configuration command to configure an enable password to restrict access to privileged EXEC mode. Use Cisco as the password. Then return to user EXEC mode and test the enable password by reentering privileged EXEC mode.</w:t>
      </w:r>
    </w:p>
    <w:tbl>
      <w:tblPr>
        <w:tblStyle w:val="LightList"/>
        <w:tblW w:w="9336" w:type="dxa"/>
        <w:tblInd w:w="386" w:type="dxa"/>
        <w:tblLook w:val="04A0"/>
      </w:tblPr>
      <w:tblGrid>
        <w:gridCol w:w="4668"/>
        <w:gridCol w:w="4668"/>
      </w:tblGrid>
      <w:tr w:rsidR="008F6001" w:rsidTr="008F6001">
        <w:trPr>
          <w:cnfStyle w:val="100000000000"/>
          <w:trHeight w:val="597"/>
        </w:trPr>
        <w:tc>
          <w:tcPr>
            <w:cnfStyle w:val="001000000000"/>
            <w:tcW w:w="4668" w:type="dxa"/>
          </w:tcPr>
          <w:p w:rsidR="008F6001" w:rsidRPr="003C5093" w:rsidRDefault="008F6001" w:rsidP="00162267">
            <w:pPr>
              <w:pStyle w:val="ListParagraph"/>
              <w:ind w:left="0"/>
              <w:jc w:val="both"/>
              <w:rPr>
                <w:rFonts w:ascii="Times New Roman" w:hAnsi="Times New Roman" w:cs="Times New Roman"/>
                <w:sz w:val="24"/>
                <w:szCs w:val="24"/>
              </w:rPr>
            </w:pPr>
            <w:r>
              <w:rPr>
                <w:rFonts w:ascii="Times New Roman" w:hAnsi="Times New Roman" w:cs="Times New Roman"/>
                <w:sz w:val="24"/>
                <w:szCs w:val="24"/>
              </w:rPr>
              <w:t>Task</w:t>
            </w:r>
          </w:p>
        </w:tc>
        <w:tc>
          <w:tcPr>
            <w:tcW w:w="4668" w:type="dxa"/>
          </w:tcPr>
          <w:p w:rsidR="008F6001" w:rsidRPr="003C5093" w:rsidRDefault="008F6001" w:rsidP="00162267">
            <w:pPr>
              <w:pStyle w:val="ListParagraph"/>
              <w:ind w:left="0"/>
              <w:jc w:val="both"/>
              <w:cnfStyle w:val="100000000000"/>
              <w:rPr>
                <w:rFonts w:ascii="Times New Roman" w:hAnsi="Times New Roman" w:cs="Times New Roman"/>
                <w:sz w:val="24"/>
                <w:szCs w:val="24"/>
              </w:rPr>
            </w:pPr>
            <w:r>
              <w:rPr>
                <w:rFonts w:ascii="Times New Roman" w:hAnsi="Times New Roman" w:cs="Times New Roman"/>
                <w:sz w:val="24"/>
                <w:szCs w:val="24"/>
              </w:rPr>
              <w:t>Command</w:t>
            </w:r>
          </w:p>
        </w:tc>
      </w:tr>
      <w:tr w:rsidR="00066B02" w:rsidTr="008F6001">
        <w:trPr>
          <w:cnfStyle w:val="000000100000"/>
          <w:trHeight w:val="597"/>
        </w:trPr>
        <w:tc>
          <w:tcPr>
            <w:cnfStyle w:val="001000000000"/>
            <w:tcW w:w="4668" w:type="dxa"/>
          </w:tcPr>
          <w:p w:rsidR="00066B02" w:rsidRPr="00066B02" w:rsidRDefault="000111A2" w:rsidP="00066B02">
            <w:pPr>
              <w:pStyle w:val="Default"/>
            </w:pPr>
            <w:r>
              <w:rPr>
                <w:noProof/>
              </w:rPr>
              <w:pict>
                <v:shape id="_x0000_s1034" type="#_x0000_t32" style="position:absolute;margin-left:224.45pt;margin-top:2.05pt;width:0;height:161.05pt;z-index:251666432;mso-position-horizontal-relative:text;mso-position-vertical-relative:text" o:connectortype="straight"/>
              </w:pict>
            </w:r>
            <w:r w:rsidR="00066B02" w:rsidRPr="00066B02">
              <w:t xml:space="preserve">1. From line configuration mode, return to global configuration mode. </w:t>
            </w:r>
          </w:p>
        </w:tc>
        <w:tc>
          <w:tcPr>
            <w:tcW w:w="4668" w:type="dxa"/>
          </w:tcPr>
          <w:p w:rsidR="00066B02" w:rsidRPr="00066B02" w:rsidRDefault="00066B02">
            <w:pPr>
              <w:pStyle w:val="Default"/>
              <w:cnfStyle w:val="000000100000"/>
            </w:pPr>
            <w:r w:rsidRPr="00066B02">
              <w:t xml:space="preserve">exit </w:t>
            </w:r>
          </w:p>
        </w:tc>
      </w:tr>
      <w:tr w:rsidR="00066B02" w:rsidTr="008F6001">
        <w:trPr>
          <w:trHeight w:val="563"/>
        </w:trPr>
        <w:tc>
          <w:tcPr>
            <w:cnfStyle w:val="001000000000"/>
            <w:tcW w:w="4668" w:type="dxa"/>
          </w:tcPr>
          <w:p w:rsidR="00066B02" w:rsidRPr="00066B02" w:rsidRDefault="00066B02" w:rsidP="00066B02">
            <w:pPr>
              <w:pStyle w:val="Default"/>
            </w:pPr>
            <w:r w:rsidRPr="00066B02">
              <w:t xml:space="preserve">2. From global configuration mode, configure an enable password. </w:t>
            </w:r>
          </w:p>
        </w:tc>
        <w:tc>
          <w:tcPr>
            <w:tcW w:w="4668" w:type="dxa"/>
          </w:tcPr>
          <w:p w:rsidR="00066B02" w:rsidRPr="00066B02" w:rsidRDefault="00066B02">
            <w:pPr>
              <w:pStyle w:val="Default"/>
              <w:cnfStyle w:val="000000000000"/>
            </w:pPr>
            <w:r w:rsidRPr="00066B02">
              <w:t xml:space="preserve">enable password password </w:t>
            </w:r>
          </w:p>
        </w:tc>
      </w:tr>
      <w:tr w:rsidR="00066B02" w:rsidTr="008F6001">
        <w:trPr>
          <w:cnfStyle w:val="000000100000"/>
          <w:trHeight w:val="597"/>
        </w:trPr>
        <w:tc>
          <w:tcPr>
            <w:cnfStyle w:val="001000000000"/>
            <w:tcW w:w="4668" w:type="dxa"/>
          </w:tcPr>
          <w:p w:rsidR="00066B02" w:rsidRPr="00066B02" w:rsidRDefault="00066B02" w:rsidP="00066B02">
            <w:pPr>
              <w:pStyle w:val="Default"/>
            </w:pPr>
            <w:r w:rsidRPr="00066B02">
              <w:t xml:space="preserve">3. From global configuration mode, return to privileged EXEC mode. </w:t>
            </w:r>
          </w:p>
        </w:tc>
        <w:tc>
          <w:tcPr>
            <w:tcW w:w="4668" w:type="dxa"/>
          </w:tcPr>
          <w:p w:rsidR="00066B02" w:rsidRPr="00066B02" w:rsidRDefault="00066B02">
            <w:pPr>
              <w:pStyle w:val="Default"/>
              <w:cnfStyle w:val="000000100000"/>
            </w:pPr>
            <w:r w:rsidRPr="00066B02">
              <w:t xml:space="preserve">exit </w:t>
            </w:r>
          </w:p>
        </w:tc>
      </w:tr>
      <w:tr w:rsidR="00066B02" w:rsidTr="008F6001">
        <w:trPr>
          <w:trHeight w:val="597"/>
        </w:trPr>
        <w:tc>
          <w:tcPr>
            <w:cnfStyle w:val="001000000000"/>
            <w:tcW w:w="4668" w:type="dxa"/>
          </w:tcPr>
          <w:p w:rsidR="00066B02" w:rsidRPr="00066B02" w:rsidRDefault="00066B02" w:rsidP="00066B02">
            <w:pPr>
              <w:pStyle w:val="Default"/>
            </w:pPr>
            <w:r w:rsidRPr="00066B02">
              <w:t xml:space="preserve">4. From privileged EXEC mode, return to user EXEC mode. </w:t>
            </w:r>
          </w:p>
        </w:tc>
        <w:tc>
          <w:tcPr>
            <w:tcW w:w="4668" w:type="dxa"/>
          </w:tcPr>
          <w:p w:rsidR="00066B02" w:rsidRPr="00066B02" w:rsidRDefault="00066B02">
            <w:pPr>
              <w:pStyle w:val="Default"/>
              <w:cnfStyle w:val="000000000000"/>
            </w:pPr>
            <w:r w:rsidRPr="00066B02">
              <w:t xml:space="preserve">disable </w:t>
            </w:r>
          </w:p>
        </w:tc>
      </w:tr>
      <w:tr w:rsidR="00066B02" w:rsidTr="008F6001">
        <w:trPr>
          <w:cnfStyle w:val="000000100000"/>
          <w:trHeight w:val="597"/>
        </w:trPr>
        <w:tc>
          <w:tcPr>
            <w:cnfStyle w:val="001000000000"/>
            <w:tcW w:w="4668" w:type="dxa"/>
          </w:tcPr>
          <w:p w:rsidR="00066B02" w:rsidRPr="00066B02" w:rsidRDefault="00066B02" w:rsidP="00066B02">
            <w:pPr>
              <w:pStyle w:val="Default"/>
            </w:pPr>
            <w:r w:rsidRPr="00066B02">
              <w:t xml:space="preserve">5. From user EXEC mode, reenter privileged EXEC mode, entering the enable password when prompted. </w:t>
            </w:r>
          </w:p>
        </w:tc>
        <w:tc>
          <w:tcPr>
            <w:tcW w:w="4668" w:type="dxa"/>
          </w:tcPr>
          <w:p w:rsidR="00066B02" w:rsidRPr="00066B02" w:rsidRDefault="00066B02">
            <w:pPr>
              <w:pStyle w:val="Default"/>
              <w:cnfStyle w:val="000000100000"/>
            </w:pPr>
            <w:r w:rsidRPr="00066B02">
              <w:t xml:space="preserve">enable </w:t>
            </w:r>
          </w:p>
          <w:p w:rsidR="00066B02" w:rsidRPr="00066B02" w:rsidRDefault="00066B02">
            <w:pPr>
              <w:pStyle w:val="Default"/>
              <w:cnfStyle w:val="000000100000"/>
            </w:pPr>
            <w:r w:rsidRPr="00066B02">
              <w:t xml:space="preserve">password </w:t>
            </w:r>
          </w:p>
        </w:tc>
      </w:tr>
    </w:tbl>
    <w:p w:rsidR="00BB313A" w:rsidRPr="00BB313A" w:rsidRDefault="00BB313A" w:rsidP="00BB313A">
      <w:pPr>
        <w:pStyle w:val="ListParagraph"/>
        <w:numPr>
          <w:ilvl w:val="0"/>
          <w:numId w:val="7"/>
        </w:num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c</w:t>
      </w:r>
      <w:r w:rsidRPr="00BB313A">
        <w:rPr>
          <w:rFonts w:ascii="Arial" w:hAnsi="Arial" w:cs="Arial"/>
          <w:b/>
          <w:bCs/>
          <w:color w:val="000000"/>
          <w:sz w:val="23"/>
          <w:szCs w:val="23"/>
        </w:rPr>
        <w:t xml:space="preserve">onfigure terminal, logging buffered </w:t>
      </w:r>
    </w:p>
    <w:p w:rsidR="001F30A5" w:rsidRDefault="00BB313A" w:rsidP="00BB313A">
      <w:pPr>
        <w:autoSpaceDE w:val="0"/>
        <w:autoSpaceDN w:val="0"/>
        <w:adjustRightInd w:val="0"/>
        <w:spacing w:after="0" w:line="240" w:lineRule="auto"/>
        <w:ind w:left="720"/>
        <w:jc w:val="both"/>
        <w:rPr>
          <w:rFonts w:ascii="Times New Roman" w:hAnsi="Times New Roman" w:cs="Times New Roman"/>
          <w:color w:val="000000"/>
          <w:sz w:val="24"/>
          <w:szCs w:val="24"/>
        </w:rPr>
      </w:pPr>
      <w:r w:rsidRPr="00BB313A">
        <w:rPr>
          <w:rFonts w:ascii="Times New Roman" w:hAnsi="Times New Roman" w:cs="Times New Roman"/>
          <w:color w:val="000000"/>
          <w:sz w:val="24"/>
          <w:szCs w:val="24"/>
        </w:rPr>
        <w:t>To copy logging messages, such as errors, to an internal buffer, use the logging buffered command. The buffer is circular, so those newer messages overwrite older ones after the buffer is filled. Having a log of these messages can be useful when troubleshooting network problems. Now let's generate some logging messages.</w:t>
      </w:r>
    </w:p>
    <w:tbl>
      <w:tblPr>
        <w:tblStyle w:val="LightList"/>
        <w:tblW w:w="0" w:type="auto"/>
        <w:tblInd w:w="186" w:type="dxa"/>
        <w:tblLook w:val="04A0"/>
      </w:tblPr>
      <w:tblGrid>
        <w:gridCol w:w="4617"/>
        <w:gridCol w:w="4617"/>
      </w:tblGrid>
      <w:tr w:rsidR="00183576" w:rsidTr="00183576">
        <w:trPr>
          <w:cnfStyle w:val="100000000000"/>
          <w:trHeight w:val="343"/>
        </w:trPr>
        <w:tc>
          <w:tcPr>
            <w:cnfStyle w:val="001000000000"/>
            <w:tcW w:w="4617" w:type="dxa"/>
          </w:tcPr>
          <w:p w:rsidR="00183576" w:rsidRPr="003C5093" w:rsidRDefault="00183576" w:rsidP="00162267">
            <w:pPr>
              <w:pStyle w:val="ListParagraph"/>
              <w:ind w:left="0"/>
              <w:jc w:val="both"/>
              <w:rPr>
                <w:rFonts w:ascii="Times New Roman" w:hAnsi="Times New Roman" w:cs="Times New Roman"/>
                <w:sz w:val="24"/>
                <w:szCs w:val="24"/>
              </w:rPr>
            </w:pPr>
            <w:r>
              <w:rPr>
                <w:rFonts w:ascii="Times New Roman" w:hAnsi="Times New Roman" w:cs="Times New Roman"/>
                <w:sz w:val="24"/>
                <w:szCs w:val="24"/>
              </w:rPr>
              <w:t>Task</w:t>
            </w:r>
          </w:p>
        </w:tc>
        <w:tc>
          <w:tcPr>
            <w:tcW w:w="4617" w:type="dxa"/>
          </w:tcPr>
          <w:p w:rsidR="00183576" w:rsidRPr="003C5093" w:rsidRDefault="00183576" w:rsidP="00162267">
            <w:pPr>
              <w:pStyle w:val="ListParagraph"/>
              <w:ind w:left="0"/>
              <w:jc w:val="both"/>
              <w:cnfStyle w:val="100000000000"/>
              <w:rPr>
                <w:rFonts w:ascii="Times New Roman" w:hAnsi="Times New Roman" w:cs="Times New Roman"/>
                <w:sz w:val="24"/>
                <w:szCs w:val="24"/>
              </w:rPr>
            </w:pPr>
            <w:r>
              <w:rPr>
                <w:rFonts w:ascii="Times New Roman" w:hAnsi="Times New Roman" w:cs="Times New Roman"/>
                <w:sz w:val="24"/>
                <w:szCs w:val="24"/>
              </w:rPr>
              <w:t>Command</w:t>
            </w:r>
          </w:p>
        </w:tc>
      </w:tr>
      <w:tr w:rsidR="00183576" w:rsidTr="00183576">
        <w:trPr>
          <w:cnfStyle w:val="000000100000"/>
          <w:trHeight w:val="343"/>
        </w:trPr>
        <w:tc>
          <w:tcPr>
            <w:cnfStyle w:val="001000000000"/>
            <w:tcW w:w="4617" w:type="dxa"/>
          </w:tcPr>
          <w:p w:rsidR="00183576" w:rsidRPr="00183576" w:rsidRDefault="00183576" w:rsidP="00183576">
            <w:pPr>
              <w:pStyle w:val="Default"/>
            </w:pPr>
            <w:r w:rsidRPr="00183576">
              <w:t xml:space="preserve">1. From privileged EXEC mode, return to global configuration mode. </w:t>
            </w:r>
          </w:p>
        </w:tc>
        <w:tc>
          <w:tcPr>
            <w:tcW w:w="4617" w:type="dxa"/>
          </w:tcPr>
          <w:p w:rsidR="00183576" w:rsidRPr="00183576" w:rsidRDefault="00183576">
            <w:pPr>
              <w:pStyle w:val="Default"/>
              <w:cnfStyle w:val="000000100000"/>
            </w:pPr>
            <w:r w:rsidRPr="00183576">
              <w:t xml:space="preserve">configure terminal </w:t>
            </w:r>
          </w:p>
        </w:tc>
      </w:tr>
      <w:tr w:rsidR="00183576" w:rsidTr="00183576">
        <w:trPr>
          <w:trHeight w:val="343"/>
        </w:trPr>
        <w:tc>
          <w:tcPr>
            <w:cnfStyle w:val="001000000000"/>
            <w:tcW w:w="4617" w:type="dxa"/>
          </w:tcPr>
          <w:p w:rsidR="00183576" w:rsidRPr="00183576" w:rsidRDefault="00183576" w:rsidP="00183576">
            <w:pPr>
              <w:pStyle w:val="Default"/>
            </w:pPr>
            <w:r w:rsidRPr="00183576">
              <w:t>2. From global configuration mode, configure the system to log messages to an internal buffer.</w:t>
            </w:r>
          </w:p>
        </w:tc>
        <w:tc>
          <w:tcPr>
            <w:tcW w:w="4617" w:type="dxa"/>
          </w:tcPr>
          <w:p w:rsidR="00183576" w:rsidRPr="00183576" w:rsidRDefault="00183576">
            <w:pPr>
              <w:pStyle w:val="Default"/>
              <w:cnfStyle w:val="000000000000"/>
            </w:pPr>
            <w:r w:rsidRPr="00183576">
              <w:t xml:space="preserve">logging buffered </w:t>
            </w:r>
          </w:p>
        </w:tc>
      </w:tr>
    </w:tbl>
    <w:p w:rsidR="00183576" w:rsidRDefault="00183576" w:rsidP="00BB313A">
      <w:pPr>
        <w:autoSpaceDE w:val="0"/>
        <w:autoSpaceDN w:val="0"/>
        <w:adjustRightInd w:val="0"/>
        <w:spacing w:after="0" w:line="240" w:lineRule="auto"/>
        <w:ind w:left="720"/>
        <w:jc w:val="both"/>
        <w:rPr>
          <w:rFonts w:ascii="Arial" w:hAnsi="Arial" w:cs="Arial"/>
          <w:color w:val="000000"/>
          <w:sz w:val="24"/>
          <w:szCs w:val="24"/>
        </w:rPr>
      </w:pPr>
    </w:p>
    <w:p w:rsidR="00B458BD" w:rsidRDefault="00B458BD" w:rsidP="00B458BD">
      <w:pPr>
        <w:pStyle w:val="Default"/>
        <w:jc w:val="center"/>
        <w:rPr>
          <w:b/>
          <w:bCs/>
          <w:sz w:val="28"/>
          <w:szCs w:val="28"/>
        </w:rPr>
      </w:pPr>
    </w:p>
    <w:p w:rsidR="00B458BD" w:rsidRDefault="00B458BD" w:rsidP="00B458BD">
      <w:pPr>
        <w:pStyle w:val="Default"/>
        <w:jc w:val="center"/>
        <w:rPr>
          <w:sz w:val="23"/>
          <w:szCs w:val="23"/>
        </w:rPr>
      </w:pPr>
      <w:r w:rsidRPr="00C063D5">
        <w:rPr>
          <w:b/>
          <w:bCs/>
          <w:sz w:val="36"/>
          <w:szCs w:val="36"/>
        </w:rPr>
        <w:t>HOME ASSIGNMENT</w:t>
      </w:r>
    </w:p>
    <w:p w:rsidR="00B458BD" w:rsidRDefault="00B458BD" w:rsidP="00B458BD">
      <w:pPr>
        <w:pStyle w:val="Default"/>
        <w:rPr>
          <w:sz w:val="23"/>
          <w:szCs w:val="23"/>
        </w:rPr>
      </w:pPr>
    </w:p>
    <w:p w:rsidR="00B458BD" w:rsidRDefault="008E5347" w:rsidP="00B458BD">
      <w:pPr>
        <w:pStyle w:val="Default"/>
      </w:pPr>
      <w:r>
        <w:t>Q1</w:t>
      </w:r>
      <w:r w:rsidR="00B458BD" w:rsidRPr="00B0571B">
        <w:t xml:space="preserve">: Briefly describe any four (4) network types. </w:t>
      </w:r>
    </w:p>
    <w:p w:rsidR="008E5347" w:rsidRDefault="008E5347" w:rsidP="008E5347">
      <w:pPr>
        <w:pStyle w:val="Default"/>
      </w:pPr>
      <w:r>
        <w:t xml:space="preserve">Q2: What is Communication between a computer and a keyboard involves transmission? </w:t>
      </w:r>
    </w:p>
    <w:p w:rsidR="00C3125B" w:rsidRPr="00C3125B" w:rsidRDefault="00C3125B" w:rsidP="00C3125B">
      <w:pPr>
        <w:pStyle w:val="Heading1"/>
        <w:spacing w:before="0" w:line="339" w:lineRule="atLeast"/>
        <w:rPr>
          <w:rFonts w:ascii="Times New Roman" w:hAnsi="Times New Roman" w:cs="Times New Roman"/>
          <w:b w:val="0"/>
          <w:bCs w:val="0"/>
          <w:color w:val="000000" w:themeColor="text1"/>
          <w:sz w:val="24"/>
          <w:szCs w:val="24"/>
        </w:rPr>
      </w:pPr>
      <w:r w:rsidRPr="00C3125B">
        <w:rPr>
          <w:rFonts w:ascii="Times New Roman" w:hAnsi="Times New Roman" w:cs="Times New Roman"/>
          <w:b w:val="0"/>
          <w:bCs w:val="0"/>
          <w:color w:val="000000" w:themeColor="text1"/>
          <w:sz w:val="24"/>
          <w:szCs w:val="24"/>
        </w:rPr>
        <w:t xml:space="preserve">Q3: </w:t>
      </w:r>
      <w:r>
        <w:rPr>
          <w:rFonts w:ascii="Times New Roman" w:hAnsi="Times New Roman" w:cs="Times New Roman"/>
          <w:b w:val="0"/>
          <w:bCs w:val="0"/>
          <w:color w:val="000000" w:themeColor="text1"/>
          <w:sz w:val="24"/>
          <w:szCs w:val="24"/>
        </w:rPr>
        <w:t xml:space="preserve">Which </w:t>
      </w:r>
      <w:r w:rsidRPr="00C3125B">
        <w:rPr>
          <w:rFonts w:ascii="Times New Roman" w:hAnsi="Times New Roman" w:cs="Times New Roman"/>
          <w:b w:val="0"/>
          <w:bCs w:val="0"/>
          <w:color w:val="000000" w:themeColor="text1"/>
          <w:sz w:val="24"/>
          <w:szCs w:val="24"/>
        </w:rPr>
        <w:t>command will end configuration mode and returns to EXEC</w:t>
      </w:r>
    </w:p>
    <w:p w:rsidR="00FD51CE" w:rsidRPr="00C3125B" w:rsidRDefault="00ED45CC" w:rsidP="00FD51CE">
      <w:pPr>
        <w:pStyle w:val="Default"/>
        <w:rPr>
          <w:sz w:val="20"/>
          <w:szCs w:val="20"/>
        </w:rPr>
      </w:pPr>
      <w:r>
        <w:rPr>
          <w:color w:val="222222"/>
          <w:shd w:val="clear" w:color="auto" w:fill="FFFFFF"/>
        </w:rPr>
        <w:t>Q4</w:t>
      </w:r>
      <w:r w:rsidR="00B0571B" w:rsidRPr="00C3125B">
        <w:rPr>
          <w:color w:val="222222"/>
          <w:shd w:val="clear" w:color="auto" w:fill="FFFFFF"/>
        </w:rPr>
        <w:t>: Are</w:t>
      </w:r>
      <w:r w:rsidR="00FD51CE" w:rsidRPr="00C3125B">
        <w:rPr>
          <w:color w:val="222222"/>
          <w:shd w:val="clear" w:color="auto" w:fill="FFFFFF"/>
        </w:rPr>
        <w:t xml:space="preserve"> Packet Tracer Still Available</w:t>
      </w:r>
      <w:r w:rsidR="0059250A" w:rsidRPr="00C3125B">
        <w:rPr>
          <w:color w:val="222222"/>
          <w:shd w:val="clear" w:color="auto" w:fill="FFFFFF"/>
        </w:rPr>
        <w:t xml:space="preserve"> </w:t>
      </w:r>
      <w:r w:rsidR="00C3125B" w:rsidRPr="00C3125B">
        <w:rPr>
          <w:color w:val="222222"/>
          <w:shd w:val="clear" w:color="auto" w:fill="FFFFFF"/>
        </w:rPr>
        <w:t xml:space="preserve">Version? </w:t>
      </w:r>
    </w:p>
    <w:sectPr w:rsidR="00FD51CE" w:rsidRPr="00C3125B" w:rsidSect="00C063D5">
      <w:headerReference w:type="default" r:id="rId11"/>
      <w:pgSz w:w="12240" w:h="15840"/>
      <w:pgMar w:top="1440" w:right="1440" w:bottom="126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38B" w:rsidRDefault="0010138B" w:rsidP="0095534B">
      <w:pPr>
        <w:spacing w:after="0" w:line="240" w:lineRule="auto"/>
      </w:pPr>
      <w:r>
        <w:separator/>
      </w:r>
    </w:p>
  </w:endnote>
  <w:endnote w:type="continuationSeparator" w:id="0">
    <w:p w:rsidR="0010138B" w:rsidRDefault="0010138B" w:rsidP="00955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38B" w:rsidRDefault="0010138B" w:rsidP="0095534B">
      <w:pPr>
        <w:spacing w:after="0" w:line="240" w:lineRule="auto"/>
      </w:pPr>
      <w:r>
        <w:separator/>
      </w:r>
    </w:p>
  </w:footnote>
  <w:footnote w:type="continuationSeparator" w:id="0">
    <w:p w:rsidR="0010138B" w:rsidRDefault="0010138B" w:rsidP="00955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267" w:rsidRDefault="00162267" w:rsidP="0095534B">
    <w:pPr>
      <w:pStyle w:val="Default"/>
    </w:pPr>
  </w:p>
  <w:p w:rsidR="00162267" w:rsidRPr="0095534B" w:rsidRDefault="00162267" w:rsidP="0095534B">
    <w:pPr>
      <w:pStyle w:val="Header"/>
      <w:rPr>
        <w:rFonts w:ascii="Times New Roman" w:hAnsi="Times New Roman" w:cs="Times New Roman"/>
        <w:sz w:val="32"/>
        <w:szCs w:val="32"/>
      </w:rPr>
    </w:pPr>
    <w:r w:rsidRPr="0095534B">
      <w:rPr>
        <w:rFonts w:ascii="Times New Roman" w:hAnsi="Times New Roman" w:cs="Times New Roman"/>
        <w:sz w:val="28"/>
        <w:szCs w:val="28"/>
      </w:rPr>
      <w:t xml:space="preserve">LAB # 1: An Overview of </w:t>
    </w:r>
    <w:r>
      <w:rPr>
        <w:rFonts w:ascii="Times New Roman" w:hAnsi="Times New Roman" w:cs="Times New Roman"/>
        <w:sz w:val="28"/>
        <w:szCs w:val="28"/>
      </w:rPr>
      <w:t>Networking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0F83"/>
    <w:multiLevelType w:val="hybridMultilevel"/>
    <w:tmpl w:val="3DE00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2457D"/>
    <w:multiLevelType w:val="hybridMultilevel"/>
    <w:tmpl w:val="09E628A6"/>
    <w:lvl w:ilvl="0" w:tplc="04090009">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19010325"/>
    <w:multiLevelType w:val="hybridMultilevel"/>
    <w:tmpl w:val="A412F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0E1AAB"/>
    <w:multiLevelType w:val="hybridMultilevel"/>
    <w:tmpl w:val="3DE00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A1C65"/>
    <w:multiLevelType w:val="hybridMultilevel"/>
    <w:tmpl w:val="29668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759B3"/>
    <w:multiLevelType w:val="multilevel"/>
    <w:tmpl w:val="EAE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E6175"/>
    <w:multiLevelType w:val="hybridMultilevel"/>
    <w:tmpl w:val="3A543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D1661"/>
    <w:multiLevelType w:val="hybridMultilevel"/>
    <w:tmpl w:val="88523F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C6DD2"/>
    <w:multiLevelType w:val="hybridMultilevel"/>
    <w:tmpl w:val="3DE00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9114C"/>
    <w:multiLevelType w:val="hybridMultilevel"/>
    <w:tmpl w:val="3DE00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0765E"/>
    <w:multiLevelType w:val="hybridMultilevel"/>
    <w:tmpl w:val="7986A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7F8"/>
    <w:multiLevelType w:val="hybridMultilevel"/>
    <w:tmpl w:val="B8CE2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1"/>
  </w:num>
  <w:num w:numId="5">
    <w:abstractNumId w:val="2"/>
  </w:num>
  <w:num w:numId="6">
    <w:abstractNumId w:val="4"/>
  </w:num>
  <w:num w:numId="7">
    <w:abstractNumId w:val="8"/>
  </w:num>
  <w:num w:numId="8">
    <w:abstractNumId w:val="0"/>
  </w:num>
  <w:num w:numId="9">
    <w:abstractNumId w:val="9"/>
  </w:num>
  <w:num w:numId="10">
    <w:abstractNumId w:val="3"/>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1"/>
    <w:footnote w:id="0"/>
  </w:footnotePr>
  <w:endnotePr>
    <w:endnote w:id="-1"/>
    <w:endnote w:id="0"/>
  </w:endnotePr>
  <w:compat/>
  <w:rsids>
    <w:rsidRoot w:val="0095534B"/>
    <w:rsid w:val="00003016"/>
    <w:rsid w:val="000111A2"/>
    <w:rsid w:val="00066B02"/>
    <w:rsid w:val="00075728"/>
    <w:rsid w:val="000C0EB3"/>
    <w:rsid w:val="0010138B"/>
    <w:rsid w:val="001353AA"/>
    <w:rsid w:val="00162267"/>
    <w:rsid w:val="00183576"/>
    <w:rsid w:val="001F30A5"/>
    <w:rsid w:val="00253269"/>
    <w:rsid w:val="00281A7C"/>
    <w:rsid w:val="002D6AB0"/>
    <w:rsid w:val="003123DD"/>
    <w:rsid w:val="00334B74"/>
    <w:rsid w:val="003C5093"/>
    <w:rsid w:val="003E7A58"/>
    <w:rsid w:val="0041063C"/>
    <w:rsid w:val="004B6200"/>
    <w:rsid w:val="0051416B"/>
    <w:rsid w:val="005711E0"/>
    <w:rsid w:val="00584BAE"/>
    <w:rsid w:val="0059250A"/>
    <w:rsid w:val="00627C8B"/>
    <w:rsid w:val="006453AC"/>
    <w:rsid w:val="00666FE1"/>
    <w:rsid w:val="006A580C"/>
    <w:rsid w:val="006D38EA"/>
    <w:rsid w:val="007347BC"/>
    <w:rsid w:val="00773785"/>
    <w:rsid w:val="0079308E"/>
    <w:rsid w:val="007C28C1"/>
    <w:rsid w:val="007E0077"/>
    <w:rsid w:val="008E5347"/>
    <w:rsid w:val="008E5FF2"/>
    <w:rsid w:val="008F6001"/>
    <w:rsid w:val="0095534B"/>
    <w:rsid w:val="00971670"/>
    <w:rsid w:val="00990523"/>
    <w:rsid w:val="009F3432"/>
    <w:rsid w:val="00AC64DC"/>
    <w:rsid w:val="00AD3C38"/>
    <w:rsid w:val="00B029D6"/>
    <w:rsid w:val="00B0571B"/>
    <w:rsid w:val="00B258CD"/>
    <w:rsid w:val="00B320F5"/>
    <w:rsid w:val="00B458BD"/>
    <w:rsid w:val="00BB313A"/>
    <w:rsid w:val="00C063D5"/>
    <w:rsid w:val="00C12CBD"/>
    <w:rsid w:val="00C12D5F"/>
    <w:rsid w:val="00C3125B"/>
    <w:rsid w:val="00C45650"/>
    <w:rsid w:val="00C46BC1"/>
    <w:rsid w:val="00C80ACF"/>
    <w:rsid w:val="00CE02C8"/>
    <w:rsid w:val="00D17C2D"/>
    <w:rsid w:val="00D47B61"/>
    <w:rsid w:val="00D5454B"/>
    <w:rsid w:val="00D90CB6"/>
    <w:rsid w:val="00DA0BFB"/>
    <w:rsid w:val="00DB3D7A"/>
    <w:rsid w:val="00E250F5"/>
    <w:rsid w:val="00E728C7"/>
    <w:rsid w:val="00E77416"/>
    <w:rsid w:val="00E9200B"/>
    <w:rsid w:val="00EA2FE3"/>
    <w:rsid w:val="00ED2BF3"/>
    <w:rsid w:val="00ED45CC"/>
    <w:rsid w:val="00F029BB"/>
    <w:rsid w:val="00FD51CE"/>
    <w:rsid w:val="00FE01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27"/>
        <o:r id="V:Rule8" type="connector" idref="#_x0000_s1030"/>
        <o:r id="V:Rule9" type="connector" idref="#_x0000_s1029"/>
        <o:r id="V:Rule10" type="connector" idref="#_x0000_s1032"/>
        <o:r id="V:Rule11" type="connector" idref="#_x0000_s1034"/>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0F5"/>
  </w:style>
  <w:style w:type="paragraph" w:styleId="Heading1">
    <w:name w:val="heading 1"/>
    <w:basedOn w:val="Normal"/>
    <w:next w:val="Normal"/>
    <w:link w:val="Heading1Char"/>
    <w:uiPriority w:val="9"/>
    <w:qFormat/>
    <w:rsid w:val="00C31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7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53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534B"/>
  </w:style>
  <w:style w:type="paragraph" w:styleId="Footer">
    <w:name w:val="footer"/>
    <w:basedOn w:val="Normal"/>
    <w:link w:val="FooterChar"/>
    <w:uiPriority w:val="99"/>
    <w:semiHidden/>
    <w:unhideWhenUsed/>
    <w:rsid w:val="009553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534B"/>
  </w:style>
  <w:style w:type="paragraph" w:customStyle="1" w:styleId="Default">
    <w:name w:val="Default"/>
    <w:rsid w:val="009553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45650"/>
    <w:pPr>
      <w:ind w:left="720"/>
      <w:contextualSpacing/>
    </w:pPr>
  </w:style>
  <w:style w:type="character" w:customStyle="1" w:styleId="Heading2Char">
    <w:name w:val="Heading 2 Char"/>
    <w:basedOn w:val="DefaultParagraphFont"/>
    <w:link w:val="Heading2"/>
    <w:uiPriority w:val="9"/>
    <w:rsid w:val="00E774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74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1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A7C"/>
    <w:rPr>
      <w:rFonts w:ascii="Tahoma" w:hAnsi="Tahoma" w:cs="Tahoma"/>
      <w:sz w:val="16"/>
      <w:szCs w:val="16"/>
    </w:rPr>
  </w:style>
  <w:style w:type="character" w:styleId="Strong">
    <w:name w:val="Strong"/>
    <w:basedOn w:val="DefaultParagraphFont"/>
    <w:uiPriority w:val="22"/>
    <w:qFormat/>
    <w:rsid w:val="00DA0BFB"/>
    <w:rPr>
      <w:b/>
      <w:bCs/>
    </w:rPr>
  </w:style>
  <w:style w:type="paragraph" w:styleId="HTMLPreformatted">
    <w:name w:val="HTML Preformatted"/>
    <w:basedOn w:val="Normal"/>
    <w:link w:val="HTMLPreformattedChar"/>
    <w:uiPriority w:val="99"/>
    <w:semiHidden/>
    <w:unhideWhenUsed/>
    <w:rsid w:val="00CE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2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2C8"/>
    <w:rPr>
      <w:rFonts w:ascii="Courier New" w:eastAsia="Times New Roman" w:hAnsi="Courier New" w:cs="Courier New"/>
      <w:sz w:val="20"/>
      <w:szCs w:val="20"/>
    </w:rPr>
  </w:style>
  <w:style w:type="table" w:styleId="TableGrid">
    <w:name w:val="Table Grid"/>
    <w:basedOn w:val="TableNormal"/>
    <w:uiPriority w:val="59"/>
    <w:rsid w:val="00410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106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C312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00700207">
      <w:bodyDiv w:val="1"/>
      <w:marLeft w:val="0"/>
      <w:marRight w:val="0"/>
      <w:marTop w:val="0"/>
      <w:marBottom w:val="0"/>
      <w:divBdr>
        <w:top w:val="none" w:sz="0" w:space="0" w:color="auto"/>
        <w:left w:val="none" w:sz="0" w:space="0" w:color="auto"/>
        <w:bottom w:val="none" w:sz="0" w:space="0" w:color="auto"/>
        <w:right w:val="none" w:sz="0" w:space="0" w:color="auto"/>
      </w:divBdr>
    </w:div>
    <w:div w:id="1222595487">
      <w:bodyDiv w:val="1"/>
      <w:marLeft w:val="0"/>
      <w:marRight w:val="0"/>
      <w:marTop w:val="0"/>
      <w:marBottom w:val="0"/>
      <w:divBdr>
        <w:top w:val="none" w:sz="0" w:space="0" w:color="auto"/>
        <w:left w:val="none" w:sz="0" w:space="0" w:color="auto"/>
        <w:bottom w:val="none" w:sz="0" w:space="0" w:color="auto"/>
        <w:right w:val="none" w:sz="0" w:space="0" w:color="auto"/>
      </w:divBdr>
    </w:div>
    <w:div w:id="16715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62</cp:revision>
  <dcterms:created xsi:type="dcterms:W3CDTF">2018-12-10T07:15:00Z</dcterms:created>
  <dcterms:modified xsi:type="dcterms:W3CDTF">2019-01-01T17:02:00Z</dcterms:modified>
</cp:coreProperties>
</file>