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6BC" w:rsidRPr="00A54DB8" w:rsidRDefault="00B6271B" w:rsidP="00400F24">
      <w:pPr>
        <w:jc w:val="center"/>
        <w:rPr>
          <w:b/>
          <w:sz w:val="44"/>
          <w:szCs w:val="44"/>
          <w:lang w:val="en-GB"/>
        </w:rPr>
      </w:pPr>
      <w:r w:rsidRPr="00B6271B">
        <w:rPr>
          <w:b/>
          <w:sz w:val="44"/>
          <w:szCs w:val="44"/>
          <w:lang w:val="en-GB"/>
        </w:rPr>
        <w:t>Fixed Income</w:t>
      </w:r>
    </w:p>
    <w:p w:rsidR="001C43B0" w:rsidRPr="00836997" w:rsidRDefault="00DC66BC">
      <w:pPr>
        <w:rPr>
          <w:sz w:val="24"/>
          <w:szCs w:val="24"/>
          <w:lang w:val="en-GB"/>
        </w:rPr>
      </w:pPr>
      <w:r>
        <w:rPr>
          <w:b/>
          <w:sz w:val="28"/>
          <w:szCs w:val="28"/>
          <w:lang w:val="en-GB"/>
        </w:rPr>
        <w:t>Security</w:t>
      </w:r>
      <w:r w:rsidRPr="00836997">
        <w:rPr>
          <w:b/>
          <w:sz w:val="24"/>
          <w:szCs w:val="24"/>
          <w:lang w:val="en-GB"/>
        </w:rPr>
        <w:t>:</w:t>
      </w:r>
      <w:r w:rsidR="00E22ADA" w:rsidRPr="00836997">
        <w:rPr>
          <w:sz w:val="24"/>
          <w:szCs w:val="24"/>
          <w:lang w:val="en-GB"/>
        </w:rPr>
        <w:t xml:space="preserve"> </w:t>
      </w:r>
      <w:r w:rsidR="001C43B0" w:rsidRPr="00836997">
        <w:rPr>
          <w:sz w:val="24"/>
          <w:szCs w:val="24"/>
          <w:lang w:val="en-GB"/>
        </w:rPr>
        <w:t xml:space="preserve"> </w:t>
      </w:r>
      <w:r w:rsidR="00972040" w:rsidRPr="00836997">
        <w:rPr>
          <w:sz w:val="24"/>
          <w:szCs w:val="24"/>
          <w:lang w:val="en-GB"/>
        </w:rPr>
        <w:t xml:space="preserve">Security </w:t>
      </w:r>
      <w:r w:rsidR="001C43B0" w:rsidRPr="00836997">
        <w:rPr>
          <w:sz w:val="24"/>
          <w:szCs w:val="24"/>
          <w:lang w:val="en-GB"/>
        </w:rPr>
        <w:t>refer to government bonds and bill</w:t>
      </w:r>
      <w:r w:rsidR="00972040" w:rsidRPr="00836997">
        <w:rPr>
          <w:sz w:val="24"/>
          <w:szCs w:val="24"/>
          <w:lang w:val="en-GB"/>
        </w:rPr>
        <w:t>s</w:t>
      </w:r>
      <w:r w:rsidR="001C43B0" w:rsidRPr="00836997">
        <w:rPr>
          <w:sz w:val="24"/>
          <w:szCs w:val="24"/>
          <w:lang w:val="en-GB"/>
        </w:rPr>
        <w:t xml:space="preserve"> that pay a fixed rate of interest (coupon rate and discount) to investors at regular intervals until maturity.</w:t>
      </w:r>
    </w:p>
    <w:p w:rsidR="00DC66BC" w:rsidRPr="00836997" w:rsidRDefault="001C43B0">
      <w:pPr>
        <w:rPr>
          <w:sz w:val="24"/>
          <w:szCs w:val="24"/>
          <w:lang w:val="en-GB"/>
        </w:rPr>
      </w:pPr>
      <w:r w:rsidRPr="00836997">
        <w:rPr>
          <w:sz w:val="24"/>
          <w:szCs w:val="24"/>
          <w:lang w:val="en-GB"/>
        </w:rPr>
        <w:t xml:space="preserve">Those </w:t>
      </w:r>
      <w:r w:rsidR="00E22ADA" w:rsidRPr="00836997">
        <w:rPr>
          <w:sz w:val="24"/>
          <w:szCs w:val="24"/>
          <w:lang w:val="en-GB"/>
        </w:rPr>
        <w:t xml:space="preserve">Security </w:t>
      </w:r>
      <w:r w:rsidRPr="00836997">
        <w:rPr>
          <w:sz w:val="24"/>
          <w:szCs w:val="24"/>
          <w:lang w:val="en-GB"/>
        </w:rPr>
        <w:t>issues by</w:t>
      </w:r>
      <w:r w:rsidR="00E22ADA" w:rsidRPr="00836997">
        <w:rPr>
          <w:sz w:val="24"/>
          <w:szCs w:val="24"/>
          <w:lang w:val="en-GB"/>
        </w:rPr>
        <w:t xml:space="preserve"> Bangladesh bank</w:t>
      </w:r>
      <w:r w:rsidR="00972040" w:rsidRPr="00836997">
        <w:rPr>
          <w:sz w:val="24"/>
          <w:szCs w:val="24"/>
          <w:lang w:val="en-GB"/>
        </w:rPr>
        <w:t xml:space="preserve">. </w:t>
      </w:r>
      <w:r w:rsidR="00E22ADA" w:rsidRPr="00836997">
        <w:rPr>
          <w:sz w:val="24"/>
          <w:szCs w:val="24"/>
          <w:lang w:val="en-GB"/>
        </w:rPr>
        <w:t xml:space="preserve"> </w:t>
      </w:r>
      <w:r w:rsidR="00972040" w:rsidRPr="00836997">
        <w:rPr>
          <w:sz w:val="24"/>
          <w:szCs w:val="24"/>
          <w:lang w:val="en-GB"/>
        </w:rPr>
        <w:t>A</w:t>
      </w:r>
      <w:r w:rsidR="00E22ADA" w:rsidRPr="00836997">
        <w:rPr>
          <w:sz w:val="24"/>
          <w:szCs w:val="24"/>
          <w:lang w:val="en-GB"/>
        </w:rPr>
        <w:t xml:space="preserve">ny </w:t>
      </w:r>
      <w:r w:rsidR="00972040" w:rsidRPr="00836997">
        <w:rPr>
          <w:sz w:val="24"/>
          <w:szCs w:val="24"/>
          <w:lang w:val="en-GB"/>
        </w:rPr>
        <w:t xml:space="preserve">bank can buy those </w:t>
      </w:r>
      <w:r w:rsidR="00E22ADA" w:rsidRPr="00836997">
        <w:rPr>
          <w:sz w:val="24"/>
          <w:szCs w:val="24"/>
          <w:lang w:val="en-GB"/>
        </w:rPr>
        <w:t>security then</w:t>
      </w:r>
      <w:r w:rsidR="00972040" w:rsidRPr="00836997">
        <w:rPr>
          <w:sz w:val="24"/>
          <w:szCs w:val="24"/>
          <w:lang w:val="en-GB"/>
        </w:rPr>
        <w:t xml:space="preserve"> this bank creates a security</w:t>
      </w:r>
      <w:r w:rsidR="00E22ADA" w:rsidRPr="00836997">
        <w:rPr>
          <w:sz w:val="24"/>
          <w:szCs w:val="24"/>
          <w:lang w:val="en-GB"/>
        </w:rPr>
        <w:t xml:space="preserve"> </w:t>
      </w:r>
      <w:r w:rsidR="00972040" w:rsidRPr="00836997">
        <w:rPr>
          <w:sz w:val="24"/>
          <w:szCs w:val="24"/>
          <w:lang w:val="en-GB"/>
        </w:rPr>
        <w:t xml:space="preserve">of the </w:t>
      </w:r>
      <w:r w:rsidR="00E22ADA" w:rsidRPr="00836997">
        <w:rPr>
          <w:sz w:val="24"/>
          <w:szCs w:val="24"/>
          <w:lang w:val="en-GB"/>
        </w:rPr>
        <w:t xml:space="preserve">circular </w:t>
      </w:r>
      <w:r w:rsidRPr="00836997">
        <w:rPr>
          <w:sz w:val="24"/>
          <w:szCs w:val="24"/>
          <w:lang w:val="en-GB"/>
        </w:rPr>
        <w:t xml:space="preserve">information. </w:t>
      </w:r>
    </w:p>
    <w:p w:rsidR="001449AA" w:rsidRPr="00836997" w:rsidRDefault="001449AA">
      <w:pPr>
        <w:rPr>
          <w:sz w:val="24"/>
          <w:szCs w:val="24"/>
          <w:lang w:val="en-GB"/>
        </w:rPr>
      </w:pPr>
      <w:r w:rsidRPr="00836997">
        <w:rPr>
          <w:sz w:val="24"/>
          <w:szCs w:val="24"/>
          <w:lang w:val="en-GB"/>
        </w:rPr>
        <w:t>Treasury Security are issued through regular auctions, and their yields are determined by competitive bidding. Investors submit bids specifying the quantity of T-bills they want to purchase and the yield they are willing to accept. Bangladesh Bank accepts bids starting with the lowest yield and continues until the entire offering amount is allocated.</w:t>
      </w:r>
    </w:p>
    <w:p w:rsidR="00F359B9" w:rsidRDefault="00F359B9">
      <w:pPr>
        <w:rPr>
          <w:sz w:val="24"/>
          <w:szCs w:val="24"/>
          <w:lang w:val="en-GB"/>
        </w:rPr>
      </w:pPr>
      <w:r>
        <w:rPr>
          <w:noProof/>
        </w:rPr>
        <w:drawing>
          <wp:anchor distT="0" distB="0" distL="114300" distR="114300" simplePos="0" relativeHeight="251658240" behindDoc="1" locked="0" layoutInCell="1" allowOverlap="1" wp14:anchorId="0E768573">
            <wp:simplePos x="0" y="0"/>
            <wp:positionH relativeFrom="column">
              <wp:posOffset>666750</wp:posOffset>
            </wp:positionH>
            <wp:positionV relativeFrom="paragraph">
              <wp:posOffset>328930</wp:posOffset>
            </wp:positionV>
            <wp:extent cx="4810125" cy="25622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10125" cy="2562225"/>
                    </a:xfrm>
                    <a:prstGeom prst="rect">
                      <a:avLst/>
                    </a:prstGeom>
                  </pic:spPr>
                </pic:pic>
              </a:graphicData>
            </a:graphic>
          </wp:anchor>
        </w:drawing>
      </w:r>
    </w:p>
    <w:p w:rsidR="00F359B9" w:rsidRDefault="00F359B9">
      <w:pPr>
        <w:rPr>
          <w:sz w:val="24"/>
          <w:szCs w:val="24"/>
          <w:lang w:val="en-GB"/>
        </w:rPr>
      </w:pPr>
    </w:p>
    <w:p w:rsidR="001C43B0" w:rsidRDefault="001C43B0">
      <w:pPr>
        <w:rPr>
          <w:sz w:val="24"/>
          <w:szCs w:val="24"/>
          <w:lang w:val="en-GB"/>
        </w:rPr>
      </w:pPr>
    </w:p>
    <w:p w:rsidR="001C43B0" w:rsidRPr="00DC66BC" w:rsidRDefault="001C43B0" w:rsidP="001C43B0">
      <w:pPr>
        <w:rPr>
          <w:b/>
          <w:sz w:val="28"/>
          <w:szCs w:val="28"/>
          <w:lang w:val="en-GB"/>
        </w:rPr>
      </w:pPr>
      <w:r w:rsidRPr="00DC66BC">
        <w:rPr>
          <w:b/>
          <w:sz w:val="28"/>
          <w:szCs w:val="28"/>
          <w:lang w:val="en-GB"/>
        </w:rPr>
        <w:t>Type of</w:t>
      </w:r>
      <w:r w:rsidR="00A54DB8">
        <w:rPr>
          <w:b/>
          <w:sz w:val="28"/>
          <w:szCs w:val="28"/>
          <w:lang w:val="en-GB"/>
        </w:rPr>
        <w:t xml:space="preserve"> Security</w:t>
      </w:r>
      <w:r w:rsidRPr="00DC66BC">
        <w:rPr>
          <w:b/>
          <w:sz w:val="28"/>
          <w:szCs w:val="28"/>
          <w:lang w:val="en-GB"/>
        </w:rPr>
        <w:t xml:space="preserve">: </w:t>
      </w:r>
    </w:p>
    <w:p w:rsidR="001C43B0" w:rsidRDefault="001C43B0" w:rsidP="001C43B0">
      <w:pPr>
        <w:rPr>
          <w:sz w:val="24"/>
          <w:szCs w:val="24"/>
          <w:lang w:val="en-GB"/>
        </w:rPr>
      </w:pPr>
      <w:r w:rsidRPr="00A54DB8">
        <w:rPr>
          <w:b/>
          <w:sz w:val="28"/>
          <w:szCs w:val="28"/>
          <w:lang w:val="en-GB"/>
        </w:rPr>
        <w:t>T-Bill:</w:t>
      </w:r>
      <w:r>
        <w:rPr>
          <w:lang w:val="en-GB"/>
        </w:rPr>
        <w:t xml:space="preserve"> </w:t>
      </w:r>
      <w:r w:rsidRPr="00A9546F">
        <w:rPr>
          <w:sz w:val="24"/>
          <w:szCs w:val="24"/>
          <w:lang w:val="en-GB"/>
        </w:rPr>
        <w:t>These are short-term securities with maturities ranging from a few days to one year. They are sold at a discount to face value and do not pay periodic interest. Instead, investors earn a return by receiving the face value at maturity, which is higher than the purchase price. Bill is a short-term</w:t>
      </w:r>
      <w:r w:rsidR="00972040" w:rsidRPr="00A9546F">
        <w:rPr>
          <w:sz w:val="24"/>
          <w:szCs w:val="24"/>
          <w:lang w:val="en-GB"/>
        </w:rPr>
        <w:t xml:space="preserve"> instrument.</w:t>
      </w:r>
      <w:r w:rsidRPr="00A9546F">
        <w:rPr>
          <w:sz w:val="24"/>
          <w:szCs w:val="24"/>
          <w:lang w:val="en-GB"/>
        </w:rPr>
        <w:t xml:space="preserve"> (less than 1 Year)</w:t>
      </w:r>
      <w:r w:rsidR="00972040" w:rsidRPr="00A9546F">
        <w:rPr>
          <w:sz w:val="24"/>
          <w:szCs w:val="24"/>
          <w:lang w:val="en-GB"/>
        </w:rPr>
        <w:t xml:space="preserve"> </w:t>
      </w:r>
      <w:r w:rsidRPr="00A9546F">
        <w:rPr>
          <w:sz w:val="24"/>
          <w:szCs w:val="24"/>
          <w:lang w:val="en-GB"/>
        </w:rPr>
        <w:t>T-Bill is Based on discount.</w:t>
      </w:r>
    </w:p>
    <w:p w:rsidR="009A7A11" w:rsidRDefault="009A7A11" w:rsidP="001C43B0">
      <w:pPr>
        <w:rPr>
          <w:lang w:val="en-GB"/>
        </w:rPr>
      </w:pPr>
    </w:p>
    <w:p w:rsidR="009A7A11" w:rsidRDefault="009A7A11" w:rsidP="001C43B0">
      <w:pPr>
        <w:rPr>
          <w:lang w:val="en-GB"/>
        </w:rPr>
      </w:pPr>
    </w:p>
    <w:p w:rsidR="00B5604F" w:rsidRDefault="00B5604F" w:rsidP="001C43B0">
      <w:pPr>
        <w:rPr>
          <w:lang w:val="en-GB"/>
        </w:rPr>
      </w:pPr>
    </w:p>
    <w:p w:rsidR="009A7A11" w:rsidRDefault="009A7A11" w:rsidP="001C43B0">
      <w:pPr>
        <w:rPr>
          <w:lang w:val="en-GB"/>
        </w:rPr>
      </w:pPr>
    </w:p>
    <w:p w:rsidR="00972040" w:rsidRPr="00836997" w:rsidRDefault="00972040" w:rsidP="001C43B0">
      <w:pPr>
        <w:rPr>
          <w:b/>
          <w:sz w:val="28"/>
          <w:szCs w:val="28"/>
          <w:lang w:val="en-GB"/>
        </w:rPr>
      </w:pPr>
      <w:r w:rsidRPr="00836997">
        <w:rPr>
          <w:b/>
          <w:sz w:val="28"/>
          <w:szCs w:val="28"/>
          <w:lang w:val="en-GB"/>
        </w:rPr>
        <w:lastRenderedPageBreak/>
        <w:t xml:space="preserve">Characteristic of T-Bill:  </w:t>
      </w:r>
    </w:p>
    <w:p w:rsidR="00972040" w:rsidRPr="00836997" w:rsidRDefault="00972040" w:rsidP="00972040">
      <w:pPr>
        <w:pStyle w:val="ListParagraph"/>
        <w:numPr>
          <w:ilvl w:val="0"/>
          <w:numId w:val="1"/>
        </w:numPr>
        <w:rPr>
          <w:sz w:val="24"/>
          <w:szCs w:val="24"/>
          <w:lang w:val="en-GB"/>
        </w:rPr>
      </w:pPr>
      <w:r w:rsidRPr="00836997">
        <w:rPr>
          <w:b/>
          <w:sz w:val="24"/>
          <w:szCs w:val="24"/>
          <w:lang w:val="en-GB"/>
        </w:rPr>
        <w:t>Maturity</w:t>
      </w:r>
      <w:r w:rsidRPr="00836997">
        <w:rPr>
          <w:sz w:val="24"/>
          <w:szCs w:val="24"/>
          <w:lang w:val="en-GB"/>
        </w:rPr>
        <w:t>:</w:t>
      </w:r>
      <w:r w:rsidRPr="00836997">
        <w:rPr>
          <w:sz w:val="24"/>
          <w:szCs w:val="24"/>
        </w:rPr>
        <w:t xml:space="preserve"> </w:t>
      </w:r>
      <w:r w:rsidRPr="00836997">
        <w:rPr>
          <w:sz w:val="24"/>
          <w:szCs w:val="24"/>
          <w:lang w:val="en-GB"/>
        </w:rPr>
        <w:t xml:space="preserve">Treasury Bills have very short maturities, typically ranging from a few days to one year. Common maturities for T-bills include 91days, </w:t>
      </w:r>
      <w:r w:rsidR="00AE0BA8" w:rsidRPr="00836997">
        <w:rPr>
          <w:sz w:val="24"/>
          <w:szCs w:val="24"/>
          <w:lang w:val="en-GB"/>
        </w:rPr>
        <w:t>182days, 364days.</w:t>
      </w:r>
    </w:p>
    <w:p w:rsidR="00AE0BA8" w:rsidRPr="00836997" w:rsidRDefault="00AE0BA8" w:rsidP="00AE0BA8">
      <w:pPr>
        <w:pStyle w:val="ListParagraph"/>
        <w:numPr>
          <w:ilvl w:val="0"/>
          <w:numId w:val="1"/>
        </w:numPr>
        <w:rPr>
          <w:rStyle w:val="Strong"/>
          <w:b w:val="0"/>
          <w:bCs w:val="0"/>
          <w:sz w:val="24"/>
          <w:szCs w:val="24"/>
          <w:lang w:val="en-GB"/>
        </w:rPr>
      </w:pPr>
      <w:r w:rsidRPr="00836997">
        <w:rPr>
          <w:rStyle w:val="Strong"/>
          <w:sz w:val="24"/>
          <w:szCs w:val="24"/>
        </w:rPr>
        <w:t>Discounted Pricing:</w:t>
      </w:r>
      <w:r w:rsidRPr="00836997">
        <w:rPr>
          <w:rStyle w:val="Strong"/>
          <w:b w:val="0"/>
          <w:sz w:val="24"/>
          <w:szCs w:val="24"/>
        </w:rPr>
        <w:t xml:space="preserve"> If face value is grater then cost value then it’s called discount when face value is less then cost value then it’s Premium and when face value equally to cost value then it’s at per.</w:t>
      </w:r>
      <w:r w:rsidRPr="00836997">
        <w:rPr>
          <w:rStyle w:val="Strong"/>
          <w:b w:val="0"/>
          <w:bCs w:val="0"/>
          <w:sz w:val="24"/>
          <w:szCs w:val="24"/>
          <w:lang w:val="en-GB"/>
        </w:rPr>
        <w:t xml:space="preserve"> </w:t>
      </w:r>
    </w:p>
    <w:p w:rsidR="00AE0BA8" w:rsidRPr="00836997" w:rsidRDefault="00AE0BA8" w:rsidP="00AE0BA8">
      <w:pPr>
        <w:ind w:left="1485" w:firstLine="675"/>
        <w:rPr>
          <w:rStyle w:val="Strong"/>
          <w:b w:val="0"/>
          <w:bCs w:val="0"/>
          <w:sz w:val="24"/>
          <w:szCs w:val="24"/>
          <w:lang w:val="en-GB"/>
        </w:rPr>
      </w:pPr>
      <w:r w:rsidRPr="00836997">
        <w:rPr>
          <w:rStyle w:val="Strong"/>
          <w:b w:val="0"/>
          <w:bCs w:val="0"/>
          <w:sz w:val="24"/>
          <w:szCs w:val="24"/>
          <w:lang w:val="en-GB"/>
        </w:rPr>
        <w:t>Example:</w:t>
      </w:r>
    </w:p>
    <w:p w:rsidR="00AE0BA8" w:rsidRPr="00836997" w:rsidRDefault="00AE0BA8" w:rsidP="00AE0BA8">
      <w:pPr>
        <w:ind w:left="1485" w:firstLine="675"/>
        <w:rPr>
          <w:rStyle w:val="Strong"/>
          <w:b w:val="0"/>
          <w:bCs w:val="0"/>
          <w:sz w:val="24"/>
          <w:szCs w:val="24"/>
          <w:lang w:val="en-GB"/>
        </w:rPr>
      </w:pPr>
      <w:r w:rsidRPr="00836997">
        <w:rPr>
          <w:rStyle w:val="Strong"/>
          <w:b w:val="0"/>
          <w:bCs w:val="0"/>
          <w:sz w:val="24"/>
          <w:szCs w:val="24"/>
          <w:lang w:val="en-GB"/>
        </w:rPr>
        <w:t xml:space="preserve"> face value = 100, cost value = 95 ==== </w:t>
      </w:r>
      <w:r w:rsidRPr="00836997">
        <w:rPr>
          <w:rStyle w:val="Strong"/>
          <w:bCs w:val="0"/>
          <w:sz w:val="24"/>
          <w:szCs w:val="24"/>
          <w:lang w:val="en-GB"/>
        </w:rPr>
        <w:t>discount</w:t>
      </w:r>
    </w:p>
    <w:p w:rsidR="00AE0BA8" w:rsidRPr="00836997" w:rsidRDefault="00AE0BA8" w:rsidP="00AE0BA8">
      <w:pPr>
        <w:ind w:left="1485" w:firstLine="675"/>
        <w:rPr>
          <w:rStyle w:val="Strong"/>
          <w:b w:val="0"/>
          <w:bCs w:val="0"/>
          <w:sz w:val="24"/>
          <w:szCs w:val="24"/>
          <w:lang w:val="en-GB"/>
        </w:rPr>
      </w:pPr>
      <w:r w:rsidRPr="00836997">
        <w:rPr>
          <w:rStyle w:val="Strong"/>
          <w:b w:val="0"/>
          <w:bCs w:val="0"/>
          <w:sz w:val="24"/>
          <w:szCs w:val="24"/>
          <w:lang w:val="en-GB"/>
        </w:rPr>
        <w:t xml:space="preserve">Face value = 100, cost value = 105 === </w:t>
      </w:r>
      <w:r w:rsidRPr="00836997">
        <w:rPr>
          <w:rStyle w:val="Strong"/>
          <w:bCs w:val="0"/>
          <w:sz w:val="24"/>
          <w:szCs w:val="24"/>
          <w:lang w:val="en-GB"/>
        </w:rPr>
        <w:t>premium</w:t>
      </w:r>
      <w:r w:rsidRPr="00836997">
        <w:rPr>
          <w:rStyle w:val="Strong"/>
          <w:b w:val="0"/>
          <w:bCs w:val="0"/>
          <w:sz w:val="24"/>
          <w:szCs w:val="24"/>
          <w:lang w:val="en-GB"/>
        </w:rPr>
        <w:t xml:space="preserve"> </w:t>
      </w:r>
    </w:p>
    <w:p w:rsidR="00A00003" w:rsidRPr="00836997" w:rsidRDefault="00AE0BA8" w:rsidP="00A00003">
      <w:pPr>
        <w:ind w:left="1485" w:firstLine="675"/>
        <w:rPr>
          <w:rStyle w:val="Strong"/>
          <w:b w:val="0"/>
          <w:bCs w:val="0"/>
          <w:sz w:val="24"/>
          <w:szCs w:val="24"/>
          <w:lang w:val="en-GB"/>
        </w:rPr>
      </w:pPr>
      <w:r w:rsidRPr="00836997">
        <w:rPr>
          <w:rStyle w:val="Strong"/>
          <w:b w:val="0"/>
          <w:bCs w:val="0"/>
          <w:sz w:val="24"/>
          <w:szCs w:val="24"/>
          <w:lang w:val="en-GB"/>
        </w:rPr>
        <w:t xml:space="preserve">Face value = 100, cost value = 100 ==== </w:t>
      </w:r>
      <w:r w:rsidRPr="00836997">
        <w:rPr>
          <w:rStyle w:val="Strong"/>
          <w:bCs w:val="0"/>
          <w:sz w:val="24"/>
          <w:szCs w:val="24"/>
          <w:lang w:val="en-GB"/>
        </w:rPr>
        <w:t>At per</w:t>
      </w:r>
    </w:p>
    <w:p w:rsidR="00A00003" w:rsidRPr="00836997" w:rsidRDefault="00A00003" w:rsidP="00A00003">
      <w:pPr>
        <w:rPr>
          <w:sz w:val="24"/>
          <w:szCs w:val="24"/>
          <w:lang w:val="en-GB"/>
        </w:rPr>
      </w:pPr>
    </w:p>
    <w:p w:rsidR="00A00003" w:rsidRPr="00836997" w:rsidRDefault="00A00003" w:rsidP="00A00003">
      <w:pPr>
        <w:pStyle w:val="ListParagraph"/>
        <w:numPr>
          <w:ilvl w:val="0"/>
          <w:numId w:val="1"/>
        </w:numPr>
        <w:rPr>
          <w:sz w:val="24"/>
          <w:szCs w:val="24"/>
          <w:lang w:val="en-GB"/>
        </w:rPr>
      </w:pPr>
      <w:r w:rsidRPr="00836997">
        <w:rPr>
          <w:rStyle w:val="Strong"/>
          <w:sz w:val="24"/>
          <w:szCs w:val="24"/>
        </w:rPr>
        <w:t>No Periodic Interest Payments:</w:t>
      </w:r>
      <w:r w:rsidRPr="00836997">
        <w:rPr>
          <w:rStyle w:val="ui-provider"/>
          <w:sz w:val="24"/>
          <w:szCs w:val="24"/>
        </w:rPr>
        <w:t xml:space="preserve"> T-bills do not make periodic interest payments to investors. Instead, investors earn a return by receiving more than they paid when the T-bill matures.</w:t>
      </w:r>
    </w:p>
    <w:p w:rsidR="00A00003" w:rsidRDefault="001C43B0" w:rsidP="00D43208">
      <w:r w:rsidRPr="00A54DB8">
        <w:rPr>
          <w:b/>
          <w:sz w:val="28"/>
          <w:szCs w:val="28"/>
          <w:lang w:val="en-GB"/>
        </w:rPr>
        <w:t>T-Bond:</w:t>
      </w:r>
      <w:r>
        <w:rPr>
          <w:lang w:val="en-GB"/>
        </w:rPr>
        <w:t xml:space="preserve"> </w:t>
      </w:r>
      <w:r w:rsidR="00A54DB8" w:rsidRPr="00836997">
        <w:rPr>
          <w:sz w:val="24"/>
          <w:szCs w:val="24"/>
          <w:lang w:val="en-GB"/>
        </w:rPr>
        <w:t xml:space="preserve">Treasury Bonds are long-term government debt instruments with maturities that typically range from </w:t>
      </w:r>
      <w:r w:rsidR="00B027F4" w:rsidRPr="00836997">
        <w:rPr>
          <w:sz w:val="24"/>
          <w:szCs w:val="24"/>
          <w:lang w:val="en-GB"/>
        </w:rPr>
        <w:t>1</w:t>
      </w:r>
      <w:r w:rsidR="00A54DB8" w:rsidRPr="00836997">
        <w:rPr>
          <w:sz w:val="24"/>
          <w:szCs w:val="24"/>
          <w:lang w:val="en-GB"/>
        </w:rPr>
        <w:t xml:space="preserve"> to 30 years. </w:t>
      </w:r>
      <w:r w:rsidRPr="00836997">
        <w:rPr>
          <w:sz w:val="24"/>
          <w:szCs w:val="24"/>
          <w:lang w:val="en-GB"/>
        </w:rPr>
        <w:t>Bond is Long term agreement (greater than 1 year</w:t>
      </w:r>
      <w:r w:rsidR="00A00003" w:rsidRPr="00836997">
        <w:rPr>
          <w:sz w:val="24"/>
          <w:szCs w:val="24"/>
          <w:lang w:val="en-GB"/>
        </w:rPr>
        <w:t>). Bond</w:t>
      </w:r>
      <w:r w:rsidRPr="00836997">
        <w:rPr>
          <w:sz w:val="24"/>
          <w:szCs w:val="24"/>
          <w:lang w:val="en-GB"/>
        </w:rPr>
        <w:t xml:space="preserve"> is based on </w:t>
      </w:r>
      <w:r w:rsidRPr="00836997">
        <w:rPr>
          <w:b/>
          <w:sz w:val="24"/>
          <w:szCs w:val="24"/>
          <w:lang w:val="en-GB"/>
        </w:rPr>
        <w:t>coupon</w:t>
      </w:r>
      <w:r w:rsidRPr="00836997">
        <w:rPr>
          <w:sz w:val="24"/>
          <w:szCs w:val="24"/>
          <w:lang w:val="en-GB"/>
        </w:rPr>
        <w:t>.</w:t>
      </w:r>
      <w:r w:rsidR="00D43208" w:rsidRPr="00D43208">
        <w:t xml:space="preserve"> </w:t>
      </w:r>
    </w:p>
    <w:p w:rsidR="00B027F4" w:rsidRDefault="00B027F4" w:rsidP="00D43208">
      <w:pPr>
        <w:rPr>
          <w:b/>
          <w:lang w:val="en-GB"/>
        </w:rPr>
      </w:pPr>
    </w:p>
    <w:p w:rsidR="00B027F4" w:rsidRDefault="00B027F4" w:rsidP="00D43208">
      <w:pPr>
        <w:rPr>
          <w:b/>
          <w:lang w:val="en-GB"/>
        </w:rPr>
      </w:pPr>
    </w:p>
    <w:p w:rsidR="00A00003" w:rsidRPr="00836997" w:rsidRDefault="00A00003" w:rsidP="00D43208">
      <w:pPr>
        <w:rPr>
          <w:b/>
          <w:sz w:val="28"/>
          <w:szCs w:val="28"/>
          <w:lang w:val="en-GB"/>
        </w:rPr>
      </w:pPr>
      <w:r w:rsidRPr="00836997">
        <w:rPr>
          <w:b/>
          <w:sz w:val="28"/>
          <w:szCs w:val="28"/>
          <w:lang w:val="en-GB"/>
        </w:rPr>
        <w:t xml:space="preserve">Characteristic of T-Bond:  </w:t>
      </w:r>
    </w:p>
    <w:p w:rsidR="00D43208" w:rsidRPr="00836997" w:rsidRDefault="00D43208" w:rsidP="00D43208">
      <w:pPr>
        <w:rPr>
          <w:sz w:val="24"/>
          <w:szCs w:val="24"/>
          <w:lang w:val="en-GB"/>
        </w:rPr>
      </w:pPr>
      <w:r w:rsidRPr="00836997">
        <w:rPr>
          <w:b/>
          <w:sz w:val="24"/>
          <w:szCs w:val="24"/>
          <w:lang w:val="en-GB"/>
        </w:rPr>
        <w:t>Fixed Interest Payments:</w:t>
      </w:r>
      <w:r w:rsidRPr="00836997">
        <w:rPr>
          <w:sz w:val="24"/>
          <w:szCs w:val="24"/>
          <w:lang w:val="en-GB"/>
        </w:rPr>
        <w:t xml:space="preserve"> Treasury Bonds pay a fixed rate of interest, known as the coupon rate, to investors every six months until the bond matures. The coupon rate is determined at the time of issuance and remains constant throughout the life of the bond.</w:t>
      </w:r>
    </w:p>
    <w:p w:rsidR="00D43208" w:rsidRPr="00836997" w:rsidRDefault="00D43208" w:rsidP="00D43208">
      <w:pPr>
        <w:rPr>
          <w:sz w:val="24"/>
          <w:szCs w:val="24"/>
          <w:lang w:val="en-GB"/>
        </w:rPr>
      </w:pPr>
      <w:r w:rsidRPr="00836997">
        <w:rPr>
          <w:b/>
          <w:sz w:val="24"/>
          <w:szCs w:val="24"/>
          <w:lang w:val="en-GB"/>
        </w:rPr>
        <w:t>Maturity:</w:t>
      </w:r>
      <w:r w:rsidRPr="00836997">
        <w:rPr>
          <w:sz w:val="24"/>
          <w:szCs w:val="24"/>
          <w:lang w:val="en-GB"/>
        </w:rPr>
        <w:t xml:space="preserve"> Treasury Bonds have longer maturities compared to Treasury Notes and Treasury Bills. They can have maturities of </w:t>
      </w:r>
      <w:r w:rsidR="001449AA" w:rsidRPr="00836997">
        <w:rPr>
          <w:sz w:val="24"/>
          <w:szCs w:val="24"/>
          <w:lang w:val="en-GB"/>
        </w:rPr>
        <w:t xml:space="preserve">2,5 </w:t>
      </w:r>
      <w:r w:rsidRPr="00836997">
        <w:rPr>
          <w:sz w:val="24"/>
          <w:szCs w:val="24"/>
          <w:lang w:val="en-GB"/>
        </w:rPr>
        <w:t>10, 20, or 30 years, providing investors with a longer-term investment option.</w:t>
      </w:r>
    </w:p>
    <w:p w:rsidR="00D43208" w:rsidRPr="00836997" w:rsidRDefault="00D43208" w:rsidP="00D43208">
      <w:pPr>
        <w:rPr>
          <w:sz w:val="24"/>
          <w:szCs w:val="24"/>
          <w:lang w:val="en-GB"/>
        </w:rPr>
      </w:pPr>
      <w:r w:rsidRPr="00836997">
        <w:rPr>
          <w:b/>
          <w:sz w:val="24"/>
          <w:szCs w:val="24"/>
          <w:lang w:val="en-GB"/>
        </w:rPr>
        <w:t>Safety:</w:t>
      </w:r>
      <w:r w:rsidRPr="00836997">
        <w:rPr>
          <w:sz w:val="24"/>
          <w:szCs w:val="24"/>
          <w:lang w:val="en-GB"/>
        </w:rPr>
        <w:t xml:space="preserve"> Treasury Bonds are considered one of the safest investments available because they are backed by the full faith and credit of</w:t>
      </w:r>
      <w:r w:rsidR="00B027F4" w:rsidRPr="00836997">
        <w:rPr>
          <w:sz w:val="24"/>
          <w:szCs w:val="24"/>
          <w:lang w:val="en-GB"/>
        </w:rPr>
        <w:t xml:space="preserve"> Bangladesh Bank</w:t>
      </w:r>
      <w:r w:rsidRPr="00836997">
        <w:rPr>
          <w:sz w:val="24"/>
          <w:szCs w:val="24"/>
          <w:lang w:val="en-GB"/>
        </w:rPr>
        <w:t xml:space="preserve">. </w:t>
      </w:r>
    </w:p>
    <w:p w:rsidR="00B6271B" w:rsidRDefault="00B6271B">
      <w:pPr>
        <w:rPr>
          <w:lang w:val="en-GB"/>
        </w:rPr>
      </w:pPr>
    </w:p>
    <w:p w:rsidR="00C14900" w:rsidRDefault="00C14900" w:rsidP="00AF2B22">
      <w:pPr>
        <w:rPr>
          <w:b/>
          <w:sz w:val="24"/>
          <w:szCs w:val="24"/>
          <w:lang w:val="en-GB"/>
        </w:rPr>
      </w:pPr>
    </w:p>
    <w:p w:rsidR="000158E4" w:rsidRDefault="000158E4" w:rsidP="00AF2B22">
      <w:pPr>
        <w:rPr>
          <w:b/>
          <w:sz w:val="24"/>
          <w:szCs w:val="24"/>
          <w:lang w:val="en-GB"/>
        </w:rPr>
      </w:pPr>
    </w:p>
    <w:p w:rsidR="000158E4" w:rsidRDefault="000158E4" w:rsidP="00AF2B22">
      <w:pPr>
        <w:rPr>
          <w:b/>
          <w:sz w:val="24"/>
          <w:szCs w:val="24"/>
          <w:lang w:val="en-GB"/>
        </w:rPr>
      </w:pPr>
    </w:p>
    <w:p w:rsidR="000158E4" w:rsidRDefault="000158E4" w:rsidP="000158E4">
      <w:pPr>
        <w:jc w:val="right"/>
        <w:rPr>
          <w:b/>
          <w:sz w:val="24"/>
          <w:szCs w:val="24"/>
          <w:lang w:val="en-GB"/>
        </w:rPr>
      </w:pPr>
      <w:r>
        <w:rPr>
          <w:b/>
          <w:sz w:val="24"/>
          <w:szCs w:val="24"/>
          <w:lang w:val="en-GB"/>
        </w:rPr>
        <w:lastRenderedPageBreak/>
        <w:t>2</w:t>
      </w:r>
      <w:r w:rsidRPr="000158E4">
        <w:rPr>
          <w:b/>
          <w:sz w:val="24"/>
          <w:szCs w:val="24"/>
          <w:vertAlign w:val="superscript"/>
          <w:lang w:val="en-GB"/>
        </w:rPr>
        <w:t>nd</w:t>
      </w:r>
      <w:r>
        <w:rPr>
          <w:b/>
          <w:sz w:val="24"/>
          <w:szCs w:val="24"/>
          <w:lang w:val="en-GB"/>
        </w:rPr>
        <w:t xml:space="preserve"> Lecture</w:t>
      </w:r>
    </w:p>
    <w:p w:rsidR="000158E4" w:rsidRDefault="000158E4" w:rsidP="000158E4">
      <w:pPr>
        <w:rPr>
          <w:b/>
          <w:sz w:val="24"/>
          <w:szCs w:val="24"/>
          <w:lang w:val="en-GB"/>
        </w:rPr>
      </w:pPr>
    </w:p>
    <w:p w:rsidR="000158E4" w:rsidRPr="00912398" w:rsidRDefault="000158E4" w:rsidP="000158E4">
      <w:pPr>
        <w:rPr>
          <w:b/>
          <w:sz w:val="28"/>
          <w:szCs w:val="28"/>
          <w:lang w:val="en-GB"/>
        </w:rPr>
      </w:pPr>
      <w:r w:rsidRPr="00912398">
        <w:rPr>
          <w:b/>
          <w:sz w:val="28"/>
          <w:szCs w:val="28"/>
          <w:lang w:val="en-GB"/>
        </w:rPr>
        <w:t>Strategy:</w:t>
      </w:r>
    </w:p>
    <w:p w:rsidR="000158E4" w:rsidRPr="00912398" w:rsidRDefault="000158E4" w:rsidP="000158E4">
      <w:pPr>
        <w:rPr>
          <w:sz w:val="24"/>
          <w:szCs w:val="24"/>
          <w:lang w:val="en-GB"/>
        </w:rPr>
      </w:pPr>
      <w:r w:rsidRPr="00912398">
        <w:rPr>
          <w:b/>
          <w:sz w:val="24"/>
          <w:szCs w:val="24"/>
          <w:lang w:val="en-GB"/>
        </w:rPr>
        <w:t>HFT</w:t>
      </w:r>
      <w:r w:rsidRPr="00912398">
        <w:rPr>
          <w:sz w:val="24"/>
          <w:szCs w:val="24"/>
          <w:lang w:val="en-GB"/>
        </w:rPr>
        <w:t xml:space="preserve"> (Held for trade): HFT is intent to sell.</w:t>
      </w:r>
    </w:p>
    <w:p w:rsidR="000158E4" w:rsidRPr="00912398" w:rsidRDefault="000158E4" w:rsidP="000158E4">
      <w:pPr>
        <w:rPr>
          <w:sz w:val="24"/>
          <w:szCs w:val="24"/>
          <w:lang w:val="en-GB"/>
        </w:rPr>
      </w:pPr>
      <w:r w:rsidRPr="00912398">
        <w:rPr>
          <w:b/>
          <w:sz w:val="24"/>
          <w:szCs w:val="24"/>
          <w:lang w:val="en-GB"/>
        </w:rPr>
        <w:t>HTM</w:t>
      </w:r>
      <w:r w:rsidRPr="00912398">
        <w:rPr>
          <w:sz w:val="24"/>
          <w:szCs w:val="24"/>
          <w:lang w:val="en-GB"/>
        </w:rPr>
        <w:t xml:space="preserve"> (Held to maturity): HTM is not intent to sell.</w:t>
      </w:r>
    </w:p>
    <w:p w:rsidR="000158E4" w:rsidRPr="00912398" w:rsidRDefault="000158E4" w:rsidP="000158E4">
      <w:pPr>
        <w:rPr>
          <w:sz w:val="24"/>
          <w:szCs w:val="24"/>
          <w:lang w:val="en-GB"/>
        </w:rPr>
      </w:pPr>
      <w:r w:rsidRPr="00912398">
        <w:rPr>
          <w:b/>
          <w:sz w:val="24"/>
          <w:szCs w:val="24"/>
          <w:lang w:val="en-GB"/>
        </w:rPr>
        <w:t>Different Between HFT and HTM</w:t>
      </w:r>
      <w:r w:rsidRPr="00912398">
        <w:rPr>
          <w:sz w:val="24"/>
          <w:szCs w:val="24"/>
          <w:lang w:val="en-GB"/>
        </w:rPr>
        <w:t>: After buy any security if this security sell to other party it’s must be HFT strategy. In case of HTM security It’s can’t sell.</w:t>
      </w:r>
    </w:p>
    <w:p w:rsidR="000158E4" w:rsidRDefault="000158E4" w:rsidP="000158E4">
      <w:pPr>
        <w:rPr>
          <w:lang w:val="en-GB"/>
        </w:rPr>
      </w:pPr>
    </w:p>
    <w:p w:rsidR="000158E4" w:rsidRPr="00912398" w:rsidRDefault="000158E4" w:rsidP="000158E4">
      <w:pPr>
        <w:rPr>
          <w:sz w:val="24"/>
          <w:szCs w:val="24"/>
          <w:lang w:val="en-GB"/>
        </w:rPr>
      </w:pPr>
      <w:r w:rsidRPr="00912398">
        <w:rPr>
          <w:b/>
          <w:sz w:val="28"/>
          <w:szCs w:val="28"/>
          <w:lang w:val="en-GB"/>
        </w:rPr>
        <w:t>Re-evaluation</w:t>
      </w:r>
      <w:r w:rsidRPr="00912398">
        <w:rPr>
          <w:sz w:val="28"/>
          <w:szCs w:val="28"/>
          <w:lang w:val="en-GB"/>
        </w:rPr>
        <w:t xml:space="preserve">: </w:t>
      </w:r>
      <w:r w:rsidRPr="00912398">
        <w:rPr>
          <w:sz w:val="24"/>
          <w:szCs w:val="24"/>
          <w:lang w:val="en-GB"/>
        </w:rPr>
        <w:t>In the context of fixed income securities, "revaluation" refers to the process of assessing and adjusting the value of these securities. Fixed income securities are financial instruments that promise to pay a fixed amount of interest income and return the principal amount to the investor at a predetermined future date.  In process of Re-evaluation we check gain and loss.</w:t>
      </w:r>
    </w:p>
    <w:p w:rsidR="000158E4" w:rsidRDefault="000158E4" w:rsidP="000158E4">
      <w:pPr>
        <w:ind w:left="720" w:firstLine="720"/>
        <w:rPr>
          <w:sz w:val="24"/>
          <w:szCs w:val="24"/>
          <w:lang w:val="en-GB"/>
        </w:rPr>
      </w:pPr>
      <w:r w:rsidRPr="00912398">
        <w:rPr>
          <w:sz w:val="24"/>
          <w:szCs w:val="24"/>
          <w:lang w:val="en-GB"/>
        </w:rPr>
        <w:t xml:space="preserve">If </w:t>
      </w:r>
      <w:r w:rsidRPr="00912398">
        <w:rPr>
          <w:b/>
          <w:sz w:val="24"/>
          <w:szCs w:val="24"/>
          <w:lang w:val="en-GB"/>
        </w:rPr>
        <w:t>HFT</w:t>
      </w:r>
      <w:r w:rsidRPr="00912398">
        <w:rPr>
          <w:sz w:val="24"/>
          <w:szCs w:val="24"/>
          <w:lang w:val="en-GB"/>
        </w:rPr>
        <w:t xml:space="preserve"> then bill and bond will be Re-evaluation.</w:t>
      </w:r>
    </w:p>
    <w:p w:rsidR="000158E4" w:rsidRPr="00912398" w:rsidRDefault="000158E4" w:rsidP="000158E4">
      <w:pPr>
        <w:rPr>
          <w:sz w:val="24"/>
          <w:szCs w:val="24"/>
          <w:lang w:val="en-GB"/>
        </w:rPr>
      </w:pPr>
    </w:p>
    <w:p w:rsidR="000158E4" w:rsidRPr="00912398" w:rsidRDefault="000158E4" w:rsidP="000158E4">
      <w:pPr>
        <w:rPr>
          <w:sz w:val="24"/>
          <w:szCs w:val="24"/>
          <w:lang w:val="en-GB"/>
        </w:rPr>
      </w:pPr>
    </w:p>
    <w:p w:rsidR="000158E4" w:rsidRPr="00912398" w:rsidRDefault="000158E4" w:rsidP="000158E4">
      <w:pPr>
        <w:rPr>
          <w:sz w:val="24"/>
          <w:szCs w:val="24"/>
          <w:lang w:val="en-GB"/>
        </w:rPr>
      </w:pPr>
      <w:r w:rsidRPr="00912398">
        <w:rPr>
          <w:b/>
          <w:sz w:val="28"/>
          <w:szCs w:val="28"/>
          <w:lang w:val="en-GB"/>
        </w:rPr>
        <w:t>Amortization:</w:t>
      </w:r>
      <w:r w:rsidRPr="00912398">
        <w:rPr>
          <w:sz w:val="24"/>
          <w:szCs w:val="24"/>
          <w:lang w:val="en-GB"/>
        </w:rPr>
        <w:t xml:space="preserve">  In the context of treasury and finance, "amortization" refers to the gradual reduction of a financial obligation or debt over time through regular payments. We can determine how much profit and loss gain by amortization.</w:t>
      </w:r>
    </w:p>
    <w:p w:rsidR="000158E4" w:rsidRPr="00912398" w:rsidRDefault="000158E4" w:rsidP="000158E4">
      <w:pPr>
        <w:ind w:left="720" w:firstLine="720"/>
        <w:rPr>
          <w:sz w:val="24"/>
          <w:szCs w:val="24"/>
          <w:lang w:val="en-GB"/>
        </w:rPr>
      </w:pPr>
      <w:r w:rsidRPr="00912398">
        <w:rPr>
          <w:sz w:val="24"/>
          <w:szCs w:val="24"/>
          <w:lang w:val="en-GB"/>
        </w:rPr>
        <w:t xml:space="preserve">IF strategy </w:t>
      </w:r>
      <w:r w:rsidRPr="00912398">
        <w:rPr>
          <w:b/>
          <w:sz w:val="24"/>
          <w:szCs w:val="24"/>
          <w:lang w:val="en-GB"/>
        </w:rPr>
        <w:t>HFT</w:t>
      </w:r>
      <w:r w:rsidRPr="00912398">
        <w:rPr>
          <w:sz w:val="24"/>
          <w:szCs w:val="24"/>
          <w:lang w:val="en-GB"/>
        </w:rPr>
        <w:t xml:space="preserve"> then Bill</w:t>
      </w:r>
      <w:r w:rsidR="009266A4">
        <w:rPr>
          <w:sz w:val="24"/>
          <w:szCs w:val="24"/>
          <w:lang w:val="en-GB"/>
        </w:rPr>
        <w:t xml:space="preserve"> </w:t>
      </w:r>
      <w:r w:rsidR="00F740A5">
        <w:rPr>
          <w:sz w:val="24"/>
          <w:szCs w:val="24"/>
          <w:lang w:val="en-GB"/>
        </w:rPr>
        <w:t>(Holding period interest calculation)</w:t>
      </w:r>
    </w:p>
    <w:p w:rsidR="000158E4" w:rsidRPr="00912398" w:rsidRDefault="000158E4" w:rsidP="000158E4">
      <w:pPr>
        <w:ind w:left="720" w:firstLine="720"/>
        <w:rPr>
          <w:sz w:val="24"/>
          <w:szCs w:val="24"/>
          <w:lang w:val="en-GB"/>
        </w:rPr>
      </w:pPr>
      <w:r w:rsidRPr="00912398">
        <w:rPr>
          <w:sz w:val="24"/>
          <w:szCs w:val="24"/>
          <w:lang w:val="en-GB"/>
        </w:rPr>
        <w:t xml:space="preserve">When Strategy is </w:t>
      </w:r>
      <w:r w:rsidRPr="00912398">
        <w:rPr>
          <w:b/>
          <w:sz w:val="24"/>
          <w:szCs w:val="24"/>
          <w:lang w:val="en-GB"/>
        </w:rPr>
        <w:t>HTM</w:t>
      </w:r>
      <w:r w:rsidRPr="00912398">
        <w:rPr>
          <w:sz w:val="24"/>
          <w:szCs w:val="24"/>
          <w:lang w:val="en-GB"/>
        </w:rPr>
        <w:t xml:space="preserve"> then Bill and Bond both will be amortization.</w:t>
      </w:r>
    </w:p>
    <w:p w:rsidR="000158E4" w:rsidRPr="00912398" w:rsidRDefault="000158E4" w:rsidP="000158E4">
      <w:pPr>
        <w:rPr>
          <w:sz w:val="24"/>
          <w:szCs w:val="24"/>
          <w:lang w:val="en-GB"/>
        </w:rPr>
      </w:pPr>
    </w:p>
    <w:p w:rsidR="000158E4" w:rsidRPr="00912398" w:rsidRDefault="000158E4" w:rsidP="000158E4">
      <w:pPr>
        <w:rPr>
          <w:b/>
          <w:sz w:val="28"/>
          <w:szCs w:val="28"/>
          <w:lang w:val="en-GB"/>
        </w:rPr>
      </w:pPr>
      <w:r w:rsidRPr="00912398">
        <w:rPr>
          <w:b/>
          <w:sz w:val="28"/>
          <w:szCs w:val="28"/>
          <w:lang w:val="en-GB"/>
        </w:rPr>
        <w:t>Interest Basic:</w:t>
      </w:r>
    </w:p>
    <w:p w:rsidR="000158E4" w:rsidRPr="00912398" w:rsidRDefault="000158E4" w:rsidP="000158E4">
      <w:pPr>
        <w:rPr>
          <w:sz w:val="24"/>
          <w:szCs w:val="24"/>
          <w:lang w:val="en-GB"/>
        </w:rPr>
      </w:pPr>
      <w:r w:rsidRPr="00912398">
        <w:rPr>
          <w:sz w:val="24"/>
          <w:szCs w:val="24"/>
          <w:lang w:val="en-GB"/>
        </w:rPr>
        <w:t xml:space="preserve">         </w:t>
      </w:r>
      <w:r w:rsidRPr="00912398">
        <w:rPr>
          <w:sz w:val="24"/>
          <w:szCs w:val="24"/>
          <w:lang w:val="en-GB"/>
        </w:rPr>
        <w:tab/>
        <w:t xml:space="preserve">Actual/ </w:t>
      </w:r>
      <w:proofErr w:type="spellStart"/>
      <w:r w:rsidRPr="00912398">
        <w:rPr>
          <w:sz w:val="24"/>
          <w:szCs w:val="24"/>
          <w:lang w:val="en-GB"/>
        </w:rPr>
        <w:t>n</w:t>
      </w:r>
      <w:r>
        <w:rPr>
          <w:sz w:val="24"/>
          <w:szCs w:val="24"/>
          <w:lang w:val="en-GB"/>
        </w:rPr>
        <w:t>A</w:t>
      </w:r>
      <w:r w:rsidRPr="00912398">
        <w:rPr>
          <w:sz w:val="24"/>
          <w:szCs w:val="24"/>
          <w:lang w:val="en-GB"/>
        </w:rPr>
        <w:t>ctual</w:t>
      </w:r>
      <w:proofErr w:type="spellEnd"/>
      <w:r w:rsidRPr="00912398">
        <w:rPr>
          <w:sz w:val="24"/>
          <w:szCs w:val="24"/>
          <w:lang w:val="en-GB"/>
        </w:rPr>
        <w:t xml:space="preserve">   using in T-BOND.</w:t>
      </w:r>
    </w:p>
    <w:p w:rsidR="000158E4" w:rsidRPr="00912398" w:rsidRDefault="000158E4" w:rsidP="000158E4">
      <w:pPr>
        <w:rPr>
          <w:sz w:val="24"/>
          <w:szCs w:val="24"/>
          <w:lang w:val="en-GB"/>
        </w:rPr>
      </w:pPr>
      <w:r w:rsidRPr="00912398">
        <w:rPr>
          <w:sz w:val="24"/>
          <w:szCs w:val="24"/>
          <w:lang w:val="en-GB"/>
        </w:rPr>
        <w:tab/>
        <w:t>Actual/ 365 using in T-BILL.</w:t>
      </w:r>
    </w:p>
    <w:p w:rsidR="000158E4" w:rsidRPr="00912398" w:rsidRDefault="000158E4" w:rsidP="000158E4">
      <w:pPr>
        <w:rPr>
          <w:sz w:val="24"/>
          <w:szCs w:val="24"/>
          <w:lang w:val="en-GB"/>
        </w:rPr>
      </w:pPr>
      <w:r w:rsidRPr="00912398">
        <w:rPr>
          <w:b/>
          <w:sz w:val="28"/>
          <w:szCs w:val="28"/>
          <w:lang w:val="en-GB"/>
        </w:rPr>
        <w:t>Yield Method:</w:t>
      </w:r>
      <w:r w:rsidRPr="00912398">
        <w:rPr>
          <w:sz w:val="24"/>
          <w:szCs w:val="24"/>
          <w:lang w:val="en-GB"/>
        </w:rPr>
        <w:t xml:space="preserve"> </w:t>
      </w:r>
      <w:r w:rsidRPr="00912398">
        <w:rPr>
          <w:sz w:val="24"/>
          <w:szCs w:val="24"/>
          <w:lang w:val="en-GB"/>
        </w:rPr>
        <w:br/>
      </w:r>
      <w:r w:rsidRPr="00912398">
        <w:rPr>
          <w:sz w:val="24"/>
          <w:szCs w:val="24"/>
          <w:lang w:val="en-GB"/>
        </w:rPr>
        <w:tab/>
        <w:t>XRR using Bill.</w:t>
      </w:r>
    </w:p>
    <w:p w:rsidR="000158E4" w:rsidRPr="00912398" w:rsidRDefault="000158E4" w:rsidP="000158E4">
      <w:pPr>
        <w:rPr>
          <w:sz w:val="24"/>
          <w:szCs w:val="24"/>
          <w:lang w:val="en-GB"/>
        </w:rPr>
      </w:pPr>
      <w:r w:rsidRPr="00912398">
        <w:rPr>
          <w:sz w:val="24"/>
          <w:szCs w:val="24"/>
          <w:lang w:val="en-GB"/>
        </w:rPr>
        <w:tab/>
        <w:t>Excel using in Bond.</w:t>
      </w:r>
    </w:p>
    <w:p w:rsidR="000158E4" w:rsidRPr="00912398" w:rsidRDefault="000158E4" w:rsidP="000158E4">
      <w:pPr>
        <w:rPr>
          <w:sz w:val="24"/>
          <w:szCs w:val="24"/>
          <w:lang w:val="en-GB"/>
        </w:rPr>
      </w:pPr>
      <w:r w:rsidRPr="00912398">
        <w:rPr>
          <w:b/>
          <w:sz w:val="28"/>
          <w:szCs w:val="28"/>
          <w:lang w:val="en-GB"/>
        </w:rPr>
        <w:t xml:space="preserve">Yield and Price relationship: </w:t>
      </w:r>
      <w:r w:rsidRPr="00912398">
        <w:rPr>
          <w:sz w:val="24"/>
          <w:szCs w:val="24"/>
          <w:lang w:val="en-GB"/>
        </w:rPr>
        <w:t>If price is increasing then yield will be decreasing and price is decreasing then yield will be increasing.</w:t>
      </w:r>
    </w:p>
    <w:p w:rsidR="000158E4" w:rsidRDefault="000158E4" w:rsidP="000158E4">
      <w:pPr>
        <w:rPr>
          <w:sz w:val="24"/>
          <w:szCs w:val="24"/>
          <w:lang w:val="en-GB"/>
        </w:rPr>
      </w:pPr>
    </w:p>
    <w:p w:rsidR="000158E4" w:rsidRDefault="000158E4" w:rsidP="000158E4">
      <w:pPr>
        <w:rPr>
          <w:sz w:val="24"/>
          <w:szCs w:val="24"/>
          <w:lang w:val="en-GB"/>
        </w:rPr>
      </w:pPr>
      <w:r w:rsidRPr="007D7C53">
        <w:rPr>
          <w:b/>
          <w:sz w:val="28"/>
          <w:szCs w:val="28"/>
          <w:lang w:val="en-GB"/>
        </w:rPr>
        <w:t xml:space="preserve">Amount and </w:t>
      </w:r>
      <w:r>
        <w:rPr>
          <w:b/>
          <w:sz w:val="28"/>
          <w:szCs w:val="28"/>
          <w:lang w:val="en-GB"/>
        </w:rPr>
        <w:t>Q</w:t>
      </w:r>
      <w:r w:rsidRPr="007D7C53">
        <w:rPr>
          <w:b/>
          <w:sz w:val="28"/>
          <w:szCs w:val="28"/>
          <w:lang w:val="en-GB"/>
        </w:rPr>
        <w:t>uantity Relationship</w:t>
      </w:r>
      <w:r w:rsidRPr="001F2422">
        <w:rPr>
          <w:b/>
          <w:sz w:val="24"/>
          <w:szCs w:val="24"/>
          <w:lang w:val="en-GB"/>
        </w:rPr>
        <w:t xml:space="preserve">: </w:t>
      </w:r>
      <w:r>
        <w:rPr>
          <w:b/>
          <w:sz w:val="24"/>
          <w:szCs w:val="24"/>
          <w:lang w:val="en-GB"/>
        </w:rPr>
        <w:t xml:space="preserve"> </w:t>
      </w:r>
      <w:r w:rsidRPr="00C14900">
        <w:rPr>
          <w:sz w:val="24"/>
          <w:szCs w:val="24"/>
          <w:lang w:val="en-GB"/>
        </w:rPr>
        <w:t>Amount = Quantity * 100</w:t>
      </w:r>
      <w:r>
        <w:rPr>
          <w:sz w:val="24"/>
          <w:szCs w:val="24"/>
          <w:lang w:val="en-GB"/>
        </w:rPr>
        <w:t xml:space="preserve"> </w:t>
      </w:r>
    </w:p>
    <w:p w:rsidR="000158E4" w:rsidRDefault="000158E4" w:rsidP="000158E4">
      <w:pPr>
        <w:rPr>
          <w:sz w:val="24"/>
          <w:szCs w:val="24"/>
          <w:lang w:val="en-GB"/>
        </w:rPr>
      </w:pPr>
      <w:r>
        <w:rPr>
          <w:b/>
          <w:sz w:val="24"/>
          <w:szCs w:val="24"/>
          <w:lang w:val="en-GB"/>
        </w:rPr>
        <w:t xml:space="preserve">      </w:t>
      </w:r>
      <w:r w:rsidRPr="00C14900">
        <w:rPr>
          <w:sz w:val="24"/>
          <w:szCs w:val="24"/>
          <w:lang w:val="en-GB"/>
        </w:rPr>
        <w:t>Quantity</w:t>
      </w:r>
      <w:r>
        <w:rPr>
          <w:sz w:val="24"/>
          <w:szCs w:val="24"/>
          <w:lang w:val="en-GB"/>
        </w:rPr>
        <w:t xml:space="preserve"> = Amount / 100;</w:t>
      </w:r>
    </w:p>
    <w:p w:rsidR="000158E4" w:rsidRPr="005F5D40" w:rsidRDefault="000158E4" w:rsidP="000158E4">
      <w:pPr>
        <w:rPr>
          <w:b/>
          <w:sz w:val="24"/>
          <w:szCs w:val="24"/>
          <w:lang w:val="en-GB"/>
        </w:rPr>
      </w:pPr>
      <w:r>
        <w:rPr>
          <w:b/>
          <w:sz w:val="24"/>
          <w:szCs w:val="24"/>
          <w:lang w:val="en-GB"/>
        </w:rPr>
        <w:t>Equation of Price:</w:t>
      </w:r>
      <w:r w:rsidRPr="00CD094F">
        <w:rPr>
          <w:sz w:val="24"/>
          <w:szCs w:val="24"/>
          <w:lang w:val="en-GB"/>
        </w:rPr>
        <w:t xml:space="preserve">  we will learn later</w:t>
      </w:r>
    </w:p>
    <w:p w:rsidR="000158E4" w:rsidRDefault="000158E4" w:rsidP="000158E4">
      <w:pPr>
        <w:rPr>
          <w:b/>
          <w:sz w:val="24"/>
          <w:szCs w:val="24"/>
          <w:lang w:val="en-GB"/>
        </w:rPr>
      </w:pPr>
    </w:p>
    <w:p w:rsidR="000158E4" w:rsidRDefault="000158E4" w:rsidP="000158E4">
      <w:pPr>
        <w:rPr>
          <w:b/>
          <w:sz w:val="24"/>
          <w:szCs w:val="24"/>
          <w:lang w:val="en-GB"/>
        </w:rPr>
      </w:pPr>
    </w:p>
    <w:p w:rsidR="000158E4" w:rsidRDefault="000158E4" w:rsidP="000158E4">
      <w:pPr>
        <w:rPr>
          <w:b/>
          <w:sz w:val="24"/>
          <w:szCs w:val="24"/>
          <w:lang w:val="en-GB"/>
        </w:rPr>
      </w:pP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t>3</w:t>
      </w:r>
      <w:r w:rsidRPr="000158E4">
        <w:rPr>
          <w:b/>
          <w:sz w:val="24"/>
          <w:szCs w:val="24"/>
          <w:vertAlign w:val="superscript"/>
          <w:lang w:val="en-GB"/>
        </w:rPr>
        <w:t>rd</w:t>
      </w:r>
      <w:r>
        <w:rPr>
          <w:b/>
          <w:sz w:val="24"/>
          <w:szCs w:val="24"/>
          <w:lang w:val="en-GB"/>
        </w:rPr>
        <w:t xml:space="preserve"> Lecture</w:t>
      </w:r>
    </w:p>
    <w:p w:rsidR="000158E4" w:rsidRDefault="000158E4" w:rsidP="000158E4">
      <w:pPr>
        <w:rPr>
          <w:b/>
          <w:sz w:val="24"/>
          <w:szCs w:val="24"/>
          <w:lang w:val="en-GB"/>
        </w:rPr>
      </w:pPr>
    </w:p>
    <w:p w:rsidR="00A70277" w:rsidRPr="00D52EEC" w:rsidRDefault="00A70277" w:rsidP="00A70277">
      <w:pPr>
        <w:jc w:val="center"/>
        <w:rPr>
          <w:rFonts w:ascii="Times New Roman" w:hAnsi="Times New Roman" w:cs="Times New Roman"/>
          <w:b/>
          <w:sz w:val="36"/>
          <w:szCs w:val="36"/>
          <w:lang w:val="en-GB"/>
        </w:rPr>
      </w:pPr>
      <w:r w:rsidRPr="00D52EEC">
        <w:rPr>
          <w:rFonts w:ascii="Times New Roman" w:hAnsi="Times New Roman" w:cs="Times New Roman"/>
          <w:b/>
          <w:sz w:val="36"/>
          <w:szCs w:val="36"/>
          <w:lang w:val="en-GB"/>
        </w:rPr>
        <w:t>Deal Capture</w:t>
      </w:r>
    </w:p>
    <w:p w:rsidR="00A70277" w:rsidRDefault="00A70277" w:rsidP="00A70277">
      <w:pPr>
        <w:rPr>
          <w:rFonts w:ascii="Times New Roman" w:hAnsi="Times New Roman" w:cs="Times New Roman"/>
          <w:sz w:val="28"/>
          <w:szCs w:val="28"/>
          <w:lang w:val="en-GB"/>
        </w:rPr>
      </w:pPr>
      <w:r w:rsidRPr="00D52EEC">
        <w:rPr>
          <w:rFonts w:ascii="Times New Roman" w:hAnsi="Times New Roman" w:cs="Times New Roman"/>
          <w:b/>
          <w:sz w:val="32"/>
          <w:szCs w:val="32"/>
          <w:lang w:val="en-GB"/>
        </w:rPr>
        <w:t>Accrued Interest:</w:t>
      </w:r>
      <w:r w:rsidRPr="006C545E">
        <w:rPr>
          <w:rFonts w:ascii="Times New Roman" w:hAnsi="Times New Roman" w:cs="Times New Roman"/>
          <w:sz w:val="28"/>
          <w:szCs w:val="28"/>
          <w:lang w:val="en-GB"/>
        </w:rPr>
        <w:t xml:space="preserve"> last coupon date to value date. (If Issue date === value date no accrued)</w:t>
      </w:r>
    </w:p>
    <w:p w:rsidR="00A70277" w:rsidRPr="006C545E" w:rsidRDefault="00A70277" w:rsidP="00A70277">
      <w:pPr>
        <w:rPr>
          <w:rFonts w:ascii="Times New Roman" w:hAnsi="Times New Roman" w:cs="Times New Roman"/>
          <w:sz w:val="28"/>
          <w:szCs w:val="28"/>
          <w:lang w:val="en-GB"/>
        </w:rPr>
      </w:pPr>
    </w:p>
    <w:p w:rsidR="00A70277" w:rsidRPr="006C545E" w:rsidRDefault="00A70277" w:rsidP="00A70277">
      <w:pPr>
        <w:rPr>
          <w:rFonts w:ascii="Times New Roman" w:hAnsi="Times New Roman" w:cs="Times New Roman"/>
          <w:sz w:val="28"/>
          <w:szCs w:val="28"/>
          <w:lang w:val="en-GB"/>
        </w:rPr>
      </w:pPr>
      <w:r w:rsidRPr="00D52EEC">
        <w:rPr>
          <w:rFonts w:ascii="Times New Roman" w:hAnsi="Times New Roman" w:cs="Times New Roman"/>
          <w:b/>
          <w:sz w:val="32"/>
          <w:szCs w:val="32"/>
          <w:lang w:val="en-GB"/>
        </w:rPr>
        <w:t>Bill</w:t>
      </w:r>
      <w:r w:rsidRPr="00D52EEC">
        <w:rPr>
          <w:rFonts w:ascii="Times New Roman" w:hAnsi="Times New Roman" w:cs="Times New Roman"/>
          <w:sz w:val="32"/>
          <w:szCs w:val="32"/>
          <w:lang w:val="en-GB"/>
        </w:rPr>
        <w:t>:</w:t>
      </w:r>
      <w:r w:rsidRPr="006C545E">
        <w:rPr>
          <w:rFonts w:ascii="Times New Roman" w:hAnsi="Times New Roman" w:cs="Times New Roman"/>
          <w:sz w:val="28"/>
          <w:szCs w:val="28"/>
          <w:lang w:val="en-GB"/>
        </w:rPr>
        <w:t xml:space="preserve"> No accrued interest and settlement amount = principal amount</w:t>
      </w:r>
    </w:p>
    <w:p w:rsidR="00A70277" w:rsidRDefault="00A70277" w:rsidP="00A70277">
      <w:pPr>
        <w:rPr>
          <w:rFonts w:ascii="Times New Roman" w:hAnsi="Times New Roman" w:cs="Times New Roman"/>
          <w:sz w:val="28"/>
          <w:szCs w:val="28"/>
          <w:lang w:val="en-GB"/>
        </w:rPr>
      </w:pPr>
      <w:r w:rsidRPr="00D52EEC">
        <w:rPr>
          <w:rFonts w:ascii="Times New Roman" w:hAnsi="Times New Roman" w:cs="Times New Roman"/>
          <w:b/>
          <w:sz w:val="32"/>
          <w:szCs w:val="32"/>
          <w:lang w:val="en-GB"/>
        </w:rPr>
        <w:t>Bond:</w:t>
      </w:r>
      <w:r w:rsidRPr="006C545E">
        <w:rPr>
          <w:rFonts w:ascii="Times New Roman" w:hAnsi="Times New Roman" w:cs="Times New Roman"/>
          <w:sz w:val="28"/>
          <w:szCs w:val="28"/>
          <w:lang w:val="en-GB"/>
        </w:rPr>
        <w:t xml:space="preserve"> have accrued interest and settlement amount = principal amount + accrued amount</w:t>
      </w:r>
      <w:r>
        <w:rPr>
          <w:rFonts w:ascii="Times New Roman" w:hAnsi="Times New Roman" w:cs="Times New Roman"/>
          <w:sz w:val="28"/>
          <w:szCs w:val="28"/>
          <w:lang w:val="en-GB"/>
        </w:rPr>
        <w:t>.</w:t>
      </w:r>
    </w:p>
    <w:p w:rsidR="00A70277" w:rsidRDefault="00A70277" w:rsidP="00A70277">
      <w:pPr>
        <w:rPr>
          <w:rFonts w:ascii="Times New Roman" w:hAnsi="Times New Roman" w:cs="Times New Roman"/>
          <w:sz w:val="28"/>
          <w:szCs w:val="28"/>
          <w:lang w:val="en-GB"/>
        </w:rPr>
      </w:pPr>
    </w:p>
    <w:p w:rsidR="00A70277" w:rsidRDefault="00A70277" w:rsidP="00A70277">
      <w:pPr>
        <w:rPr>
          <w:rFonts w:ascii="Times New Roman" w:hAnsi="Times New Roman" w:cs="Times New Roman"/>
          <w:sz w:val="28"/>
          <w:szCs w:val="28"/>
          <w:lang w:val="en-GB"/>
        </w:rPr>
      </w:pPr>
      <w:r w:rsidRPr="00D52EEC">
        <w:rPr>
          <w:rFonts w:ascii="Times New Roman" w:hAnsi="Times New Roman" w:cs="Times New Roman"/>
          <w:b/>
          <w:sz w:val="32"/>
          <w:szCs w:val="32"/>
          <w:lang w:val="en-GB"/>
        </w:rPr>
        <w:t>Strategy</w:t>
      </w:r>
      <w:r>
        <w:rPr>
          <w:rFonts w:ascii="Times New Roman" w:hAnsi="Times New Roman" w:cs="Times New Roman"/>
          <w:sz w:val="28"/>
          <w:szCs w:val="28"/>
          <w:lang w:val="en-GB"/>
        </w:rPr>
        <w:t xml:space="preserve">: Others (NO Revaluation + amortization) </w:t>
      </w:r>
    </w:p>
    <w:p w:rsidR="00A70277" w:rsidRDefault="00A70277" w:rsidP="00A70277">
      <w:pPr>
        <w:rPr>
          <w:rFonts w:ascii="Times New Roman" w:hAnsi="Times New Roman" w:cs="Times New Roman"/>
          <w:sz w:val="28"/>
          <w:szCs w:val="28"/>
          <w:lang w:val="en-GB"/>
        </w:rPr>
      </w:pPr>
    </w:p>
    <w:p w:rsidR="00A70277" w:rsidRPr="00D52EEC" w:rsidRDefault="00A70277" w:rsidP="00A70277">
      <w:pPr>
        <w:rPr>
          <w:rFonts w:ascii="Times New Roman" w:hAnsi="Times New Roman" w:cs="Times New Roman"/>
          <w:b/>
          <w:sz w:val="32"/>
          <w:szCs w:val="32"/>
          <w:lang w:val="en-GB"/>
        </w:rPr>
      </w:pPr>
      <w:r w:rsidRPr="00D52EEC">
        <w:rPr>
          <w:rFonts w:ascii="Times New Roman" w:hAnsi="Times New Roman" w:cs="Times New Roman"/>
          <w:b/>
          <w:sz w:val="32"/>
          <w:szCs w:val="32"/>
          <w:lang w:val="en-GB"/>
        </w:rPr>
        <w:t xml:space="preserve">Repo type: </w:t>
      </w:r>
    </w:p>
    <w:p w:rsidR="00A70277" w:rsidRPr="007716A2" w:rsidRDefault="00A70277" w:rsidP="00A70277">
      <w:pPr>
        <w:pStyle w:val="ListParagraph"/>
        <w:numPr>
          <w:ilvl w:val="0"/>
          <w:numId w:val="2"/>
        </w:numPr>
        <w:rPr>
          <w:rFonts w:ascii="Times New Roman" w:hAnsi="Times New Roman" w:cs="Times New Roman"/>
          <w:sz w:val="28"/>
          <w:szCs w:val="28"/>
          <w:lang w:val="en-GB"/>
        </w:rPr>
      </w:pPr>
      <w:r w:rsidRPr="007716A2">
        <w:rPr>
          <w:rFonts w:ascii="Times New Roman" w:hAnsi="Times New Roman" w:cs="Times New Roman"/>
          <w:sz w:val="28"/>
          <w:szCs w:val="28"/>
          <w:lang w:val="en-GB"/>
        </w:rPr>
        <w:t xml:space="preserve">ALS, </w:t>
      </w:r>
    </w:p>
    <w:p w:rsidR="00A70277" w:rsidRPr="007716A2" w:rsidRDefault="00A70277" w:rsidP="00A70277">
      <w:pPr>
        <w:pStyle w:val="ListParagraph"/>
        <w:numPr>
          <w:ilvl w:val="0"/>
          <w:numId w:val="2"/>
        </w:numPr>
        <w:rPr>
          <w:rFonts w:ascii="Times New Roman" w:hAnsi="Times New Roman" w:cs="Times New Roman"/>
          <w:sz w:val="28"/>
          <w:szCs w:val="28"/>
          <w:lang w:val="en-GB"/>
        </w:rPr>
      </w:pPr>
      <w:r w:rsidRPr="007716A2">
        <w:rPr>
          <w:rFonts w:ascii="Times New Roman" w:hAnsi="Times New Roman" w:cs="Times New Roman"/>
          <w:sz w:val="28"/>
          <w:szCs w:val="28"/>
          <w:lang w:val="en-GB"/>
        </w:rPr>
        <w:t>Repo,</w:t>
      </w:r>
    </w:p>
    <w:p w:rsidR="00A70277" w:rsidRPr="007716A2" w:rsidRDefault="00A70277" w:rsidP="00A70277">
      <w:pPr>
        <w:pStyle w:val="ListParagraph"/>
        <w:numPr>
          <w:ilvl w:val="0"/>
          <w:numId w:val="2"/>
        </w:numPr>
        <w:rPr>
          <w:rFonts w:ascii="Times New Roman" w:hAnsi="Times New Roman" w:cs="Times New Roman"/>
          <w:sz w:val="28"/>
          <w:szCs w:val="28"/>
          <w:lang w:val="en-GB"/>
        </w:rPr>
      </w:pPr>
      <w:r w:rsidRPr="007716A2">
        <w:rPr>
          <w:rFonts w:ascii="Times New Roman" w:hAnsi="Times New Roman" w:cs="Times New Roman"/>
          <w:sz w:val="28"/>
          <w:szCs w:val="28"/>
          <w:lang w:val="en-GB"/>
        </w:rPr>
        <w:t>Reverse Repo</w:t>
      </w:r>
    </w:p>
    <w:p w:rsidR="00A70277" w:rsidRDefault="00A70277" w:rsidP="00A70277">
      <w:pPr>
        <w:rPr>
          <w:rFonts w:ascii="Times New Roman" w:hAnsi="Times New Roman" w:cs="Times New Roman"/>
          <w:sz w:val="28"/>
          <w:szCs w:val="28"/>
          <w:lang w:val="en-GB"/>
        </w:rPr>
      </w:pPr>
    </w:p>
    <w:p w:rsidR="00A70277" w:rsidRPr="00D52EEC" w:rsidRDefault="00A70277" w:rsidP="00A70277">
      <w:pPr>
        <w:rPr>
          <w:rFonts w:ascii="Times New Roman" w:hAnsi="Times New Roman" w:cs="Times New Roman"/>
          <w:b/>
          <w:sz w:val="28"/>
          <w:szCs w:val="28"/>
          <w:lang w:val="en-GB"/>
        </w:rPr>
      </w:pPr>
      <w:r w:rsidRPr="00D52EEC">
        <w:rPr>
          <w:rFonts w:ascii="Times New Roman" w:hAnsi="Times New Roman" w:cs="Times New Roman"/>
          <w:b/>
          <w:sz w:val="28"/>
          <w:szCs w:val="28"/>
          <w:lang w:val="en-GB"/>
        </w:rPr>
        <w:t xml:space="preserve">ALS (Assure Liquidity Support): </w:t>
      </w:r>
    </w:p>
    <w:p w:rsidR="00A70277" w:rsidRDefault="00A70277" w:rsidP="00A70277">
      <w:pPr>
        <w:ind w:firstLine="720"/>
        <w:rPr>
          <w:rFonts w:ascii="Times New Roman" w:hAnsi="Times New Roman" w:cs="Times New Roman"/>
          <w:sz w:val="28"/>
          <w:szCs w:val="28"/>
          <w:lang w:val="en-GB"/>
        </w:rPr>
      </w:pPr>
      <w:r>
        <w:rPr>
          <w:rFonts w:ascii="Times New Roman" w:hAnsi="Times New Roman" w:cs="Times New Roman"/>
          <w:sz w:val="28"/>
          <w:szCs w:val="28"/>
          <w:lang w:val="en-GB"/>
        </w:rPr>
        <w:t>This support by Bangladesh bank.</w:t>
      </w:r>
    </w:p>
    <w:p w:rsidR="00A70277" w:rsidRDefault="00A70277" w:rsidP="00A70277">
      <w:pPr>
        <w:rPr>
          <w:rFonts w:ascii="Times New Roman" w:hAnsi="Times New Roman" w:cs="Times New Roman"/>
          <w:sz w:val="28"/>
          <w:szCs w:val="28"/>
          <w:lang w:val="en-GB"/>
        </w:rPr>
      </w:pPr>
      <w:r>
        <w:rPr>
          <w:rFonts w:ascii="Times New Roman" w:hAnsi="Times New Roman" w:cs="Times New Roman"/>
          <w:sz w:val="28"/>
          <w:szCs w:val="28"/>
          <w:lang w:val="en-GB"/>
        </w:rPr>
        <w:tab/>
        <w:t>Mark as Lien</w:t>
      </w:r>
    </w:p>
    <w:p w:rsidR="00A70277" w:rsidRDefault="00A70277" w:rsidP="00A70277">
      <w:pPr>
        <w:rPr>
          <w:rFonts w:ascii="Times New Roman" w:hAnsi="Times New Roman" w:cs="Times New Roman"/>
          <w:sz w:val="28"/>
          <w:szCs w:val="28"/>
          <w:lang w:val="en-GB"/>
        </w:rPr>
      </w:pPr>
      <w:r>
        <w:rPr>
          <w:rFonts w:ascii="Times New Roman" w:hAnsi="Times New Roman" w:cs="Times New Roman"/>
          <w:sz w:val="28"/>
          <w:szCs w:val="28"/>
          <w:lang w:val="en-GB"/>
        </w:rPr>
        <w:tab/>
        <w:t xml:space="preserve">Not sell able </w:t>
      </w:r>
    </w:p>
    <w:p w:rsidR="00A70277" w:rsidRDefault="00A70277" w:rsidP="00A70277">
      <w:pPr>
        <w:rPr>
          <w:rFonts w:ascii="Times New Roman" w:hAnsi="Times New Roman" w:cs="Times New Roman"/>
          <w:sz w:val="28"/>
          <w:szCs w:val="28"/>
          <w:lang w:val="en-GB"/>
        </w:rPr>
      </w:pPr>
      <w:r>
        <w:rPr>
          <w:rFonts w:ascii="Times New Roman" w:hAnsi="Times New Roman" w:cs="Times New Roman"/>
          <w:sz w:val="28"/>
          <w:szCs w:val="28"/>
          <w:lang w:val="en-GB"/>
        </w:rPr>
        <w:lastRenderedPageBreak/>
        <w:tab/>
        <w:t>Not repo</w:t>
      </w:r>
    </w:p>
    <w:p w:rsidR="00A70277" w:rsidRDefault="00A70277" w:rsidP="00A70277">
      <w:pPr>
        <w:rPr>
          <w:rFonts w:ascii="Times New Roman" w:hAnsi="Times New Roman" w:cs="Times New Roman"/>
          <w:sz w:val="28"/>
          <w:szCs w:val="28"/>
          <w:lang w:val="en-GB"/>
        </w:rPr>
      </w:pPr>
      <w:r>
        <w:rPr>
          <w:rFonts w:ascii="Times New Roman" w:hAnsi="Times New Roman" w:cs="Times New Roman"/>
          <w:sz w:val="28"/>
          <w:szCs w:val="28"/>
          <w:lang w:val="en-GB"/>
        </w:rPr>
        <w:tab/>
        <w:t xml:space="preserve">Revelation and amortization will.  </w:t>
      </w:r>
    </w:p>
    <w:p w:rsidR="00A70277" w:rsidRDefault="00A70277" w:rsidP="00A70277">
      <w:pPr>
        <w:rPr>
          <w:rFonts w:ascii="Times New Roman" w:hAnsi="Times New Roman" w:cs="Times New Roman"/>
          <w:sz w:val="28"/>
          <w:szCs w:val="28"/>
          <w:lang w:val="en-GB"/>
        </w:rPr>
      </w:pPr>
    </w:p>
    <w:p w:rsidR="00A70277" w:rsidRDefault="00A70277" w:rsidP="00A70277">
      <w:pPr>
        <w:pStyle w:val="comp"/>
        <w:shd w:val="clear" w:color="auto" w:fill="FFFFFF"/>
        <w:spacing w:before="0" w:beforeAutospacing="0"/>
        <w:rPr>
          <w:rFonts w:ascii="Arial" w:hAnsi="Arial" w:cs="Arial"/>
          <w:color w:val="111111"/>
          <w:spacing w:val="1"/>
          <w:sz w:val="27"/>
          <w:szCs w:val="27"/>
        </w:rPr>
      </w:pPr>
      <w:r w:rsidRPr="006D0F20">
        <w:rPr>
          <w:b/>
          <w:sz w:val="28"/>
          <w:szCs w:val="28"/>
          <w:lang w:val="en-GB"/>
        </w:rPr>
        <w:t>Repo</w:t>
      </w:r>
      <w:r>
        <w:rPr>
          <w:sz w:val="28"/>
          <w:szCs w:val="28"/>
          <w:lang w:val="en-GB"/>
        </w:rPr>
        <w:t xml:space="preserve">: </w:t>
      </w:r>
      <w:r>
        <w:rPr>
          <w:rFonts w:ascii="Arial" w:hAnsi="Arial" w:cs="Arial"/>
          <w:color w:val="111111"/>
          <w:spacing w:val="1"/>
          <w:sz w:val="27"/>
          <w:szCs w:val="27"/>
        </w:rPr>
        <w:t>A </w:t>
      </w:r>
      <w:r w:rsidRPr="006D0F20">
        <w:rPr>
          <w:rFonts w:ascii="Arial" w:hAnsi="Arial" w:cs="Arial"/>
          <w:color w:val="111111"/>
          <w:spacing w:val="1"/>
          <w:sz w:val="27"/>
          <w:szCs w:val="27"/>
        </w:rPr>
        <w:t xml:space="preserve">repurchase agreement </w:t>
      </w:r>
      <w:r>
        <w:rPr>
          <w:rFonts w:ascii="Arial" w:hAnsi="Arial" w:cs="Arial"/>
          <w:color w:val="111111"/>
          <w:spacing w:val="1"/>
          <w:sz w:val="27"/>
          <w:szCs w:val="27"/>
        </w:rPr>
        <w:t>is a short-term loan where both parties agree to the sale and future repurchase of assets within a specified contract period. The seller sells a security with a promise to buy it back at a specific date and at a price that includes an interest payment.</w:t>
      </w:r>
    </w:p>
    <w:p w:rsidR="00A70277" w:rsidRDefault="00A70277" w:rsidP="00A7027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Repurchase agreements are typically short-term transactions, often literally overnight. However, some contracts are open and have no set maturity date, but the reverse transaction usually occurs within a year.</w:t>
      </w:r>
    </w:p>
    <w:p w:rsidR="00A70277" w:rsidRDefault="00A70277" w:rsidP="00A70277">
      <w:pPr>
        <w:pStyle w:val="comp"/>
        <w:shd w:val="clear" w:color="auto" w:fill="FFFFFF"/>
        <w:spacing w:before="0" w:beforeAutospacing="0"/>
        <w:rPr>
          <w:color w:val="202124"/>
          <w:sz w:val="28"/>
          <w:szCs w:val="28"/>
          <w:shd w:val="clear" w:color="auto" w:fill="FFFFFF"/>
        </w:rPr>
      </w:pPr>
      <w:r w:rsidRPr="00AA3879">
        <w:rPr>
          <w:sz w:val="28"/>
          <w:szCs w:val="28"/>
          <w:lang w:val="en-GB"/>
        </w:rPr>
        <w:t xml:space="preserve">Repurchase agreement. </w:t>
      </w:r>
      <w:r w:rsidRPr="00AA3879">
        <w:rPr>
          <w:color w:val="040C28"/>
          <w:sz w:val="28"/>
          <w:szCs w:val="28"/>
        </w:rPr>
        <w:t>form of short-term borrowing for dealers in government securities.</w:t>
      </w:r>
      <w:r w:rsidRPr="00AA3879">
        <w:rPr>
          <w:color w:val="202124"/>
          <w:sz w:val="28"/>
          <w:szCs w:val="28"/>
          <w:shd w:val="clear" w:color="auto" w:fill="FFFFFF"/>
        </w:rPr>
        <w:t xml:space="preserve"> a dealer sells government securities to investors, usually on an overnight basis, and buys them back the following day at a slightly higher price</w:t>
      </w:r>
      <w:r>
        <w:rPr>
          <w:color w:val="202124"/>
          <w:sz w:val="28"/>
          <w:szCs w:val="28"/>
          <w:shd w:val="clear" w:color="auto" w:fill="FFFFFF"/>
        </w:rPr>
        <w:t>.</w:t>
      </w:r>
    </w:p>
    <w:p w:rsidR="00A70277" w:rsidRDefault="00A70277" w:rsidP="00A70277">
      <w:pPr>
        <w:pStyle w:val="comp"/>
        <w:shd w:val="clear" w:color="auto" w:fill="FFFFFF"/>
        <w:spacing w:before="0" w:beforeAutospacing="0"/>
        <w:rPr>
          <w:color w:val="111111"/>
          <w:spacing w:val="1"/>
          <w:sz w:val="28"/>
          <w:szCs w:val="28"/>
        </w:rPr>
      </w:pPr>
    </w:p>
    <w:p w:rsidR="00A70277" w:rsidRDefault="00A70277" w:rsidP="00A70277">
      <w:pPr>
        <w:pStyle w:val="comp"/>
        <w:shd w:val="clear" w:color="auto" w:fill="FFFFFF"/>
        <w:spacing w:before="0" w:beforeAutospacing="0"/>
        <w:rPr>
          <w:color w:val="111111"/>
          <w:spacing w:val="1"/>
          <w:sz w:val="28"/>
          <w:szCs w:val="28"/>
        </w:rPr>
      </w:pPr>
    </w:p>
    <w:p w:rsidR="00A70277" w:rsidRDefault="00A70277" w:rsidP="00A70277">
      <w:pPr>
        <w:pStyle w:val="comp"/>
        <w:shd w:val="clear" w:color="auto" w:fill="FFFFFF"/>
        <w:spacing w:before="0" w:beforeAutospacing="0"/>
        <w:rPr>
          <w:color w:val="111111"/>
          <w:spacing w:val="1"/>
          <w:sz w:val="28"/>
          <w:szCs w:val="28"/>
        </w:rPr>
      </w:pPr>
      <w:r>
        <w:rPr>
          <w:color w:val="111111"/>
          <w:spacing w:val="1"/>
          <w:sz w:val="28"/>
          <w:szCs w:val="28"/>
        </w:rPr>
        <w:tab/>
      </w:r>
      <w:proofErr w:type="spellStart"/>
      <w:r>
        <w:rPr>
          <w:color w:val="111111"/>
          <w:spacing w:val="1"/>
          <w:sz w:val="28"/>
          <w:szCs w:val="28"/>
        </w:rPr>
        <w:t>Sonali</w:t>
      </w:r>
      <w:proofErr w:type="spellEnd"/>
      <w:r>
        <w:rPr>
          <w:color w:val="111111"/>
          <w:spacing w:val="1"/>
          <w:sz w:val="28"/>
          <w:szCs w:val="28"/>
        </w:rPr>
        <w:t xml:space="preserve"> bank</w:t>
      </w:r>
      <w:r w:rsidRPr="00055931">
        <w:rPr>
          <w:color w:val="111111"/>
          <w:spacing w:val="1"/>
          <w:sz w:val="28"/>
          <w:szCs w:val="28"/>
        </w:rPr>
        <w:t xml:space="preserve"> </w:t>
      </w:r>
      <w:r>
        <w:rPr>
          <w:color w:val="111111"/>
          <w:spacing w:val="1"/>
          <w:sz w:val="28"/>
          <w:szCs w:val="28"/>
        </w:rPr>
        <w:t>&lt;</w:t>
      </w:r>
      <w:r w:rsidRPr="00055931">
        <w:rPr>
          <w:color w:val="111111"/>
          <w:spacing w:val="1"/>
          <w:sz w:val="28"/>
          <w:szCs w:val="28"/>
        </w:rPr>
        <w:t>-------------------</w:t>
      </w:r>
      <w:r w:rsidRPr="00055931">
        <w:rPr>
          <w:color w:val="111111"/>
          <w:spacing w:val="1"/>
          <w:sz w:val="28"/>
          <w:szCs w:val="28"/>
        </w:rPr>
        <w:sym w:font="Wingdings" w:char="F0E0"/>
      </w:r>
      <w:r>
        <w:rPr>
          <w:color w:val="111111"/>
          <w:spacing w:val="1"/>
          <w:sz w:val="28"/>
          <w:szCs w:val="28"/>
        </w:rPr>
        <w:t xml:space="preserve"> </w:t>
      </w:r>
      <w:proofErr w:type="spellStart"/>
      <w:r>
        <w:rPr>
          <w:color w:val="111111"/>
          <w:spacing w:val="1"/>
          <w:sz w:val="28"/>
          <w:szCs w:val="28"/>
        </w:rPr>
        <w:t>Brac</w:t>
      </w:r>
      <w:proofErr w:type="spellEnd"/>
      <w:r>
        <w:rPr>
          <w:color w:val="111111"/>
          <w:spacing w:val="1"/>
          <w:sz w:val="28"/>
          <w:szCs w:val="28"/>
        </w:rPr>
        <w:t xml:space="preserve"> Bank</w:t>
      </w:r>
    </w:p>
    <w:p w:rsidR="00A70277" w:rsidRDefault="00A70277" w:rsidP="00A70277">
      <w:pPr>
        <w:pStyle w:val="comp"/>
        <w:shd w:val="clear" w:color="auto" w:fill="FFFFFF"/>
        <w:spacing w:before="0" w:beforeAutospacing="0"/>
        <w:rPr>
          <w:color w:val="111111"/>
          <w:spacing w:val="1"/>
          <w:sz w:val="28"/>
          <w:szCs w:val="28"/>
        </w:rPr>
      </w:pPr>
      <w:r>
        <w:rPr>
          <w:color w:val="111111"/>
          <w:spacing w:val="1"/>
          <w:sz w:val="28"/>
          <w:szCs w:val="28"/>
        </w:rPr>
        <w:t xml:space="preserve">Here for </w:t>
      </w:r>
      <w:proofErr w:type="spellStart"/>
      <w:r>
        <w:rPr>
          <w:color w:val="111111"/>
          <w:spacing w:val="1"/>
          <w:sz w:val="28"/>
          <w:szCs w:val="28"/>
        </w:rPr>
        <w:t>sonali</w:t>
      </w:r>
      <w:proofErr w:type="spellEnd"/>
      <w:r>
        <w:rPr>
          <w:color w:val="111111"/>
          <w:spacing w:val="1"/>
          <w:sz w:val="28"/>
          <w:szCs w:val="28"/>
        </w:rPr>
        <w:t xml:space="preserve"> bank is repo and for </w:t>
      </w:r>
      <w:proofErr w:type="spellStart"/>
      <w:r>
        <w:rPr>
          <w:color w:val="111111"/>
          <w:spacing w:val="1"/>
          <w:sz w:val="28"/>
          <w:szCs w:val="28"/>
        </w:rPr>
        <w:t>brac</w:t>
      </w:r>
      <w:proofErr w:type="spellEnd"/>
      <w:r>
        <w:rPr>
          <w:color w:val="111111"/>
          <w:spacing w:val="1"/>
          <w:sz w:val="28"/>
          <w:szCs w:val="28"/>
        </w:rPr>
        <w:t xml:space="preserve"> bank is reverse repo.</w:t>
      </w:r>
    </w:p>
    <w:p w:rsidR="00A70277" w:rsidRDefault="00A70277" w:rsidP="00A70277">
      <w:pPr>
        <w:shd w:val="clear" w:color="auto" w:fill="FFFFFF"/>
        <w:spacing w:after="100" w:afterAutospacing="1" w:line="240" w:lineRule="auto"/>
        <w:rPr>
          <w:rFonts w:ascii="Arial" w:eastAsia="Times New Roman" w:hAnsi="Arial" w:cs="Arial"/>
          <w:b/>
          <w:bCs/>
          <w:color w:val="111111"/>
          <w:spacing w:val="1"/>
          <w:sz w:val="36"/>
          <w:szCs w:val="36"/>
        </w:rPr>
      </w:pPr>
      <w:r>
        <w:rPr>
          <w:rFonts w:ascii="Arial" w:eastAsia="Times New Roman" w:hAnsi="Arial" w:cs="Arial"/>
          <w:b/>
          <w:bCs/>
          <w:color w:val="111111"/>
          <w:spacing w:val="1"/>
          <w:sz w:val="36"/>
          <w:szCs w:val="36"/>
        </w:rPr>
        <w:t>Reverse Repo:</w:t>
      </w:r>
    </w:p>
    <w:p w:rsidR="00A70277" w:rsidRPr="00055931" w:rsidRDefault="00A70277" w:rsidP="00A70277">
      <w:pPr>
        <w:shd w:val="clear" w:color="auto" w:fill="FFFFFF"/>
        <w:spacing w:after="100" w:afterAutospacing="1" w:line="240" w:lineRule="auto"/>
        <w:rPr>
          <w:rFonts w:ascii="Arial" w:eastAsia="Times New Roman" w:hAnsi="Arial" w:cs="Arial"/>
          <w:color w:val="111111"/>
          <w:spacing w:val="1"/>
          <w:sz w:val="27"/>
          <w:szCs w:val="27"/>
        </w:rPr>
      </w:pPr>
      <w:r w:rsidRPr="00055931">
        <w:rPr>
          <w:rFonts w:ascii="Arial" w:eastAsia="Times New Roman" w:hAnsi="Arial" w:cs="Arial"/>
          <w:spacing w:val="1"/>
          <w:sz w:val="27"/>
          <w:szCs w:val="27"/>
        </w:rPr>
        <w:t>A </w:t>
      </w:r>
      <w:r w:rsidRPr="00952337">
        <w:rPr>
          <w:rFonts w:ascii="Arial" w:eastAsia="Times New Roman" w:hAnsi="Arial" w:cs="Arial"/>
          <w:spacing w:val="1"/>
          <w:sz w:val="27"/>
          <w:szCs w:val="27"/>
        </w:rPr>
        <w:t>reverse repurchase agreement</w:t>
      </w:r>
      <w:r w:rsidRPr="00055931">
        <w:rPr>
          <w:rFonts w:ascii="Arial" w:eastAsia="Times New Roman" w:hAnsi="Arial" w:cs="Arial"/>
          <w:spacing w:val="1"/>
          <w:sz w:val="27"/>
          <w:szCs w:val="27"/>
        </w:rPr>
        <w:t> </w:t>
      </w:r>
      <w:r w:rsidRPr="00055931">
        <w:rPr>
          <w:rFonts w:ascii="Arial" w:eastAsia="Times New Roman" w:hAnsi="Arial" w:cs="Arial"/>
          <w:color w:val="111111"/>
          <w:spacing w:val="1"/>
          <w:sz w:val="27"/>
          <w:szCs w:val="27"/>
        </w:rPr>
        <w:t>is an act of selling securities with the intention of buying those same assets back in the future at a profit. This process is the opposite side of the coin to the repurchase agreement. To the party selling the security with the agreement to buy it back, it is a reverse repurchase agreement. To the party buying the security and agreeing to sell it back, it is a repurchase agreement.</w:t>
      </w:r>
    </w:p>
    <w:p w:rsidR="00A70277" w:rsidRDefault="00A70277" w:rsidP="00A70277">
      <w:pPr>
        <w:shd w:val="clear" w:color="auto" w:fill="FFFFFF"/>
        <w:spacing w:after="100" w:afterAutospacing="1" w:line="240" w:lineRule="auto"/>
        <w:rPr>
          <w:rFonts w:ascii="Arial" w:eastAsia="Times New Roman" w:hAnsi="Arial" w:cs="Arial"/>
          <w:color w:val="111111"/>
          <w:spacing w:val="1"/>
          <w:sz w:val="27"/>
          <w:szCs w:val="27"/>
        </w:rPr>
      </w:pPr>
      <w:r w:rsidRPr="00055931">
        <w:rPr>
          <w:rFonts w:ascii="Arial" w:eastAsia="Times New Roman" w:hAnsi="Arial" w:cs="Arial"/>
          <w:color w:val="111111"/>
          <w:spacing w:val="1"/>
          <w:sz w:val="27"/>
          <w:szCs w:val="27"/>
        </w:rPr>
        <w:t>In a reverse repurchase agreement, a dealer sells securities to a counterparty with the agreement to buy them back at a higher price at a later date. The transaction is completed with a repo agreement. That is, the counterparty will buy the securities back from the dealer as agreed</w:t>
      </w:r>
    </w:p>
    <w:p w:rsidR="00A70277" w:rsidRDefault="00A70277" w:rsidP="00A70277">
      <w:pPr>
        <w:shd w:val="clear" w:color="auto" w:fill="FFFFFF"/>
        <w:spacing w:after="100" w:afterAutospacing="1" w:line="240" w:lineRule="auto"/>
        <w:rPr>
          <w:rFonts w:ascii="Arial" w:eastAsia="Times New Roman" w:hAnsi="Arial" w:cs="Arial"/>
          <w:color w:val="111111"/>
          <w:spacing w:val="1"/>
          <w:sz w:val="27"/>
          <w:szCs w:val="27"/>
        </w:rPr>
      </w:pPr>
    </w:p>
    <w:p w:rsidR="00A70277" w:rsidRDefault="00A70277" w:rsidP="00A70277">
      <w:pPr>
        <w:shd w:val="clear" w:color="auto" w:fill="FFFFFF"/>
        <w:spacing w:after="100" w:afterAutospacing="1" w:line="240" w:lineRule="auto"/>
        <w:rPr>
          <w:rFonts w:ascii="Arial" w:eastAsia="Times New Roman" w:hAnsi="Arial" w:cs="Arial"/>
          <w:color w:val="111111"/>
          <w:spacing w:val="1"/>
          <w:sz w:val="27"/>
          <w:szCs w:val="27"/>
        </w:rPr>
      </w:pPr>
      <w:r>
        <w:rPr>
          <w:rFonts w:ascii="Arial" w:eastAsia="Times New Roman" w:hAnsi="Arial" w:cs="Arial"/>
          <w:color w:val="111111"/>
          <w:spacing w:val="1"/>
          <w:sz w:val="27"/>
          <w:szCs w:val="27"/>
        </w:rPr>
        <w:t>Difference Between Repo and ALS:</w:t>
      </w:r>
    </w:p>
    <w:tbl>
      <w:tblPr>
        <w:tblStyle w:val="TableGrid"/>
        <w:tblW w:w="10560" w:type="dxa"/>
        <w:tblLook w:val="04A0" w:firstRow="1" w:lastRow="0" w:firstColumn="1" w:lastColumn="0" w:noHBand="0" w:noVBand="1"/>
      </w:tblPr>
      <w:tblGrid>
        <w:gridCol w:w="908"/>
        <w:gridCol w:w="4879"/>
        <w:gridCol w:w="4773"/>
      </w:tblGrid>
      <w:tr w:rsidR="00A70277" w:rsidTr="00CF4CB3">
        <w:trPr>
          <w:trHeight w:val="624"/>
        </w:trPr>
        <w:tc>
          <w:tcPr>
            <w:tcW w:w="908" w:type="dxa"/>
          </w:tcPr>
          <w:p w:rsidR="00A70277" w:rsidRDefault="00A70277" w:rsidP="00CF4CB3">
            <w:pPr>
              <w:spacing w:after="100" w:afterAutospacing="1"/>
              <w:rPr>
                <w:rFonts w:ascii="Arial" w:eastAsia="Times New Roman" w:hAnsi="Arial" w:cs="Arial"/>
                <w:color w:val="111111"/>
                <w:spacing w:val="1"/>
                <w:sz w:val="27"/>
                <w:szCs w:val="27"/>
              </w:rPr>
            </w:pPr>
          </w:p>
        </w:tc>
        <w:tc>
          <w:tcPr>
            <w:tcW w:w="4879" w:type="dxa"/>
          </w:tcPr>
          <w:p w:rsidR="00A70277" w:rsidRDefault="00A70277" w:rsidP="00CF4CB3">
            <w:pPr>
              <w:spacing w:after="100" w:afterAutospacing="1"/>
              <w:jc w:val="center"/>
              <w:rPr>
                <w:rFonts w:ascii="Arial" w:eastAsia="Times New Roman" w:hAnsi="Arial" w:cs="Arial"/>
                <w:color w:val="111111"/>
                <w:spacing w:val="1"/>
                <w:sz w:val="27"/>
                <w:szCs w:val="27"/>
              </w:rPr>
            </w:pPr>
            <w:r>
              <w:rPr>
                <w:rFonts w:ascii="Arial" w:eastAsia="Times New Roman" w:hAnsi="Arial" w:cs="Arial"/>
                <w:color w:val="111111"/>
                <w:spacing w:val="1"/>
                <w:sz w:val="27"/>
                <w:szCs w:val="27"/>
              </w:rPr>
              <w:t>Market REPO</w:t>
            </w:r>
          </w:p>
        </w:tc>
        <w:tc>
          <w:tcPr>
            <w:tcW w:w="4773" w:type="dxa"/>
          </w:tcPr>
          <w:p w:rsidR="00A70277" w:rsidRDefault="00A70277" w:rsidP="00CF4CB3">
            <w:pPr>
              <w:spacing w:after="100" w:afterAutospacing="1"/>
              <w:jc w:val="center"/>
              <w:rPr>
                <w:rFonts w:ascii="Arial" w:eastAsia="Times New Roman" w:hAnsi="Arial" w:cs="Arial"/>
                <w:color w:val="111111"/>
                <w:spacing w:val="1"/>
                <w:sz w:val="27"/>
                <w:szCs w:val="27"/>
              </w:rPr>
            </w:pPr>
            <w:r>
              <w:rPr>
                <w:rFonts w:ascii="Arial" w:eastAsia="Times New Roman" w:hAnsi="Arial" w:cs="Arial"/>
                <w:color w:val="111111"/>
                <w:spacing w:val="1"/>
                <w:sz w:val="27"/>
                <w:szCs w:val="27"/>
              </w:rPr>
              <w:t>ALS</w:t>
            </w:r>
          </w:p>
        </w:tc>
      </w:tr>
      <w:tr w:rsidR="00A70277" w:rsidTr="00CF4CB3">
        <w:trPr>
          <w:trHeight w:val="654"/>
        </w:trPr>
        <w:tc>
          <w:tcPr>
            <w:tcW w:w="908" w:type="dxa"/>
          </w:tcPr>
          <w:p w:rsidR="00A70277" w:rsidRDefault="00A70277" w:rsidP="00CF4CB3">
            <w:pPr>
              <w:spacing w:after="100" w:afterAutospacing="1"/>
              <w:rPr>
                <w:rFonts w:ascii="Arial" w:eastAsia="Times New Roman" w:hAnsi="Arial" w:cs="Arial"/>
                <w:color w:val="111111"/>
                <w:spacing w:val="1"/>
                <w:sz w:val="27"/>
                <w:szCs w:val="27"/>
              </w:rPr>
            </w:pPr>
          </w:p>
        </w:tc>
        <w:tc>
          <w:tcPr>
            <w:tcW w:w="4879" w:type="dxa"/>
          </w:tcPr>
          <w:p w:rsidR="00A70277" w:rsidRDefault="00B63D1E" w:rsidP="00CF4CB3">
            <w:pPr>
              <w:spacing w:after="100" w:afterAutospacing="1"/>
              <w:rPr>
                <w:rFonts w:ascii="Arial" w:eastAsia="Times New Roman" w:hAnsi="Arial" w:cs="Arial"/>
                <w:color w:val="111111"/>
                <w:spacing w:val="1"/>
                <w:sz w:val="27"/>
                <w:szCs w:val="27"/>
              </w:rPr>
            </w:pPr>
            <w:r>
              <w:rPr>
                <w:rFonts w:ascii="Arial" w:eastAsia="Times New Roman" w:hAnsi="Arial" w:cs="Arial"/>
                <w:color w:val="111111"/>
                <w:spacing w:val="1"/>
                <w:sz w:val="27"/>
                <w:szCs w:val="27"/>
              </w:rPr>
              <w:t>Market value wise</w:t>
            </w:r>
          </w:p>
        </w:tc>
        <w:tc>
          <w:tcPr>
            <w:tcW w:w="4773" w:type="dxa"/>
          </w:tcPr>
          <w:p w:rsidR="00A70277" w:rsidRDefault="00B63D1E" w:rsidP="00CF4CB3">
            <w:pPr>
              <w:spacing w:after="100" w:afterAutospacing="1"/>
              <w:rPr>
                <w:rFonts w:ascii="Arial" w:eastAsia="Times New Roman" w:hAnsi="Arial" w:cs="Arial"/>
                <w:color w:val="111111"/>
                <w:spacing w:val="1"/>
                <w:sz w:val="27"/>
                <w:szCs w:val="27"/>
              </w:rPr>
            </w:pPr>
            <w:r>
              <w:rPr>
                <w:rFonts w:ascii="Arial" w:eastAsia="Times New Roman" w:hAnsi="Arial" w:cs="Arial"/>
                <w:color w:val="111111"/>
                <w:spacing w:val="1"/>
                <w:sz w:val="27"/>
                <w:szCs w:val="27"/>
              </w:rPr>
              <w:t>Face value with margin</w:t>
            </w:r>
          </w:p>
        </w:tc>
      </w:tr>
      <w:tr w:rsidR="00B63D1E" w:rsidTr="00CF4CB3">
        <w:trPr>
          <w:trHeight w:val="624"/>
        </w:trPr>
        <w:tc>
          <w:tcPr>
            <w:tcW w:w="908" w:type="dxa"/>
          </w:tcPr>
          <w:p w:rsidR="00B63D1E" w:rsidRDefault="00B63D1E" w:rsidP="00B63D1E">
            <w:pPr>
              <w:spacing w:after="100" w:afterAutospacing="1"/>
              <w:rPr>
                <w:rFonts w:ascii="Arial" w:eastAsia="Times New Roman" w:hAnsi="Arial" w:cs="Arial"/>
                <w:color w:val="111111"/>
                <w:spacing w:val="1"/>
                <w:sz w:val="27"/>
                <w:szCs w:val="27"/>
              </w:rPr>
            </w:pPr>
          </w:p>
        </w:tc>
        <w:tc>
          <w:tcPr>
            <w:tcW w:w="4879" w:type="dxa"/>
          </w:tcPr>
          <w:p w:rsidR="00B63D1E" w:rsidRDefault="00B63D1E" w:rsidP="00B63D1E">
            <w:pPr>
              <w:spacing w:after="100" w:afterAutospacing="1"/>
              <w:rPr>
                <w:rFonts w:ascii="Arial" w:eastAsia="Times New Roman" w:hAnsi="Arial" w:cs="Arial"/>
                <w:color w:val="111111"/>
                <w:spacing w:val="1"/>
                <w:sz w:val="27"/>
                <w:szCs w:val="27"/>
              </w:rPr>
            </w:pPr>
            <w:r>
              <w:rPr>
                <w:rFonts w:ascii="Arial" w:eastAsia="Times New Roman" w:hAnsi="Arial" w:cs="Arial"/>
                <w:color w:val="111111"/>
                <w:spacing w:val="1"/>
                <w:sz w:val="27"/>
                <w:szCs w:val="27"/>
              </w:rPr>
              <w:t>Have to Security hand over</w:t>
            </w:r>
          </w:p>
        </w:tc>
        <w:tc>
          <w:tcPr>
            <w:tcW w:w="4773" w:type="dxa"/>
          </w:tcPr>
          <w:p w:rsidR="00B63D1E" w:rsidRDefault="00B63D1E" w:rsidP="00B63D1E">
            <w:pPr>
              <w:spacing w:after="100" w:afterAutospacing="1"/>
              <w:rPr>
                <w:rFonts w:ascii="Arial" w:eastAsia="Times New Roman" w:hAnsi="Arial" w:cs="Arial"/>
                <w:color w:val="111111"/>
                <w:spacing w:val="1"/>
                <w:sz w:val="27"/>
                <w:szCs w:val="27"/>
              </w:rPr>
            </w:pPr>
            <w:r>
              <w:rPr>
                <w:rFonts w:ascii="Arial" w:eastAsia="Times New Roman" w:hAnsi="Arial" w:cs="Arial"/>
                <w:color w:val="111111"/>
                <w:spacing w:val="1"/>
                <w:sz w:val="27"/>
                <w:szCs w:val="27"/>
              </w:rPr>
              <w:t>Have not to Security hand over</w:t>
            </w:r>
          </w:p>
        </w:tc>
      </w:tr>
    </w:tbl>
    <w:p w:rsidR="00A70277" w:rsidRPr="00055931" w:rsidRDefault="00A70277" w:rsidP="00A70277">
      <w:pPr>
        <w:shd w:val="clear" w:color="auto" w:fill="FFFFFF"/>
        <w:spacing w:after="100" w:afterAutospacing="1" w:line="240" w:lineRule="auto"/>
        <w:rPr>
          <w:rFonts w:ascii="Arial" w:eastAsia="Times New Roman" w:hAnsi="Arial" w:cs="Arial"/>
          <w:color w:val="111111"/>
          <w:spacing w:val="1"/>
          <w:sz w:val="27"/>
          <w:szCs w:val="27"/>
        </w:rPr>
      </w:pPr>
    </w:p>
    <w:p w:rsidR="00A70277" w:rsidRPr="003C6271" w:rsidRDefault="00A70277" w:rsidP="00A70277">
      <w:pPr>
        <w:pStyle w:val="comp"/>
        <w:shd w:val="clear" w:color="auto" w:fill="FFFFFF"/>
        <w:spacing w:before="0" w:beforeAutospacing="0"/>
        <w:rPr>
          <w:b/>
          <w:color w:val="111111"/>
          <w:spacing w:val="1"/>
          <w:sz w:val="28"/>
          <w:szCs w:val="28"/>
        </w:rPr>
      </w:pPr>
      <w:r w:rsidRPr="003C6271">
        <w:rPr>
          <w:b/>
          <w:color w:val="111111"/>
          <w:spacing w:val="1"/>
          <w:sz w:val="28"/>
          <w:szCs w:val="28"/>
        </w:rPr>
        <w:t xml:space="preserve">ARR (Asset revaluation revenue): </w:t>
      </w:r>
      <w:bookmarkStart w:id="0" w:name="_GoBack"/>
      <w:bookmarkEnd w:id="0"/>
    </w:p>
    <w:p w:rsidR="00A70277" w:rsidRDefault="00A70277" w:rsidP="00A70277">
      <w:pPr>
        <w:pStyle w:val="comp"/>
        <w:shd w:val="clear" w:color="auto" w:fill="FFFFFF"/>
        <w:spacing w:before="0" w:beforeAutospacing="0"/>
        <w:rPr>
          <w:color w:val="111111"/>
          <w:spacing w:val="1"/>
          <w:sz w:val="28"/>
          <w:szCs w:val="28"/>
        </w:rPr>
      </w:pPr>
      <w:r w:rsidRPr="003C6271">
        <w:rPr>
          <w:b/>
          <w:color w:val="111111"/>
          <w:spacing w:val="1"/>
          <w:sz w:val="28"/>
          <w:szCs w:val="28"/>
        </w:rPr>
        <w:t>Book Value:</w:t>
      </w:r>
      <w:r>
        <w:rPr>
          <w:color w:val="111111"/>
          <w:spacing w:val="1"/>
          <w:sz w:val="28"/>
          <w:szCs w:val="28"/>
        </w:rPr>
        <w:t xml:space="preserve"> set after revelation.</w:t>
      </w:r>
    </w:p>
    <w:p w:rsidR="00A70277" w:rsidRDefault="00A70277" w:rsidP="00A70277">
      <w:pPr>
        <w:pStyle w:val="comp"/>
        <w:shd w:val="clear" w:color="auto" w:fill="FFFFFF"/>
        <w:spacing w:before="0" w:beforeAutospacing="0"/>
        <w:rPr>
          <w:color w:val="111111"/>
          <w:spacing w:val="1"/>
          <w:sz w:val="28"/>
          <w:szCs w:val="28"/>
        </w:rPr>
      </w:pPr>
      <w:r w:rsidRPr="003C6271">
        <w:rPr>
          <w:b/>
          <w:color w:val="111111"/>
          <w:spacing w:val="1"/>
          <w:sz w:val="28"/>
          <w:szCs w:val="28"/>
        </w:rPr>
        <w:t>Market Price:</w:t>
      </w:r>
      <w:r>
        <w:rPr>
          <w:color w:val="111111"/>
          <w:spacing w:val="1"/>
          <w:sz w:val="28"/>
          <w:szCs w:val="28"/>
        </w:rPr>
        <w:t xml:space="preserve"> Current date price. Change every day.</w:t>
      </w:r>
    </w:p>
    <w:p w:rsidR="00A70277" w:rsidRDefault="00A70277" w:rsidP="00A70277">
      <w:pPr>
        <w:pStyle w:val="comp"/>
        <w:shd w:val="clear" w:color="auto" w:fill="FFFFFF"/>
        <w:spacing w:before="0" w:beforeAutospacing="0"/>
        <w:rPr>
          <w:color w:val="111111"/>
          <w:spacing w:val="1"/>
          <w:sz w:val="28"/>
          <w:szCs w:val="28"/>
        </w:rPr>
      </w:pPr>
    </w:p>
    <w:p w:rsidR="00A70277" w:rsidRPr="003C6271" w:rsidRDefault="00A70277" w:rsidP="00A70277">
      <w:pPr>
        <w:pStyle w:val="comp"/>
        <w:shd w:val="clear" w:color="auto" w:fill="FFFFFF"/>
        <w:spacing w:before="0" w:beforeAutospacing="0"/>
        <w:jc w:val="center"/>
        <w:rPr>
          <w:b/>
          <w:color w:val="111111"/>
          <w:spacing w:val="1"/>
          <w:sz w:val="44"/>
          <w:szCs w:val="44"/>
        </w:rPr>
      </w:pPr>
      <w:r w:rsidRPr="003C6271">
        <w:rPr>
          <w:b/>
          <w:color w:val="111111"/>
          <w:spacing w:val="1"/>
          <w:sz w:val="44"/>
          <w:szCs w:val="44"/>
        </w:rPr>
        <w:t>Accounting</w:t>
      </w:r>
    </w:p>
    <w:p w:rsidR="00A70277" w:rsidRDefault="00A70277" w:rsidP="00A70277">
      <w:pPr>
        <w:pStyle w:val="comp"/>
        <w:shd w:val="clear" w:color="auto" w:fill="FFFFFF"/>
        <w:spacing w:before="0" w:beforeAutospacing="0"/>
        <w:rPr>
          <w:color w:val="111111"/>
          <w:spacing w:val="1"/>
          <w:sz w:val="28"/>
          <w:szCs w:val="28"/>
        </w:rPr>
      </w:pPr>
      <w:r>
        <w:rPr>
          <w:color w:val="111111"/>
          <w:spacing w:val="1"/>
          <w:sz w:val="28"/>
          <w:szCs w:val="28"/>
        </w:rPr>
        <w:t xml:space="preserve">Suppose, Market price =98.5, Book value= 98.5, Quantity=1000 </w:t>
      </w:r>
    </w:p>
    <w:p w:rsidR="00A70277" w:rsidRPr="00F42279" w:rsidRDefault="00A70277" w:rsidP="00A70277">
      <w:pPr>
        <w:pStyle w:val="comp"/>
        <w:shd w:val="clear" w:color="auto" w:fill="FFFFFF"/>
        <w:spacing w:before="0" w:beforeAutospacing="0"/>
        <w:rPr>
          <w:b/>
          <w:color w:val="111111"/>
          <w:spacing w:val="1"/>
          <w:sz w:val="28"/>
          <w:szCs w:val="28"/>
        </w:rPr>
      </w:pPr>
      <w:r w:rsidRPr="00F42279">
        <w:rPr>
          <w:b/>
          <w:color w:val="111111"/>
          <w:spacing w:val="1"/>
          <w:sz w:val="28"/>
          <w:szCs w:val="28"/>
        </w:rPr>
        <w:t>BUY:</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r>
    </w:tbl>
    <w:p w:rsidR="00A70277" w:rsidRDefault="00A70277" w:rsidP="00A70277">
      <w:pPr>
        <w:pStyle w:val="comp"/>
        <w:shd w:val="clear" w:color="auto" w:fill="FFFFFF"/>
        <w:spacing w:before="0" w:beforeAutospacing="0"/>
        <w:rPr>
          <w:color w:val="111111"/>
          <w:spacing w:val="1"/>
          <w:sz w:val="28"/>
          <w:szCs w:val="28"/>
        </w:rPr>
      </w:pPr>
    </w:p>
    <w:p w:rsidR="00A70277" w:rsidRPr="00F42279" w:rsidRDefault="00A70277" w:rsidP="00A70277">
      <w:pPr>
        <w:pStyle w:val="comp"/>
        <w:shd w:val="clear" w:color="auto" w:fill="FFFFFF"/>
        <w:spacing w:before="0" w:beforeAutospacing="0"/>
        <w:rPr>
          <w:b/>
          <w:color w:val="111111"/>
          <w:spacing w:val="1"/>
          <w:sz w:val="28"/>
          <w:szCs w:val="28"/>
        </w:rPr>
      </w:pPr>
      <w:r w:rsidRPr="00F42279">
        <w:rPr>
          <w:b/>
          <w:color w:val="111111"/>
          <w:spacing w:val="1"/>
          <w:sz w:val="28"/>
          <w:szCs w:val="28"/>
        </w:rPr>
        <w:t>SELL:</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c>
          <w:tcPr>
            <w:tcW w:w="3117" w:type="dxa"/>
          </w:tcPr>
          <w:p w:rsidR="00A70277" w:rsidRDefault="00A70277" w:rsidP="00CF4CB3">
            <w:pPr>
              <w:pStyle w:val="comp"/>
              <w:spacing w:before="0" w:beforeAutospacing="0"/>
              <w:rPr>
                <w:color w:val="111111"/>
                <w:spacing w:val="1"/>
                <w:sz w:val="28"/>
                <w:szCs w:val="28"/>
              </w:rPr>
            </w:pPr>
          </w:p>
        </w:tc>
      </w:tr>
    </w:tbl>
    <w:p w:rsidR="00A70277" w:rsidRDefault="00A70277" w:rsidP="00A70277">
      <w:pPr>
        <w:pStyle w:val="comp"/>
        <w:shd w:val="clear" w:color="auto" w:fill="FFFFFF"/>
        <w:tabs>
          <w:tab w:val="left" w:pos="1080"/>
        </w:tabs>
        <w:spacing w:before="0" w:beforeAutospacing="0"/>
        <w:rPr>
          <w:color w:val="111111"/>
          <w:spacing w:val="1"/>
          <w:sz w:val="28"/>
          <w:szCs w:val="28"/>
        </w:rPr>
      </w:pPr>
    </w:p>
    <w:p w:rsidR="00930126" w:rsidRDefault="00930126" w:rsidP="00A70277">
      <w:pPr>
        <w:pStyle w:val="comp"/>
        <w:shd w:val="clear" w:color="auto" w:fill="FFFFFF"/>
        <w:spacing w:before="0" w:beforeAutospacing="0"/>
        <w:rPr>
          <w:b/>
          <w:color w:val="111111"/>
          <w:spacing w:val="1"/>
          <w:sz w:val="28"/>
          <w:szCs w:val="28"/>
        </w:rPr>
      </w:pPr>
    </w:p>
    <w:p w:rsidR="00930126" w:rsidRDefault="00930126" w:rsidP="00A70277">
      <w:pPr>
        <w:pStyle w:val="comp"/>
        <w:shd w:val="clear" w:color="auto" w:fill="FFFFFF"/>
        <w:spacing w:before="0" w:beforeAutospacing="0"/>
        <w:rPr>
          <w:b/>
          <w:color w:val="111111"/>
          <w:spacing w:val="1"/>
          <w:sz w:val="28"/>
          <w:szCs w:val="28"/>
        </w:rPr>
      </w:pPr>
    </w:p>
    <w:p w:rsidR="00930126" w:rsidRDefault="00930126" w:rsidP="00A70277">
      <w:pPr>
        <w:pStyle w:val="comp"/>
        <w:shd w:val="clear" w:color="auto" w:fill="FFFFFF"/>
        <w:spacing w:before="0" w:beforeAutospacing="0"/>
        <w:rPr>
          <w:b/>
          <w:color w:val="111111"/>
          <w:spacing w:val="1"/>
          <w:sz w:val="28"/>
          <w:szCs w:val="28"/>
        </w:rPr>
      </w:pPr>
    </w:p>
    <w:p w:rsidR="00A70277" w:rsidRDefault="00A70277" w:rsidP="00A70277">
      <w:pPr>
        <w:pStyle w:val="comp"/>
        <w:shd w:val="clear" w:color="auto" w:fill="FFFFFF"/>
        <w:spacing w:before="0" w:beforeAutospacing="0"/>
        <w:rPr>
          <w:color w:val="111111"/>
          <w:spacing w:val="1"/>
          <w:sz w:val="28"/>
          <w:szCs w:val="28"/>
        </w:rPr>
      </w:pPr>
      <w:r w:rsidRPr="00F42279">
        <w:rPr>
          <w:b/>
          <w:color w:val="111111"/>
          <w:spacing w:val="1"/>
          <w:sz w:val="28"/>
          <w:szCs w:val="28"/>
        </w:rPr>
        <w:t>For Gain Suppose</w:t>
      </w:r>
      <w:r>
        <w:rPr>
          <w:color w:val="111111"/>
          <w:spacing w:val="1"/>
          <w:sz w:val="28"/>
          <w:szCs w:val="28"/>
        </w:rPr>
        <w:t xml:space="preserve">, Market price =98.5, Book value= 98, Quantity=1000 </w:t>
      </w:r>
    </w:p>
    <w:p w:rsidR="00A70277" w:rsidRPr="00F42279" w:rsidRDefault="00A70277" w:rsidP="00A70277">
      <w:pPr>
        <w:pStyle w:val="comp"/>
        <w:shd w:val="clear" w:color="auto" w:fill="FFFFFF"/>
        <w:spacing w:before="0" w:beforeAutospacing="0"/>
        <w:rPr>
          <w:b/>
          <w:color w:val="111111"/>
          <w:spacing w:val="1"/>
          <w:sz w:val="28"/>
          <w:szCs w:val="28"/>
        </w:rPr>
      </w:pPr>
      <w:r w:rsidRPr="00F42279">
        <w:rPr>
          <w:b/>
          <w:color w:val="111111"/>
          <w:spacing w:val="1"/>
          <w:sz w:val="28"/>
          <w:szCs w:val="28"/>
        </w:rPr>
        <w:lastRenderedPageBreak/>
        <w:t>SELL:</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98000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Gain/ income</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r>
    </w:tbl>
    <w:p w:rsidR="00A70277" w:rsidRDefault="00A70277" w:rsidP="00A70277">
      <w:pPr>
        <w:pStyle w:val="comp"/>
        <w:shd w:val="clear" w:color="auto" w:fill="FFFFFF"/>
        <w:tabs>
          <w:tab w:val="left" w:pos="1080"/>
        </w:tabs>
        <w:spacing w:before="0" w:beforeAutospacing="0"/>
        <w:rPr>
          <w:color w:val="111111"/>
          <w:spacing w:val="1"/>
          <w:sz w:val="28"/>
          <w:szCs w:val="28"/>
        </w:rPr>
      </w:pPr>
    </w:p>
    <w:p w:rsidR="00A70277" w:rsidRDefault="00A70277" w:rsidP="00A70277">
      <w:pPr>
        <w:pStyle w:val="comp"/>
        <w:shd w:val="clear" w:color="auto" w:fill="FFFFFF"/>
        <w:spacing w:before="0" w:beforeAutospacing="0"/>
        <w:rPr>
          <w:color w:val="111111"/>
          <w:spacing w:val="1"/>
          <w:sz w:val="28"/>
          <w:szCs w:val="28"/>
        </w:rPr>
      </w:pPr>
    </w:p>
    <w:p w:rsidR="00A70277" w:rsidRDefault="00A70277" w:rsidP="00A70277">
      <w:pPr>
        <w:pStyle w:val="comp"/>
        <w:shd w:val="clear" w:color="auto" w:fill="FFFFFF"/>
        <w:spacing w:before="0" w:beforeAutospacing="0"/>
        <w:rPr>
          <w:color w:val="111111"/>
          <w:spacing w:val="1"/>
          <w:sz w:val="28"/>
          <w:szCs w:val="28"/>
        </w:rPr>
      </w:pPr>
    </w:p>
    <w:p w:rsidR="00A70277" w:rsidRDefault="00A70277" w:rsidP="00A70277">
      <w:pPr>
        <w:pStyle w:val="comp"/>
        <w:shd w:val="clear" w:color="auto" w:fill="FFFFFF"/>
        <w:spacing w:before="0" w:beforeAutospacing="0"/>
        <w:rPr>
          <w:color w:val="111111"/>
          <w:spacing w:val="1"/>
          <w:sz w:val="28"/>
          <w:szCs w:val="28"/>
        </w:rPr>
      </w:pPr>
      <w:r w:rsidRPr="00F42279">
        <w:rPr>
          <w:b/>
          <w:color w:val="111111"/>
          <w:spacing w:val="1"/>
          <w:sz w:val="28"/>
          <w:szCs w:val="28"/>
        </w:rPr>
        <w:t>For Loss Suppose</w:t>
      </w:r>
      <w:r>
        <w:rPr>
          <w:color w:val="111111"/>
          <w:spacing w:val="1"/>
          <w:sz w:val="28"/>
          <w:szCs w:val="28"/>
        </w:rPr>
        <w:t xml:space="preserve">, Market price =98, Book value= 98.5, Quantity=1000 </w:t>
      </w:r>
    </w:p>
    <w:p w:rsidR="00A70277" w:rsidRPr="00F42279" w:rsidRDefault="00A70277" w:rsidP="00A70277">
      <w:pPr>
        <w:pStyle w:val="comp"/>
        <w:shd w:val="clear" w:color="auto" w:fill="FFFFFF"/>
        <w:spacing w:before="0" w:beforeAutospacing="0"/>
        <w:rPr>
          <w:b/>
          <w:color w:val="111111"/>
          <w:spacing w:val="1"/>
          <w:sz w:val="28"/>
          <w:szCs w:val="28"/>
        </w:rPr>
      </w:pPr>
      <w:r w:rsidRPr="00F42279">
        <w:rPr>
          <w:b/>
          <w:color w:val="111111"/>
          <w:spacing w:val="1"/>
          <w:sz w:val="28"/>
          <w:szCs w:val="28"/>
        </w:rPr>
        <w:t>SELL:</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98000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Loss</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c>
          <w:tcPr>
            <w:tcW w:w="3117" w:type="dxa"/>
          </w:tcPr>
          <w:p w:rsidR="00A70277" w:rsidRDefault="00A70277" w:rsidP="00CF4CB3">
            <w:pPr>
              <w:pStyle w:val="comp"/>
              <w:spacing w:before="0" w:beforeAutospacing="0"/>
              <w:rPr>
                <w:color w:val="111111"/>
                <w:spacing w:val="1"/>
                <w:sz w:val="28"/>
                <w:szCs w:val="28"/>
              </w:rPr>
            </w:pPr>
          </w:p>
        </w:tc>
      </w:tr>
    </w:tbl>
    <w:p w:rsidR="00A70277" w:rsidRDefault="00A70277" w:rsidP="00A70277">
      <w:pPr>
        <w:pStyle w:val="comp"/>
        <w:shd w:val="clear" w:color="auto" w:fill="FFFFFF"/>
        <w:spacing w:before="0" w:beforeAutospacing="0"/>
        <w:rPr>
          <w:color w:val="111111"/>
          <w:spacing w:val="1"/>
          <w:sz w:val="28"/>
          <w:szCs w:val="28"/>
        </w:rPr>
      </w:pPr>
    </w:p>
    <w:p w:rsidR="00A70277" w:rsidRDefault="00A70277" w:rsidP="000E4322">
      <w:pPr>
        <w:pStyle w:val="comp"/>
        <w:shd w:val="clear" w:color="auto" w:fill="FFFFFF"/>
        <w:spacing w:before="0" w:beforeAutospacing="0"/>
        <w:ind w:left="3600" w:firstLine="720"/>
        <w:rPr>
          <w:color w:val="111111"/>
          <w:spacing w:val="1"/>
          <w:sz w:val="28"/>
          <w:szCs w:val="28"/>
        </w:rPr>
      </w:pPr>
      <w:r w:rsidRPr="00F42279">
        <w:rPr>
          <w:b/>
          <w:color w:val="111111"/>
          <w:spacing w:val="1"/>
          <w:sz w:val="28"/>
          <w:szCs w:val="28"/>
        </w:rPr>
        <w:t>ARR</w:t>
      </w:r>
    </w:p>
    <w:p w:rsidR="00A70277" w:rsidRDefault="00A70277" w:rsidP="00A70277">
      <w:pPr>
        <w:pStyle w:val="comp"/>
        <w:shd w:val="clear" w:color="auto" w:fill="FFFFFF"/>
        <w:spacing w:before="0" w:beforeAutospacing="0"/>
        <w:rPr>
          <w:color w:val="111111"/>
          <w:spacing w:val="1"/>
          <w:sz w:val="28"/>
          <w:szCs w:val="28"/>
        </w:rPr>
      </w:pPr>
      <w:r>
        <w:rPr>
          <w:color w:val="111111"/>
          <w:spacing w:val="1"/>
          <w:sz w:val="28"/>
          <w:szCs w:val="28"/>
        </w:rPr>
        <w:t>Suppose, Market price =98, Book value= 98.5, Quantity=</w:t>
      </w:r>
      <w:r w:rsidR="00D4735A">
        <w:rPr>
          <w:color w:val="111111"/>
          <w:spacing w:val="1"/>
          <w:sz w:val="28"/>
          <w:szCs w:val="28"/>
        </w:rPr>
        <w:t>1000,</w:t>
      </w:r>
      <w:r>
        <w:rPr>
          <w:color w:val="111111"/>
          <w:spacing w:val="1"/>
          <w:sz w:val="28"/>
          <w:szCs w:val="28"/>
        </w:rPr>
        <w:t xml:space="preserve"> </w:t>
      </w:r>
      <w:proofErr w:type="spellStart"/>
      <w:r>
        <w:rPr>
          <w:color w:val="111111"/>
          <w:spacing w:val="1"/>
          <w:sz w:val="28"/>
          <w:szCs w:val="28"/>
        </w:rPr>
        <w:t>Arr</w:t>
      </w:r>
      <w:proofErr w:type="spellEnd"/>
      <w:r>
        <w:rPr>
          <w:color w:val="111111"/>
          <w:spacing w:val="1"/>
          <w:sz w:val="28"/>
          <w:szCs w:val="28"/>
        </w:rPr>
        <w:t>=2.5</w:t>
      </w:r>
    </w:p>
    <w:p w:rsidR="00A70277" w:rsidRPr="00F42279" w:rsidRDefault="00A70277" w:rsidP="00A70277">
      <w:pPr>
        <w:pStyle w:val="comp"/>
        <w:shd w:val="clear" w:color="auto" w:fill="FFFFFF"/>
        <w:spacing w:before="0" w:beforeAutospacing="0"/>
        <w:rPr>
          <w:b/>
          <w:color w:val="111111"/>
          <w:spacing w:val="1"/>
          <w:sz w:val="28"/>
          <w:szCs w:val="28"/>
        </w:rPr>
      </w:pPr>
      <w:r w:rsidRPr="00F42279">
        <w:rPr>
          <w:b/>
          <w:color w:val="111111"/>
          <w:spacing w:val="1"/>
          <w:sz w:val="28"/>
          <w:szCs w:val="28"/>
        </w:rPr>
        <w:t>SELL:</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w:t>
            </w:r>
            <w:r w:rsidR="00D4735A">
              <w:rPr>
                <w:color w:val="111111"/>
                <w:spacing w:val="1"/>
                <w:sz w:val="28"/>
                <w:szCs w:val="28"/>
              </w:rPr>
              <w:t>8</w:t>
            </w:r>
            <w:r>
              <w:rPr>
                <w:color w:val="111111"/>
                <w:spacing w:val="1"/>
                <w:sz w:val="28"/>
                <w:szCs w:val="28"/>
              </w:rPr>
              <w:t>500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98000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loss</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proofErr w:type="spellStart"/>
            <w:r>
              <w:rPr>
                <w:color w:val="111111"/>
                <w:spacing w:val="1"/>
                <w:sz w:val="28"/>
                <w:szCs w:val="28"/>
              </w:rPr>
              <w:t>Arr</w:t>
            </w:r>
            <w:proofErr w:type="spellEnd"/>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250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Gain</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250</w:t>
            </w:r>
          </w:p>
        </w:tc>
      </w:tr>
    </w:tbl>
    <w:p w:rsidR="00A70277" w:rsidRDefault="00A70277" w:rsidP="00A70277">
      <w:pPr>
        <w:pStyle w:val="comp"/>
        <w:shd w:val="clear" w:color="auto" w:fill="FFFFFF"/>
        <w:tabs>
          <w:tab w:val="left" w:pos="1080"/>
        </w:tabs>
        <w:spacing w:before="0" w:beforeAutospacing="0"/>
        <w:jc w:val="center"/>
        <w:rPr>
          <w:b/>
          <w:color w:val="111111"/>
          <w:spacing w:val="1"/>
          <w:sz w:val="28"/>
          <w:szCs w:val="28"/>
        </w:rPr>
      </w:pPr>
    </w:p>
    <w:p w:rsidR="00A70277" w:rsidRDefault="00A70277" w:rsidP="00A70277">
      <w:pPr>
        <w:pStyle w:val="comp"/>
        <w:shd w:val="clear" w:color="auto" w:fill="FFFFFF"/>
        <w:tabs>
          <w:tab w:val="left" w:pos="1080"/>
        </w:tabs>
        <w:spacing w:before="0" w:beforeAutospacing="0"/>
        <w:rPr>
          <w:b/>
          <w:color w:val="111111"/>
          <w:spacing w:val="1"/>
          <w:sz w:val="28"/>
          <w:szCs w:val="28"/>
        </w:rPr>
      </w:pPr>
    </w:p>
    <w:p w:rsidR="00153BF2" w:rsidRDefault="00153BF2" w:rsidP="00A70277">
      <w:pPr>
        <w:pStyle w:val="comp"/>
        <w:shd w:val="clear" w:color="auto" w:fill="FFFFFF"/>
        <w:tabs>
          <w:tab w:val="left" w:pos="1080"/>
        </w:tabs>
        <w:spacing w:before="0" w:beforeAutospacing="0"/>
        <w:jc w:val="center"/>
        <w:rPr>
          <w:b/>
          <w:color w:val="111111"/>
          <w:spacing w:val="1"/>
          <w:sz w:val="28"/>
          <w:szCs w:val="28"/>
        </w:rPr>
      </w:pPr>
    </w:p>
    <w:p w:rsidR="00153BF2" w:rsidRDefault="00153BF2" w:rsidP="00A70277">
      <w:pPr>
        <w:pStyle w:val="comp"/>
        <w:shd w:val="clear" w:color="auto" w:fill="FFFFFF"/>
        <w:tabs>
          <w:tab w:val="left" w:pos="1080"/>
        </w:tabs>
        <w:spacing w:before="0" w:beforeAutospacing="0"/>
        <w:jc w:val="center"/>
        <w:rPr>
          <w:b/>
          <w:color w:val="111111"/>
          <w:spacing w:val="1"/>
          <w:sz w:val="28"/>
          <w:szCs w:val="28"/>
        </w:rPr>
      </w:pPr>
    </w:p>
    <w:p w:rsidR="00153BF2" w:rsidRDefault="00153BF2" w:rsidP="00A70277">
      <w:pPr>
        <w:pStyle w:val="comp"/>
        <w:shd w:val="clear" w:color="auto" w:fill="FFFFFF"/>
        <w:tabs>
          <w:tab w:val="left" w:pos="1080"/>
        </w:tabs>
        <w:spacing w:before="0" w:beforeAutospacing="0"/>
        <w:jc w:val="center"/>
        <w:rPr>
          <w:b/>
          <w:color w:val="111111"/>
          <w:spacing w:val="1"/>
          <w:sz w:val="28"/>
          <w:szCs w:val="28"/>
        </w:rPr>
      </w:pPr>
    </w:p>
    <w:p w:rsidR="00153BF2" w:rsidRDefault="00153BF2" w:rsidP="00A70277">
      <w:pPr>
        <w:pStyle w:val="comp"/>
        <w:shd w:val="clear" w:color="auto" w:fill="FFFFFF"/>
        <w:tabs>
          <w:tab w:val="left" w:pos="1080"/>
        </w:tabs>
        <w:spacing w:before="0" w:beforeAutospacing="0"/>
        <w:jc w:val="center"/>
        <w:rPr>
          <w:b/>
          <w:color w:val="111111"/>
          <w:spacing w:val="1"/>
          <w:sz w:val="28"/>
          <w:szCs w:val="28"/>
        </w:rPr>
      </w:pPr>
    </w:p>
    <w:p w:rsidR="00153BF2" w:rsidRDefault="00153BF2" w:rsidP="00A70277">
      <w:pPr>
        <w:pStyle w:val="comp"/>
        <w:shd w:val="clear" w:color="auto" w:fill="FFFFFF"/>
        <w:tabs>
          <w:tab w:val="left" w:pos="1080"/>
        </w:tabs>
        <w:spacing w:before="0" w:beforeAutospacing="0"/>
        <w:jc w:val="center"/>
        <w:rPr>
          <w:b/>
          <w:color w:val="111111"/>
          <w:spacing w:val="1"/>
          <w:sz w:val="28"/>
          <w:szCs w:val="28"/>
        </w:rPr>
      </w:pPr>
    </w:p>
    <w:p w:rsidR="00A70277" w:rsidRPr="00F42279" w:rsidRDefault="00A70277" w:rsidP="00A70277">
      <w:pPr>
        <w:pStyle w:val="comp"/>
        <w:shd w:val="clear" w:color="auto" w:fill="FFFFFF"/>
        <w:tabs>
          <w:tab w:val="left" w:pos="1080"/>
        </w:tabs>
        <w:spacing w:before="0" w:beforeAutospacing="0"/>
        <w:jc w:val="center"/>
        <w:rPr>
          <w:b/>
          <w:color w:val="111111"/>
          <w:spacing w:val="1"/>
          <w:sz w:val="28"/>
          <w:szCs w:val="28"/>
        </w:rPr>
      </w:pPr>
      <w:r w:rsidRPr="00F42279">
        <w:rPr>
          <w:b/>
          <w:color w:val="111111"/>
          <w:spacing w:val="1"/>
          <w:sz w:val="28"/>
          <w:szCs w:val="28"/>
        </w:rPr>
        <w:t>Repo</w:t>
      </w:r>
    </w:p>
    <w:p w:rsidR="00A70277" w:rsidRDefault="00A70277" w:rsidP="00A70277">
      <w:pPr>
        <w:pStyle w:val="comp"/>
        <w:shd w:val="clear" w:color="auto" w:fill="FFFFFF"/>
        <w:spacing w:before="0" w:beforeAutospacing="0"/>
        <w:rPr>
          <w:color w:val="111111"/>
          <w:spacing w:val="1"/>
          <w:sz w:val="28"/>
          <w:szCs w:val="28"/>
        </w:rPr>
      </w:pPr>
      <w:r>
        <w:rPr>
          <w:color w:val="111111"/>
          <w:spacing w:val="1"/>
          <w:sz w:val="28"/>
          <w:szCs w:val="28"/>
        </w:rPr>
        <w:t xml:space="preserve">Market price =98.5, Book value= 98, Quantity=1000 </w:t>
      </w:r>
    </w:p>
    <w:p w:rsidR="00A70277" w:rsidRPr="00F42279" w:rsidRDefault="00A70277" w:rsidP="00A70277">
      <w:pPr>
        <w:pStyle w:val="comp"/>
        <w:shd w:val="clear" w:color="auto" w:fill="FFFFFF"/>
        <w:spacing w:before="0" w:beforeAutospacing="0"/>
        <w:rPr>
          <w:b/>
          <w:color w:val="111111"/>
          <w:spacing w:val="1"/>
          <w:sz w:val="28"/>
          <w:szCs w:val="28"/>
        </w:rPr>
      </w:pPr>
      <w:r>
        <w:rPr>
          <w:b/>
          <w:color w:val="111111"/>
          <w:spacing w:val="1"/>
          <w:sz w:val="28"/>
          <w:szCs w:val="28"/>
        </w:rPr>
        <w:t>1</w:t>
      </w:r>
      <w:r w:rsidRPr="00F42279">
        <w:rPr>
          <w:b/>
          <w:color w:val="111111"/>
          <w:spacing w:val="1"/>
          <w:sz w:val="28"/>
          <w:szCs w:val="28"/>
          <w:vertAlign w:val="superscript"/>
        </w:rPr>
        <w:t>st</w:t>
      </w:r>
      <w:r>
        <w:rPr>
          <w:b/>
          <w:color w:val="111111"/>
          <w:spacing w:val="1"/>
          <w:sz w:val="28"/>
          <w:szCs w:val="28"/>
        </w:rPr>
        <w:t xml:space="preserve"> leg</w:t>
      </w:r>
      <w:r w:rsidRPr="00F42279">
        <w:rPr>
          <w:b/>
          <w:color w:val="111111"/>
          <w:spacing w:val="1"/>
          <w:sz w:val="28"/>
          <w:szCs w:val="28"/>
        </w:rPr>
        <w:t>:</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98000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Gain/ income</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r>
    </w:tbl>
    <w:p w:rsidR="00A70277" w:rsidRDefault="00A70277" w:rsidP="00A70277">
      <w:pPr>
        <w:pStyle w:val="comp"/>
        <w:shd w:val="clear" w:color="auto" w:fill="FFFFFF"/>
        <w:spacing w:before="0" w:beforeAutospacing="0"/>
        <w:rPr>
          <w:b/>
          <w:color w:val="111111"/>
          <w:spacing w:val="1"/>
          <w:sz w:val="28"/>
          <w:szCs w:val="28"/>
        </w:rPr>
      </w:pPr>
    </w:p>
    <w:p w:rsidR="00A70277" w:rsidRPr="00F42279" w:rsidRDefault="00A70277" w:rsidP="00A70277">
      <w:pPr>
        <w:pStyle w:val="comp"/>
        <w:shd w:val="clear" w:color="auto" w:fill="FFFFFF"/>
        <w:spacing w:before="0" w:beforeAutospacing="0"/>
        <w:rPr>
          <w:b/>
          <w:color w:val="111111"/>
          <w:spacing w:val="1"/>
          <w:sz w:val="28"/>
          <w:szCs w:val="28"/>
        </w:rPr>
      </w:pPr>
      <w:r>
        <w:rPr>
          <w:b/>
          <w:color w:val="111111"/>
          <w:spacing w:val="1"/>
          <w:sz w:val="28"/>
          <w:szCs w:val="28"/>
        </w:rPr>
        <w:t>2</w:t>
      </w:r>
      <w:proofErr w:type="gramStart"/>
      <w:r w:rsidRPr="00F42279">
        <w:rPr>
          <w:b/>
          <w:color w:val="111111"/>
          <w:spacing w:val="1"/>
          <w:sz w:val="28"/>
          <w:szCs w:val="28"/>
          <w:vertAlign w:val="superscript"/>
        </w:rPr>
        <w:t>nd</w:t>
      </w:r>
      <w:r>
        <w:rPr>
          <w:b/>
          <w:color w:val="111111"/>
          <w:spacing w:val="1"/>
          <w:sz w:val="28"/>
          <w:szCs w:val="28"/>
        </w:rPr>
        <w:t xml:space="preserve">  leg</w:t>
      </w:r>
      <w:proofErr w:type="gramEnd"/>
      <w:r w:rsidRPr="00F42279">
        <w:rPr>
          <w:b/>
          <w:color w:val="111111"/>
          <w:spacing w:val="1"/>
          <w:sz w:val="28"/>
          <w:szCs w:val="28"/>
        </w:rPr>
        <w:t>:</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Interest paid </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BB principle</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r>
    </w:tbl>
    <w:p w:rsidR="00A70277" w:rsidRDefault="00A70277" w:rsidP="00A70277">
      <w:pPr>
        <w:pStyle w:val="comp"/>
        <w:shd w:val="clear" w:color="auto" w:fill="FFFFFF"/>
        <w:tabs>
          <w:tab w:val="left" w:pos="1080"/>
        </w:tabs>
        <w:spacing w:before="0" w:beforeAutospacing="0"/>
        <w:rPr>
          <w:color w:val="111111"/>
          <w:spacing w:val="1"/>
          <w:sz w:val="28"/>
          <w:szCs w:val="28"/>
        </w:rPr>
      </w:pPr>
    </w:p>
    <w:p w:rsidR="00A70277" w:rsidRPr="00F42279" w:rsidRDefault="00A70277" w:rsidP="00A70277">
      <w:pPr>
        <w:pStyle w:val="comp"/>
        <w:shd w:val="clear" w:color="auto" w:fill="FFFFFF"/>
        <w:tabs>
          <w:tab w:val="left" w:pos="1080"/>
        </w:tabs>
        <w:spacing w:before="0" w:beforeAutospacing="0"/>
        <w:jc w:val="center"/>
        <w:rPr>
          <w:b/>
          <w:color w:val="111111"/>
          <w:spacing w:val="1"/>
          <w:sz w:val="28"/>
          <w:szCs w:val="28"/>
        </w:rPr>
      </w:pPr>
      <w:r>
        <w:rPr>
          <w:b/>
          <w:color w:val="111111"/>
          <w:spacing w:val="1"/>
          <w:sz w:val="28"/>
          <w:szCs w:val="28"/>
        </w:rPr>
        <w:t xml:space="preserve">Reverse </w:t>
      </w:r>
      <w:r w:rsidRPr="00F42279">
        <w:rPr>
          <w:b/>
          <w:color w:val="111111"/>
          <w:spacing w:val="1"/>
          <w:sz w:val="28"/>
          <w:szCs w:val="28"/>
        </w:rPr>
        <w:t>Repo</w:t>
      </w:r>
    </w:p>
    <w:p w:rsidR="00A70277" w:rsidRDefault="00A70277" w:rsidP="00A70277">
      <w:pPr>
        <w:pStyle w:val="comp"/>
        <w:shd w:val="clear" w:color="auto" w:fill="FFFFFF"/>
        <w:spacing w:before="0" w:beforeAutospacing="0"/>
        <w:rPr>
          <w:color w:val="111111"/>
          <w:spacing w:val="1"/>
          <w:sz w:val="28"/>
          <w:szCs w:val="28"/>
        </w:rPr>
      </w:pPr>
      <w:r>
        <w:rPr>
          <w:color w:val="111111"/>
          <w:spacing w:val="1"/>
          <w:sz w:val="28"/>
          <w:szCs w:val="28"/>
        </w:rPr>
        <w:t xml:space="preserve">Market price =98.5, Book value= 98, Quantity=1000 </w:t>
      </w:r>
    </w:p>
    <w:p w:rsidR="00A70277" w:rsidRPr="00F42279" w:rsidRDefault="00A70277" w:rsidP="00A70277">
      <w:pPr>
        <w:pStyle w:val="comp"/>
        <w:shd w:val="clear" w:color="auto" w:fill="FFFFFF"/>
        <w:spacing w:before="0" w:beforeAutospacing="0"/>
        <w:rPr>
          <w:b/>
          <w:color w:val="111111"/>
          <w:spacing w:val="1"/>
          <w:sz w:val="28"/>
          <w:szCs w:val="28"/>
        </w:rPr>
      </w:pPr>
      <w:r>
        <w:rPr>
          <w:b/>
          <w:color w:val="111111"/>
          <w:spacing w:val="1"/>
          <w:sz w:val="28"/>
          <w:szCs w:val="28"/>
        </w:rPr>
        <w:t>1</w:t>
      </w:r>
      <w:r w:rsidRPr="00F42279">
        <w:rPr>
          <w:b/>
          <w:color w:val="111111"/>
          <w:spacing w:val="1"/>
          <w:sz w:val="28"/>
          <w:szCs w:val="28"/>
          <w:vertAlign w:val="superscript"/>
        </w:rPr>
        <w:t>st</w:t>
      </w:r>
      <w:r>
        <w:rPr>
          <w:b/>
          <w:color w:val="111111"/>
          <w:spacing w:val="1"/>
          <w:sz w:val="28"/>
          <w:szCs w:val="28"/>
        </w:rPr>
        <w:t xml:space="preserve"> leg</w:t>
      </w:r>
      <w:r w:rsidRPr="00F42279">
        <w:rPr>
          <w:b/>
          <w:color w:val="111111"/>
          <w:spacing w:val="1"/>
          <w:sz w:val="28"/>
          <w:szCs w:val="28"/>
        </w:rPr>
        <w:t>:</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r>
    </w:tbl>
    <w:p w:rsidR="00A70277" w:rsidRDefault="00A70277" w:rsidP="00A70277">
      <w:pPr>
        <w:pStyle w:val="comp"/>
        <w:shd w:val="clear" w:color="auto" w:fill="FFFFFF"/>
        <w:spacing w:before="0" w:beforeAutospacing="0"/>
        <w:rPr>
          <w:b/>
          <w:color w:val="111111"/>
          <w:spacing w:val="1"/>
          <w:sz w:val="28"/>
          <w:szCs w:val="28"/>
        </w:rPr>
      </w:pPr>
    </w:p>
    <w:p w:rsidR="00D4735A" w:rsidRDefault="00D4735A" w:rsidP="00A70277">
      <w:pPr>
        <w:pStyle w:val="comp"/>
        <w:shd w:val="clear" w:color="auto" w:fill="FFFFFF"/>
        <w:spacing w:before="0" w:beforeAutospacing="0"/>
        <w:rPr>
          <w:b/>
          <w:color w:val="111111"/>
          <w:spacing w:val="1"/>
          <w:sz w:val="28"/>
          <w:szCs w:val="28"/>
        </w:rPr>
      </w:pPr>
    </w:p>
    <w:p w:rsidR="00D4735A" w:rsidRDefault="00D4735A" w:rsidP="00A70277">
      <w:pPr>
        <w:pStyle w:val="comp"/>
        <w:shd w:val="clear" w:color="auto" w:fill="FFFFFF"/>
        <w:spacing w:before="0" w:beforeAutospacing="0"/>
        <w:rPr>
          <w:b/>
          <w:color w:val="111111"/>
          <w:spacing w:val="1"/>
          <w:sz w:val="28"/>
          <w:szCs w:val="28"/>
        </w:rPr>
      </w:pPr>
    </w:p>
    <w:p w:rsidR="00A70277" w:rsidRPr="00F42279" w:rsidRDefault="00A70277" w:rsidP="00A70277">
      <w:pPr>
        <w:pStyle w:val="comp"/>
        <w:shd w:val="clear" w:color="auto" w:fill="FFFFFF"/>
        <w:spacing w:before="0" w:beforeAutospacing="0"/>
        <w:rPr>
          <w:b/>
          <w:color w:val="111111"/>
          <w:spacing w:val="1"/>
          <w:sz w:val="28"/>
          <w:szCs w:val="28"/>
        </w:rPr>
      </w:pPr>
      <w:r>
        <w:rPr>
          <w:b/>
          <w:color w:val="111111"/>
          <w:spacing w:val="1"/>
          <w:sz w:val="28"/>
          <w:szCs w:val="28"/>
        </w:rPr>
        <w:t>2</w:t>
      </w:r>
      <w:proofErr w:type="gramStart"/>
      <w:r w:rsidRPr="00F42279">
        <w:rPr>
          <w:b/>
          <w:color w:val="111111"/>
          <w:spacing w:val="1"/>
          <w:sz w:val="28"/>
          <w:szCs w:val="28"/>
          <w:vertAlign w:val="superscript"/>
        </w:rPr>
        <w:t>nd</w:t>
      </w:r>
      <w:r>
        <w:rPr>
          <w:b/>
          <w:color w:val="111111"/>
          <w:spacing w:val="1"/>
          <w:sz w:val="28"/>
          <w:szCs w:val="28"/>
        </w:rPr>
        <w:t xml:space="preserve">  leg</w:t>
      </w:r>
      <w:proofErr w:type="gramEnd"/>
      <w:r w:rsidRPr="00F42279">
        <w:rPr>
          <w:b/>
          <w:color w:val="111111"/>
          <w:spacing w:val="1"/>
          <w:sz w:val="28"/>
          <w:szCs w:val="28"/>
        </w:rPr>
        <w:t>:</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lastRenderedPageBreak/>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HTF/HTM</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c>
          <w:tcPr>
            <w:tcW w:w="3117" w:type="dxa"/>
          </w:tcPr>
          <w:p w:rsidR="00A70277" w:rsidRDefault="00A70277" w:rsidP="00CF4CB3">
            <w:pPr>
              <w:pStyle w:val="comp"/>
              <w:spacing w:before="0" w:beforeAutospacing="0"/>
              <w:rPr>
                <w:color w:val="111111"/>
                <w:spacing w:val="1"/>
                <w:sz w:val="28"/>
                <w:szCs w:val="28"/>
              </w:rPr>
            </w:pP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98500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Interest income</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r>
      <w:tr w:rsidR="00A70277" w:rsidTr="004342B8">
        <w:trPr>
          <w:trHeight w:val="314"/>
        </w:trPr>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BB principle</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c>
          <w:tcPr>
            <w:tcW w:w="3117" w:type="dxa"/>
          </w:tcPr>
          <w:p w:rsidR="00A70277" w:rsidRDefault="00A70277" w:rsidP="00CF4CB3">
            <w:pPr>
              <w:pStyle w:val="comp"/>
              <w:spacing w:before="0" w:beforeAutospacing="0"/>
              <w:rPr>
                <w:color w:val="111111"/>
                <w:spacing w:val="1"/>
                <w:sz w:val="28"/>
                <w:szCs w:val="28"/>
              </w:rPr>
            </w:pPr>
          </w:p>
        </w:tc>
      </w:tr>
    </w:tbl>
    <w:p w:rsidR="00A70277" w:rsidRDefault="00A70277" w:rsidP="00A70277">
      <w:pPr>
        <w:pStyle w:val="comp"/>
        <w:shd w:val="clear" w:color="auto" w:fill="FFFFFF"/>
        <w:tabs>
          <w:tab w:val="left" w:pos="1080"/>
        </w:tabs>
        <w:spacing w:before="0" w:beforeAutospacing="0"/>
        <w:rPr>
          <w:color w:val="111111"/>
          <w:spacing w:val="1"/>
          <w:sz w:val="28"/>
          <w:szCs w:val="28"/>
        </w:rPr>
      </w:pPr>
    </w:p>
    <w:p w:rsidR="00A70277" w:rsidRDefault="00A70277" w:rsidP="00A70277">
      <w:pPr>
        <w:pStyle w:val="comp"/>
        <w:shd w:val="clear" w:color="auto" w:fill="FFFFFF"/>
        <w:tabs>
          <w:tab w:val="left" w:pos="1080"/>
        </w:tabs>
        <w:spacing w:before="0" w:beforeAutospacing="0"/>
        <w:rPr>
          <w:color w:val="111111"/>
          <w:spacing w:val="1"/>
          <w:sz w:val="28"/>
          <w:szCs w:val="28"/>
        </w:rPr>
      </w:pPr>
    </w:p>
    <w:p w:rsidR="00A70277" w:rsidRPr="00F42279" w:rsidRDefault="00A70277" w:rsidP="00A70277">
      <w:pPr>
        <w:pStyle w:val="comp"/>
        <w:shd w:val="clear" w:color="auto" w:fill="FFFFFF"/>
        <w:tabs>
          <w:tab w:val="left" w:pos="1080"/>
        </w:tabs>
        <w:spacing w:before="0" w:beforeAutospacing="0"/>
        <w:jc w:val="center"/>
        <w:rPr>
          <w:b/>
          <w:color w:val="111111"/>
          <w:spacing w:val="1"/>
          <w:sz w:val="28"/>
          <w:szCs w:val="28"/>
        </w:rPr>
      </w:pPr>
      <w:r>
        <w:rPr>
          <w:b/>
          <w:color w:val="111111"/>
          <w:spacing w:val="1"/>
          <w:sz w:val="28"/>
          <w:szCs w:val="28"/>
        </w:rPr>
        <w:t>ALS</w:t>
      </w:r>
    </w:p>
    <w:p w:rsidR="00A70277" w:rsidRDefault="00A70277" w:rsidP="00A70277">
      <w:pPr>
        <w:pStyle w:val="comp"/>
        <w:shd w:val="clear" w:color="auto" w:fill="FFFFFF"/>
        <w:spacing w:before="0" w:beforeAutospacing="0"/>
        <w:rPr>
          <w:color w:val="111111"/>
          <w:spacing w:val="1"/>
          <w:sz w:val="28"/>
          <w:szCs w:val="28"/>
        </w:rPr>
      </w:pPr>
      <w:r>
        <w:rPr>
          <w:color w:val="111111"/>
          <w:spacing w:val="1"/>
          <w:sz w:val="28"/>
          <w:szCs w:val="28"/>
        </w:rPr>
        <w:t>Amount = 50000, interest = 500</w:t>
      </w:r>
    </w:p>
    <w:p w:rsidR="00A70277" w:rsidRPr="00F42279" w:rsidRDefault="00A70277" w:rsidP="00A70277">
      <w:pPr>
        <w:pStyle w:val="comp"/>
        <w:shd w:val="clear" w:color="auto" w:fill="FFFFFF"/>
        <w:spacing w:before="0" w:beforeAutospacing="0"/>
        <w:rPr>
          <w:b/>
          <w:color w:val="111111"/>
          <w:spacing w:val="1"/>
          <w:sz w:val="28"/>
          <w:szCs w:val="28"/>
        </w:rPr>
      </w:pPr>
      <w:r>
        <w:rPr>
          <w:b/>
          <w:color w:val="111111"/>
          <w:spacing w:val="1"/>
          <w:sz w:val="28"/>
          <w:szCs w:val="28"/>
        </w:rPr>
        <w:t>1</w:t>
      </w:r>
      <w:r w:rsidRPr="00F42279">
        <w:rPr>
          <w:b/>
          <w:color w:val="111111"/>
          <w:spacing w:val="1"/>
          <w:sz w:val="28"/>
          <w:szCs w:val="28"/>
          <w:vertAlign w:val="superscript"/>
        </w:rPr>
        <w:t>st</w:t>
      </w:r>
      <w:r>
        <w:rPr>
          <w:b/>
          <w:color w:val="111111"/>
          <w:spacing w:val="1"/>
          <w:sz w:val="28"/>
          <w:szCs w:val="28"/>
        </w:rPr>
        <w:t xml:space="preserve"> leg</w:t>
      </w:r>
      <w:r w:rsidRPr="00F42279">
        <w:rPr>
          <w:b/>
          <w:color w:val="111111"/>
          <w:spacing w:val="1"/>
          <w:sz w:val="28"/>
          <w:szCs w:val="28"/>
        </w:rPr>
        <w:t>:</w:t>
      </w:r>
    </w:p>
    <w:tbl>
      <w:tblPr>
        <w:tblStyle w:val="TableGrid"/>
        <w:tblW w:w="0" w:type="auto"/>
        <w:tblLook w:val="04A0" w:firstRow="1" w:lastRow="0" w:firstColumn="1" w:lastColumn="0" w:noHBand="0" w:noVBand="1"/>
      </w:tblPr>
      <w:tblGrid>
        <w:gridCol w:w="3116"/>
        <w:gridCol w:w="3117"/>
        <w:gridCol w:w="3117"/>
      </w:tblGrid>
      <w:tr w:rsidR="00A70277" w:rsidTr="00CF4CB3">
        <w:tc>
          <w:tcPr>
            <w:tcW w:w="3116"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Borrowing </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50000</w:t>
            </w:r>
          </w:p>
        </w:tc>
      </w:tr>
      <w:tr w:rsidR="00A70277" w:rsidTr="00CF4CB3">
        <w:tc>
          <w:tcPr>
            <w:tcW w:w="3116"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50000</w:t>
            </w:r>
          </w:p>
        </w:tc>
        <w:tc>
          <w:tcPr>
            <w:tcW w:w="3117" w:type="dxa"/>
          </w:tcPr>
          <w:p w:rsidR="00A70277" w:rsidRDefault="00A70277" w:rsidP="00CF4CB3">
            <w:pPr>
              <w:pStyle w:val="comp"/>
              <w:spacing w:before="0" w:beforeAutospacing="0"/>
              <w:rPr>
                <w:color w:val="111111"/>
                <w:spacing w:val="1"/>
                <w:sz w:val="28"/>
                <w:szCs w:val="28"/>
              </w:rPr>
            </w:pPr>
          </w:p>
        </w:tc>
      </w:tr>
    </w:tbl>
    <w:p w:rsidR="00A70277" w:rsidRDefault="00A70277" w:rsidP="00A70277">
      <w:pPr>
        <w:pStyle w:val="comp"/>
        <w:shd w:val="clear" w:color="auto" w:fill="FFFFFF"/>
        <w:spacing w:before="0" w:beforeAutospacing="0"/>
        <w:rPr>
          <w:b/>
          <w:color w:val="111111"/>
          <w:spacing w:val="1"/>
          <w:sz w:val="28"/>
          <w:szCs w:val="28"/>
        </w:rPr>
      </w:pPr>
    </w:p>
    <w:p w:rsidR="00A70277" w:rsidRPr="00F42279" w:rsidRDefault="00A70277" w:rsidP="00A70277">
      <w:pPr>
        <w:pStyle w:val="comp"/>
        <w:shd w:val="clear" w:color="auto" w:fill="FFFFFF"/>
        <w:spacing w:before="0" w:beforeAutospacing="0"/>
        <w:rPr>
          <w:b/>
          <w:color w:val="111111"/>
          <w:spacing w:val="1"/>
          <w:sz w:val="28"/>
          <w:szCs w:val="28"/>
        </w:rPr>
      </w:pPr>
      <w:r>
        <w:rPr>
          <w:b/>
          <w:color w:val="111111"/>
          <w:spacing w:val="1"/>
          <w:sz w:val="28"/>
          <w:szCs w:val="28"/>
        </w:rPr>
        <w:t>2</w:t>
      </w:r>
      <w:proofErr w:type="gramStart"/>
      <w:r w:rsidRPr="00F42279">
        <w:rPr>
          <w:b/>
          <w:color w:val="111111"/>
          <w:spacing w:val="1"/>
          <w:sz w:val="28"/>
          <w:szCs w:val="28"/>
          <w:vertAlign w:val="superscript"/>
        </w:rPr>
        <w:t>nd</w:t>
      </w:r>
      <w:r>
        <w:rPr>
          <w:b/>
          <w:color w:val="111111"/>
          <w:spacing w:val="1"/>
          <w:sz w:val="28"/>
          <w:szCs w:val="28"/>
        </w:rPr>
        <w:t xml:space="preserve">  leg</w:t>
      </w:r>
      <w:proofErr w:type="gramEnd"/>
      <w:r w:rsidRPr="00F42279">
        <w:rPr>
          <w:b/>
          <w:color w:val="111111"/>
          <w:spacing w:val="1"/>
          <w:sz w:val="28"/>
          <w:szCs w:val="28"/>
        </w:rPr>
        <w:t>:</w:t>
      </w:r>
    </w:p>
    <w:tbl>
      <w:tblPr>
        <w:tblStyle w:val="TableGrid"/>
        <w:tblW w:w="0" w:type="auto"/>
        <w:tblLook w:val="04A0" w:firstRow="1" w:lastRow="0" w:firstColumn="1" w:lastColumn="0" w:noHBand="0" w:noVBand="1"/>
      </w:tblPr>
      <w:tblGrid>
        <w:gridCol w:w="2522"/>
        <w:gridCol w:w="3117"/>
        <w:gridCol w:w="3117"/>
      </w:tblGrid>
      <w:tr w:rsidR="00A70277" w:rsidTr="004342B8">
        <w:tc>
          <w:tcPr>
            <w:tcW w:w="2522"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Name of GL</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DR</w:t>
            </w:r>
          </w:p>
        </w:tc>
        <w:tc>
          <w:tcPr>
            <w:tcW w:w="3117" w:type="dxa"/>
          </w:tcPr>
          <w:p w:rsidR="00A70277" w:rsidRDefault="00A70277" w:rsidP="00CF4CB3">
            <w:pPr>
              <w:pStyle w:val="comp"/>
              <w:spacing w:before="0" w:beforeAutospacing="0"/>
              <w:jc w:val="center"/>
              <w:rPr>
                <w:color w:val="111111"/>
                <w:spacing w:val="1"/>
                <w:sz w:val="28"/>
                <w:szCs w:val="28"/>
              </w:rPr>
            </w:pPr>
            <w:r>
              <w:rPr>
                <w:color w:val="111111"/>
                <w:spacing w:val="1"/>
                <w:sz w:val="28"/>
                <w:szCs w:val="28"/>
              </w:rPr>
              <w:t>Cr</w:t>
            </w:r>
          </w:p>
        </w:tc>
      </w:tr>
      <w:tr w:rsidR="00A70277" w:rsidTr="004342B8">
        <w:tc>
          <w:tcPr>
            <w:tcW w:w="2522" w:type="dxa"/>
          </w:tcPr>
          <w:p w:rsidR="00A70277" w:rsidRDefault="00A70277" w:rsidP="00CF4CB3">
            <w:pPr>
              <w:pStyle w:val="comp"/>
              <w:spacing w:before="0" w:beforeAutospacing="0"/>
              <w:rPr>
                <w:color w:val="111111"/>
                <w:spacing w:val="1"/>
                <w:sz w:val="28"/>
                <w:szCs w:val="28"/>
              </w:rPr>
            </w:pPr>
            <w:r>
              <w:rPr>
                <w:color w:val="111111"/>
                <w:spacing w:val="1"/>
                <w:sz w:val="28"/>
                <w:szCs w:val="28"/>
              </w:rPr>
              <w:t>Borrowing</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50000</w:t>
            </w:r>
          </w:p>
        </w:tc>
        <w:tc>
          <w:tcPr>
            <w:tcW w:w="3117" w:type="dxa"/>
          </w:tcPr>
          <w:p w:rsidR="00A70277" w:rsidRDefault="00A70277" w:rsidP="00CF4CB3">
            <w:pPr>
              <w:pStyle w:val="comp"/>
              <w:spacing w:before="0" w:beforeAutospacing="0"/>
              <w:rPr>
                <w:color w:val="111111"/>
                <w:spacing w:val="1"/>
                <w:sz w:val="28"/>
                <w:szCs w:val="28"/>
              </w:rPr>
            </w:pPr>
          </w:p>
        </w:tc>
      </w:tr>
      <w:tr w:rsidR="00A70277" w:rsidTr="004342B8">
        <w:tc>
          <w:tcPr>
            <w:tcW w:w="2522" w:type="dxa"/>
          </w:tcPr>
          <w:p w:rsidR="00A70277" w:rsidRDefault="00A70277" w:rsidP="00CF4CB3">
            <w:pPr>
              <w:pStyle w:val="comp"/>
              <w:spacing w:before="0" w:beforeAutospacing="0"/>
              <w:rPr>
                <w:color w:val="111111"/>
                <w:spacing w:val="1"/>
                <w:sz w:val="28"/>
                <w:szCs w:val="28"/>
              </w:rPr>
            </w:pPr>
            <w:r>
              <w:rPr>
                <w:color w:val="111111"/>
                <w:spacing w:val="1"/>
                <w:sz w:val="28"/>
                <w:szCs w:val="28"/>
              </w:rPr>
              <w:t xml:space="preserve">Cash/BB principle </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50000</w:t>
            </w:r>
          </w:p>
        </w:tc>
      </w:tr>
      <w:tr w:rsidR="00A70277" w:rsidTr="004342B8">
        <w:tc>
          <w:tcPr>
            <w:tcW w:w="2522" w:type="dxa"/>
          </w:tcPr>
          <w:p w:rsidR="00A70277" w:rsidRDefault="00A70277" w:rsidP="00CF4CB3">
            <w:pPr>
              <w:pStyle w:val="comp"/>
              <w:spacing w:before="0" w:beforeAutospacing="0"/>
              <w:rPr>
                <w:color w:val="111111"/>
                <w:spacing w:val="1"/>
                <w:sz w:val="28"/>
                <w:szCs w:val="28"/>
              </w:rPr>
            </w:pPr>
            <w:r>
              <w:rPr>
                <w:color w:val="111111"/>
                <w:spacing w:val="1"/>
                <w:sz w:val="28"/>
                <w:szCs w:val="28"/>
              </w:rPr>
              <w:t>Interest paid</w:t>
            </w: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c>
          <w:tcPr>
            <w:tcW w:w="3117" w:type="dxa"/>
          </w:tcPr>
          <w:p w:rsidR="00A70277" w:rsidRDefault="00A70277" w:rsidP="00CF4CB3">
            <w:pPr>
              <w:pStyle w:val="comp"/>
              <w:spacing w:before="0" w:beforeAutospacing="0"/>
              <w:rPr>
                <w:color w:val="111111"/>
                <w:spacing w:val="1"/>
                <w:sz w:val="28"/>
                <w:szCs w:val="28"/>
              </w:rPr>
            </w:pPr>
          </w:p>
        </w:tc>
      </w:tr>
      <w:tr w:rsidR="00A70277" w:rsidTr="004342B8">
        <w:trPr>
          <w:trHeight w:val="341"/>
        </w:trPr>
        <w:tc>
          <w:tcPr>
            <w:tcW w:w="2522" w:type="dxa"/>
          </w:tcPr>
          <w:p w:rsidR="00A70277" w:rsidRDefault="00A70277" w:rsidP="00CF4CB3">
            <w:pPr>
              <w:pStyle w:val="comp"/>
              <w:spacing w:before="0" w:beforeAutospacing="0"/>
              <w:rPr>
                <w:color w:val="111111"/>
                <w:spacing w:val="1"/>
                <w:sz w:val="28"/>
                <w:szCs w:val="28"/>
              </w:rPr>
            </w:pPr>
            <w:r>
              <w:rPr>
                <w:color w:val="111111"/>
                <w:spacing w:val="1"/>
                <w:sz w:val="28"/>
                <w:szCs w:val="28"/>
              </w:rPr>
              <w:t>BB principle</w:t>
            </w:r>
          </w:p>
        </w:tc>
        <w:tc>
          <w:tcPr>
            <w:tcW w:w="3117" w:type="dxa"/>
          </w:tcPr>
          <w:p w:rsidR="00A70277" w:rsidRDefault="00A70277" w:rsidP="00CF4CB3">
            <w:pPr>
              <w:pStyle w:val="comp"/>
              <w:spacing w:before="0" w:beforeAutospacing="0"/>
              <w:rPr>
                <w:color w:val="111111"/>
                <w:spacing w:val="1"/>
                <w:sz w:val="28"/>
                <w:szCs w:val="28"/>
              </w:rPr>
            </w:pPr>
          </w:p>
        </w:tc>
        <w:tc>
          <w:tcPr>
            <w:tcW w:w="3117" w:type="dxa"/>
          </w:tcPr>
          <w:p w:rsidR="00A70277" w:rsidRDefault="00A70277" w:rsidP="00CF4CB3">
            <w:pPr>
              <w:pStyle w:val="comp"/>
              <w:spacing w:before="0" w:beforeAutospacing="0"/>
              <w:rPr>
                <w:color w:val="111111"/>
                <w:spacing w:val="1"/>
                <w:sz w:val="28"/>
                <w:szCs w:val="28"/>
              </w:rPr>
            </w:pPr>
            <w:r>
              <w:rPr>
                <w:color w:val="111111"/>
                <w:spacing w:val="1"/>
                <w:sz w:val="28"/>
                <w:szCs w:val="28"/>
              </w:rPr>
              <w:t>500</w:t>
            </w:r>
          </w:p>
        </w:tc>
      </w:tr>
    </w:tbl>
    <w:p w:rsidR="000158E4" w:rsidRDefault="000158E4" w:rsidP="00A70277">
      <w:pPr>
        <w:pStyle w:val="comp"/>
        <w:shd w:val="clear" w:color="auto" w:fill="FFFFFF"/>
        <w:spacing w:before="0" w:beforeAutospacing="0"/>
        <w:rPr>
          <w:color w:val="111111"/>
          <w:spacing w:val="1"/>
          <w:sz w:val="28"/>
          <w:szCs w:val="28"/>
        </w:rPr>
      </w:pPr>
    </w:p>
    <w:p w:rsidR="00A70277" w:rsidRDefault="00A70277" w:rsidP="00A70277">
      <w:pPr>
        <w:pStyle w:val="comp"/>
        <w:shd w:val="clear" w:color="auto" w:fill="FFFFFF"/>
        <w:spacing w:before="0" w:beforeAutospacing="0"/>
        <w:rPr>
          <w:color w:val="111111"/>
          <w:spacing w:val="1"/>
          <w:sz w:val="28"/>
          <w:szCs w:val="28"/>
        </w:rPr>
      </w:pPr>
    </w:p>
    <w:p w:rsidR="00FD4550" w:rsidRDefault="00FD4550" w:rsidP="001B7841">
      <w:pPr>
        <w:pStyle w:val="comp"/>
        <w:shd w:val="clear" w:color="auto" w:fill="FFFFFF"/>
        <w:spacing w:before="0" w:beforeAutospacing="0"/>
        <w:jc w:val="right"/>
        <w:rPr>
          <w:b/>
          <w:lang w:val="en-GB"/>
        </w:rPr>
      </w:pPr>
    </w:p>
    <w:p w:rsidR="00FD4550" w:rsidRDefault="00FD4550" w:rsidP="001B7841">
      <w:pPr>
        <w:pStyle w:val="comp"/>
        <w:shd w:val="clear" w:color="auto" w:fill="FFFFFF"/>
        <w:spacing w:before="0" w:beforeAutospacing="0"/>
        <w:jc w:val="right"/>
        <w:rPr>
          <w:b/>
          <w:lang w:val="en-GB"/>
        </w:rPr>
      </w:pPr>
    </w:p>
    <w:p w:rsidR="00FD4550" w:rsidRDefault="00FD4550" w:rsidP="001B7841">
      <w:pPr>
        <w:pStyle w:val="comp"/>
        <w:shd w:val="clear" w:color="auto" w:fill="FFFFFF"/>
        <w:spacing w:before="0" w:beforeAutospacing="0"/>
        <w:jc w:val="right"/>
        <w:rPr>
          <w:b/>
          <w:lang w:val="en-GB"/>
        </w:rPr>
      </w:pPr>
    </w:p>
    <w:p w:rsidR="00FD4550" w:rsidRDefault="00FD4550" w:rsidP="001B7841">
      <w:pPr>
        <w:pStyle w:val="comp"/>
        <w:shd w:val="clear" w:color="auto" w:fill="FFFFFF"/>
        <w:spacing w:before="0" w:beforeAutospacing="0"/>
        <w:jc w:val="right"/>
        <w:rPr>
          <w:b/>
          <w:lang w:val="en-GB"/>
        </w:rPr>
      </w:pPr>
    </w:p>
    <w:p w:rsidR="00FD4550" w:rsidRDefault="00FD4550" w:rsidP="001B7841">
      <w:pPr>
        <w:pStyle w:val="comp"/>
        <w:shd w:val="clear" w:color="auto" w:fill="FFFFFF"/>
        <w:spacing w:before="0" w:beforeAutospacing="0"/>
        <w:jc w:val="right"/>
        <w:rPr>
          <w:b/>
          <w:lang w:val="en-GB"/>
        </w:rPr>
      </w:pPr>
    </w:p>
    <w:p w:rsidR="00A70277" w:rsidRPr="001B7841" w:rsidRDefault="00A70277" w:rsidP="001B7841">
      <w:pPr>
        <w:pStyle w:val="comp"/>
        <w:shd w:val="clear" w:color="auto" w:fill="FFFFFF"/>
        <w:spacing w:before="0" w:beforeAutospacing="0"/>
        <w:jc w:val="right"/>
        <w:rPr>
          <w:color w:val="111111"/>
          <w:spacing w:val="1"/>
          <w:sz w:val="28"/>
          <w:szCs w:val="28"/>
        </w:rPr>
      </w:pPr>
      <w:r>
        <w:rPr>
          <w:b/>
          <w:lang w:val="en-GB"/>
        </w:rPr>
        <w:t>4</w:t>
      </w:r>
      <w:r w:rsidRPr="00A70277">
        <w:rPr>
          <w:b/>
          <w:vertAlign w:val="superscript"/>
          <w:lang w:val="en-GB"/>
        </w:rPr>
        <w:t>th</w:t>
      </w:r>
      <w:r>
        <w:rPr>
          <w:b/>
          <w:lang w:val="en-GB"/>
        </w:rPr>
        <w:t xml:space="preserve"> Lecture</w:t>
      </w:r>
    </w:p>
    <w:p w:rsidR="00A70277" w:rsidRDefault="00A70277" w:rsidP="00A70277">
      <w:pPr>
        <w:rPr>
          <w:b/>
          <w:sz w:val="28"/>
          <w:szCs w:val="28"/>
          <w:lang w:val="en-GB"/>
        </w:rPr>
      </w:pPr>
    </w:p>
    <w:p w:rsidR="00A70277" w:rsidRDefault="00A70277" w:rsidP="00A70277">
      <w:pPr>
        <w:rPr>
          <w:sz w:val="24"/>
          <w:szCs w:val="24"/>
          <w:lang w:val="en-GB"/>
        </w:rPr>
      </w:pPr>
      <w:r>
        <w:rPr>
          <w:b/>
          <w:sz w:val="28"/>
          <w:szCs w:val="28"/>
          <w:lang w:val="en-GB"/>
        </w:rPr>
        <w:t>Re-evaluation</w:t>
      </w:r>
      <w:r>
        <w:rPr>
          <w:sz w:val="28"/>
          <w:szCs w:val="28"/>
          <w:lang w:val="en-GB"/>
        </w:rPr>
        <w:t xml:space="preserve">: </w:t>
      </w:r>
      <w:r>
        <w:rPr>
          <w:sz w:val="24"/>
          <w:szCs w:val="24"/>
          <w:lang w:val="en-GB"/>
        </w:rPr>
        <w:t>In the context of fixed income securities, "revaluation" refers to the process of assessing and adjusting the value of these securities. Fixed income securities are financial instruments that promise to pay a fixed amount of interest income and return the principal amount to the investor at a predetermined future date.  In process of Re-evaluation we check gain and loss.</w:t>
      </w:r>
    </w:p>
    <w:p w:rsidR="00A70277" w:rsidRDefault="00A70277" w:rsidP="00A70277">
      <w:pPr>
        <w:ind w:left="720" w:firstLine="720"/>
        <w:rPr>
          <w:sz w:val="24"/>
          <w:szCs w:val="24"/>
          <w:lang w:val="en-GB"/>
        </w:rPr>
      </w:pPr>
      <w:r>
        <w:rPr>
          <w:sz w:val="24"/>
          <w:szCs w:val="24"/>
          <w:lang w:val="en-GB"/>
        </w:rPr>
        <w:t xml:space="preserve">If </w:t>
      </w:r>
      <w:r>
        <w:rPr>
          <w:b/>
          <w:sz w:val="24"/>
          <w:szCs w:val="24"/>
          <w:lang w:val="en-GB"/>
        </w:rPr>
        <w:t>HFT</w:t>
      </w:r>
      <w:r>
        <w:rPr>
          <w:sz w:val="24"/>
          <w:szCs w:val="24"/>
          <w:lang w:val="en-GB"/>
        </w:rPr>
        <w:t xml:space="preserve"> then bill and bond will be Re-evaluation.</w:t>
      </w:r>
    </w:p>
    <w:p w:rsidR="00A70277" w:rsidRDefault="00A70277" w:rsidP="00A70277">
      <w:pPr>
        <w:rPr>
          <w:sz w:val="24"/>
          <w:szCs w:val="24"/>
          <w:lang w:val="en-GB"/>
        </w:rPr>
      </w:pPr>
    </w:p>
    <w:p w:rsidR="00A70277" w:rsidRDefault="00A70277" w:rsidP="00A70277">
      <w:pPr>
        <w:rPr>
          <w:sz w:val="24"/>
          <w:szCs w:val="24"/>
          <w:lang w:val="en-GB"/>
        </w:rPr>
      </w:pPr>
    </w:p>
    <w:p w:rsidR="00A70277" w:rsidRDefault="00A70277" w:rsidP="00A70277">
      <w:pPr>
        <w:rPr>
          <w:sz w:val="24"/>
          <w:szCs w:val="24"/>
          <w:lang w:val="en-GB"/>
        </w:rPr>
      </w:pPr>
      <w:r>
        <w:rPr>
          <w:b/>
          <w:sz w:val="28"/>
          <w:szCs w:val="28"/>
          <w:lang w:val="en-GB"/>
        </w:rPr>
        <w:t>Amortization:</w:t>
      </w:r>
      <w:r>
        <w:rPr>
          <w:sz w:val="24"/>
          <w:szCs w:val="24"/>
          <w:lang w:val="en-GB"/>
        </w:rPr>
        <w:t xml:space="preserve">  In the context of treasury and finance, "amortization" refers to the gradual reduction of a financial obligation or debt over time through regular payments. We can determine how much profit and loss gain by amortization.</w:t>
      </w:r>
    </w:p>
    <w:p w:rsidR="00A70277" w:rsidRDefault="00A70277" w:rsidP="00A70277">
      <w:pPr>
        <w:ind w:left="720" w:firstLine="720"/>
        <w:rPr>
          <w:sz w:val="24"/>
          <w:szCs w:val="24"/>
          <w:lang w:val="en-GB"/>
        </w:rPr>
      </w:pPr>
      <w:r>
        <w:rPr>
          <w:sz w:val="24"/>
          <w:szCs w:val="24"/>
          <w:lang w:val="en-GB"/>
        </w:rPr>
        <w:t xml:space="preserve">IF strategy </w:t>
      </w:r>
      <w:r>
        <w:rPr>
          <w:b/>
          <w:sz w:val="24"/>
          <w:szCs w:val="24"/>
          <w:lang w:val="en-GB"/>
        </w:rPr>
        <w:t>HFT</w:t>
      </w:r>
      <w:r>
        <w:rPr>
          <w:sz w:val="24"/>
          <w:szCs w:val="24"/>
          <w:lang w:val="en-GB"/>
        </w:rPr>
        <w:t xml:space="preserve"> then Bill.</w:t>
      </w:r>
    </w:p>
    <w:p w:rsidR="00A70277" w:rsidRPr="006C5B34" w:rsidRDefault="00A70277" w:rsidP="006C5B34">
      <w:pPr>
        <w:ind w:left="720" w:firstLine="720"/>
        <w:rPr>
          <w:sz w:val="24"/>
          <w:szCs w:val="24"/>
          <w:lang w:val="en-GB"/>
        </w:rPr>
      </w:pPr>
      <w:r>
        <w:rPr>
          <w:sz w:val="24"/>
          <w:szCs w:val="24"/>
          <w:lang w:val="en-GB"/>
        </w:rPr>
        <w:t xml:space="preserve">When Strategy is </w:t>
      </w:r>
      <w:r>
        <w:rPr>
          <w:b/>
          <w:sz w:val="24"/>
          <w:szCs w:val="24"/>
          <w:lang w:val="en-GB"/>
        </w:rPr>
        <w:t>HTM</w:t>
      </w:r>
      <w:r>
        <w:rPr>
          <w:sz w:val="24"/>
          <w:szCs w:val="24"/>
          <w:lang w:val="en-GB"/>
        </w:rPr>
        <w:t xml:space="preserve"> then Bill and Bond both will be amortizatio</w:t>
      </w:r>
      <w:r w:rsidR="006C5B34">
        <w:rPr>
          <w:sz w:val="24"/>
          <w:szCs w:val="24"/>
          <w:lang w:val="en-GB"/>
        </w:rPr>
        <w:t>n</w:t>
      </w:r>
    </w:p>
    <w:sectPr w:rsidR="00A70277" w:rsidRPr="006C5B34" w:rsidSect="00A54DB8">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476EF"/>
    <w:multiLevelType w:val="hybridMultilevel"/>
    <w:tmpl w:val="9DCE86E8"/>
    <w:lvl w:ilvl="0" w:tplc="0409000F">
      <w:start w:val="1"/>
      <w:numFmt w:val="decimal"/>
      <w:lvlText w:val="%1."/>
      <w:lvlJc w:val="left"/>
      <w:pPr>
        <w:ind w:left="1485" w:hanging="360"/>
      </w:p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7541206B"/>
    <w:multiLevelType w:val="hybridMultilevel"/>
    <w:tmpl w:val="AC4683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1B"/>
    <w:rsid w:val="000158E4"/>
    <w:rsid w:val="00067652"/>
    <w:rsid w:val="00067FCD"/>
    <w:rsid w:val="000E4322"/>
    <w:rsid w:val="001449AA"/>
    <w:rsid w:val="00153BF2"/>
    <w:rsid w:val="001B7841"/>
    <w:rsid w:val="001C43B0"/>
    <w:rsid w:val="001F2422"/>
    <w:rsid w:val="00303207"/>
    <w:rsid w:val="00375497"/>
    <w:rsid w:val="00400F24"/>
    <w:rsid w:val="004342B8"/>
    <w:rsid w:val="00520228"/>
    <w:rsid w:val="0053603E"/>
    <w:rsid w:val="006C5B34"/>
    <w:rsid w:val="007A1DD7"/>
    <w:rsid w:val="007D7C53"/>
    <w:rsid w:val="00836997"/>
    <w:rsid w:val="008863E3"/>
    <w:rsid w:val="008E65A3"/>
    <w:rsid w:val="00912398"/>
    <w:rsid w:val="009266A4"/>
    <w:rsid w:val="00930126"/>
    <w:rsid w:val="00972040"/>
    <w:rsid w:val="009A7A11"/>
    <w:rsid w:val="00A00003"/>
    <w:rsid w:val="00A54DB8"/>
    <w:rsid w:val="00A70277"/>
    <w:rsid w:val="00A9546F"/>
    <w:rsid w:val="00AE0BA8"/>
    <w:rsid w:val="00AF2B22"/>
    <w:rsid w:val="00B027F4"/>
    <w:rsid w:val="00B5604F"/>
    <w:rsid w:val="00B6271B"/>
    <w:rsid w:val="00B63D1E"/>
    <w:rsid w:val="00BA1974"/>
    <w:rsid w:val="00C14900"/>
    <w:rsid w:val="00CD094F"/>
    <w:rsid w:val="00D077D1"/>
    <w:rsid w:val="00D43208"/>
    <w:rsid w:val="00D4735A"/>
    <w:rsid w:val="00DC66BC"/>
    <w:rsid w:val="00E22ADA"/>
    <w:rsid w:val="00E6578B"/>
    <w:rsid w:val="00E83634"/>
    <w:rsid w:val="00F359B9"/>
    <w:rsid w:val="00F53CA0"/>
    <w:rsid w:val="00F740A5"/>
    <w:rsid w:val="00FD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53C2"/>
  <w15:chartTrackingRefBased/>
  <w15:docId w15:val="{88DEA65A-B430-45DA-A10E-04CC5F84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040"/>
    <w:pPr>
      <w:ind w:left="720"/>
      <w:contextualSpacing/>
    </w:pPr>
  </w:style>
  <w:style w:type="character" w:styleId="Strong">
    <w:name w:val="Strong"/>
    <w:basedOn w:val="DefaultParagraphFont"/>
    <w:uiPriority w:val="22"/>
    <w:qFormat/>
    <w:rsid w:val="00AE0BA8"/>
    <w:rPr>
      <w:b/>
      <w:bCs/>
    </w:rPr>
  </w:style>
  <w:style w:type="character" w:customStyle="1" w:styleId="ui-provider">
    <w:name w:val="ui-provider"/>
    <w:basedOn w:val="DefaultParagraphFont"/>
    <w:rsid w:val="00A00003"/>
  </w:style>
  <w:style w:type="table" w:styleId="TableGrid">
    <w:name w:val="Table Grid"/>
    <w:basedOn w:val="TableNormal"/>
    <w:uiPriority w:val="39"/>
    <w:rsid w:val="00A70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
    <w:name w:val="comp"/>
    <w:basedOn w:val="Normal"/>
    <w:rsid w:val="00A70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1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17</cp:revision>
  <dcterms:created xsi:type="dcterms:W3CDTF">2023-09-14T10:12:00Z</dcterms:created>
  <dcterms:modified xsi:type="dcterms:W3CDTF">2023-09-24T08:22:00Z</dcterms:modified>
</cp:coreProperties>
</file>