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301D" w14:textId="5AEF047D" w:rsidR="00D60B9F" w:rsidRDefault="00402C77" w:rsidP="005C023C">
      <w:pPr>
        <w:pStyle w:val="Title"/>
        <w:jc w:val="center"/>
      </w:pPr>
      <w:proofErr w:type="spellStart"/>
      <w:r>
        <w:t>Sistem</w:t>
      </w:r>
      <w:proofErr w:type="spellEnd"/>
      <w:r>
        <w:t xml:space="preserve"> za</w:t>
      </w:r>
      <w:r w:rsidR="005C023C">
        <w:t xml:space="preserve"> </w:t>
      </w:r>
      <w:proofErr w:type="spellStart"/>
      <w:r>
        <w:t>prikupljanje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statističkih</w:t>
      </w:r>
      <w:proofErr w:type="spellEnd"/>
      <w:r>
        <w:t xml:space="preserve"> podataka u </w:t>
      </w:r>
      <w:proofErr w:type="spellStart"/>
      <w:r>
        <w:t>Zavodu</w:t>
      </w:r>
      <w:proofErr w:type="spellEnd"/>
      <w:r>
        <w:t xml:space="preserve"> za </w:t>
      </w:r>
      <w:proofErr w:type="spellStart"/>
      <w:r>
        <w:t>statistiku</w:t>
      </w:r>
      <w:proofErr w:type="spellEnd"/>
    </w:p>
    <w:p w14:paraId="518A9F08" w14:textId="4E03DF2E" w:rsidR="005C023C" w:rsidRDefault="005C023C" w:rsidP="005C023C"/>
    <w:p w14:paraId="0595C96C" w14:textId="6D607FDB" w:rsidR="005C023C" w:rsidRDefault="005C023C" w:rsidP="005C023C"/>
    <w:p w14:paraId="2C630C1A" w14:textId="6ED410A4" w:rsidR="005C023C" w:rsidRDefault="005C023C" w:rsidP="005C023C"/>
    <w:p w14:paraId="588F638E" w14:textId="0FEB21B8" w:rsidR="005C023C" w:rsidRDefault="005C023C" w:rsidP="005C023C"/>
    <w:p w14:paraId="4A794F3C" w14:textId="2AE17DE6" w:rsidR="005C023C" w:rsidRDefault="005C023C" w:rsidP="005C023C"/>
    <w:p w14:paraId="27A7B6E0" w14:textId="681F6C70" w:rsidR="005C023C" w:rsidRDefault="005C023C" w:rsidP="005C023C"/>
    <w:p w14:paraId="18900651" w14:textId="684F0E0A" w:rsidR="005C023C" w:rsidRDefault="005C023C" w:rsidP="005C023C"/>
    <w:p w14:paraId="3BDA93D0" w14:textId="4B6567E8" w:rsidR="005C023C" w:rsidRDefault="005C023C" w:rsidP="005C023C"/>
    <w:p w14:paraId="0C5004DA" w14:textId="74D6E34D" w:rsidR="005C023C" w:rsidRDefault="005C023C" w:rsidP="005C023C"/>
    <w:p w14:paraId="72DB0571" w14:textId="576CC5A6" w:rsidR="005C023C" w:rsidRDefault="005C023C" w:rsidP="005C023C"/>
    <w:p w14:paraId="02E7460D" w14:textId="7D7724E7" w:rsidR="005C023C" w:rsidRDefault="005C023C" w:rsidP="005C023C"/>
    <w:p w14:paraId="5ECFBD5C" w14:textId="62A06489" w:rsidR="005C023C" w:rsidRDefault="005C023C" w:rsidP="005C023C"/>
    <w:p w14:paraId="3E3DCE1C" w14:textId="6418E90D" w:rsidR="005C023C" w:rsidRDefault="005C023C" w:rsidP="005C023C"/>
    <w:p w14:paraId="2AB1929B" w14:textId="795219F3" w:rsidR="005C023C" w:rsidRDefault="005C023C" w:rsidP="005C023C"/>
    <w:p w14:paraId="5DBA70B8" w14:textId="54831CFB" w:rsidR="005C023C" w:rsidRDefault="005C023C" w:rsidP="005C023C"/>
    <w:p w14:paraId="44FBB6BB" w14:textId="079DECD8" w:rsidR="005C023C" w:rsidRDefault="005C023C" w:rsidP="005C023C"/>
    <w:p w14:paraId="5093C3D4" w14:textId="4FCC800B" w:rsidR="005C023C" w:rsidRDefault="005C023C" w:rsidP="005C023C"/>
    <w:p w14:paraId="735912A4" w14:textId="3B2D05F4" w:rsidR="005C023C" w:rsidRDefault="005C023C" w:rsidP="005C023C"/>
    <w:p w14:paraId="494A3C87" w14:textId="4000ED8C" w:rsidR="005C023C" w:rsidRDefault="005C023C" w:rsidP="005C023C"/>
    <w:p w14:paraId="7EA5D9EA" w14:textId="77777777" w:rsidR="005C023C" w:rsidRPr="005C023C" w:rsidRDefault="005C023C" w:rsidP="005C023C"/>
    <w:p w14:paraId="788DA598" w14:textId="1F091C35" w:rsidR="00D60B9F" w:rsidRPr="005C023C" w:rsidRDefault="00402C77" w:rsidP="005C023C">
      <w:pPr>
        <w:pStyle w:val="Heading1"/>
        <w:jc w:val="center"/>
        <w:rPr>
          <w:rFonts w:cstheme="majorHAnsi"/>
          <w:sz w:val="44"/>
          <w:szCs w:val="44"/>
        </w:rPr>
      </w:pPr>
      <w:proofErr w:type="spellStart"/>
      <w:r w:rsidRPr="005C023C">
        <w:rPr>
          <w:rFonts w:cstheme="majorHAnsi"/>
          <w:sz w:val="44"/>
          <w:szCs w:val="44"/>
        </w:rPr>
        <w:lastRenderedPageBreak/>
        <w:t>Sažetak</w:t>
      </w:r>
      <w:proofErr w:type="spellEnd"/>
    </w:p>
    <w:p w14:paraId="3B8BCFAE" w14:textId="77777777" w:rsidR="005C023C" w:rsidRPr="005C023C" w:rsidRDefault="005C023C" w:rsidP="005C023C">
      <w:pPr>
        <w:rPr>
          <w:sz w:val="32"/>
          <w:szCs w:val="32"/>
        </w:rPr>
      </w:pPr>
    </w:p>
    <w:p w14:paraId="6D16BFFD" w14:textId="788B5C25" w:rsidR="00D60B9F" w:rsidRPr="005C023C" w:rsidRDefault="00402C77">
      <w:pPr>
        <w:rPr>
          <w:sz w:val="32"/>
          <w:szCs w:val="32"/>
        </w:rPr>
      </w:pPr>
      <w:r w:rsidRPr="005C023C">
        <w:rPr>
          <w:sz w:val="32"/>
          <w:szCs w:val="32"/>
        </w:rPr>
        <w:t xml:space="preserve">U </w:t>
      </w:r>
      <w:proofErr w:type="spellStart"/>
      <w:r w:rsidRPr="005C023C">
        <w:rPr>
          <w:sz w:val="32"/>
          <w:szCs w:val="32"/>
        </w:rPr>
        <w:t>ovom</w:t>
      </w:r>
      <w:proofErr w:type="spellEnd"/>
      <w:r w:rsidRPr="005C023C">
        <w:rPr>
          <w:sz w:val="32"/>
          <w:szCs w:val="32"/>
        </w:rPr>
        <w:t xml:space="preserve"> </w:t>
      </w:r>
      <w:proofErr w:type="spellStart"/>
      <w:r w:rsidRPr="005C023C">
        <w:rPr>
          <w:sz w:val="32"/>
          <w:szCs w:val="32"/>
        </w:rPr>
        <w:t>radu</w:t>
      </w:r>
      <w:proofErr w:type="spellEnd"/>
      <w:r w:rsidRPr="005C023C">
        <w:rPr>
          <w:sz w:val="32"/>
          <w:szCs w:val="32"/>
        </w:rPr>
        <w:t xml:space="preserve"> je </w:t>
      </w:r>
      <w:proofErr w:type="spellStart"/>
      <w:r w:rsidR="00D31D29">
        <w:rPr>
          <w:sz w:val="32"/>
          <w:szCs w:val="32"/>
        </w:rPr>
        <w:t>prikazan</w:t>
      </w:r>
      <w:proofErr w:type="spellEnd"/>
      <w:r w:rsidR="00D31D29">
        <w:rPr>
          <w:sz w:val="32"/>
          <w:szCs w:val="32"/>
        </w:rPr>
        <w:t xml:space="preserve"> </w:t>
      </w:r>
      <w:proofErr w:type="spellStart"/>
      <w:r w:rsidR="00D31D29">
        <w:rPr>
          <w:sz w:val="32"/>
          <w:szCs w:val="32"/>
        </w:rPr>
        <w:t>informacioni</w:t>
      </w:r>
      <w:proofErr w:type="spellEnd"/>
      <w:r w:rsidR="00D31D29">
        <w:rPr>
          <w:sz w:val="32"/>
          <w:szCs w:val="32"/>
        </w:rPr>
        <w:t xml:space="preserve"> system </w:t>
      </w:r>
      <w:proofErr w:type="spellStart"/>
      <w:r w:rsidR="00D31D29">
        <w:rPr>
          <w:sz w:val="32"/>
          <w:szCs w:val="32"/>
        </w:rPr>
        <w:t>namenjen</w:t>
      </w:r>
      <w:proofErr w:type="spellEnd"/>
      <w:r w:rsidR="00D31D29">
        <w:rPr>
          <w:sz w:val="32"/>
          <w:szCs w:val="32"/>
        </w:rPr>
        <w:t xml:space="preserve"> </w:t>
      </w:r>
      <w:proofErr w:type="spellStart"/>
      <w:r w:rsidR="00D31D29">
        <w:rPr>
          <w:sz w:val="32"/>
          <w:szCs w:val="32"/>
        </w:rPr>
        <w:t>Zavodu</w:t>
      </w:r>
      <w:proofErr w:type="spellEnd"/>
      <w:r w:rsidR="00D31D29">
        <w:rPr>
          <w:sz w:val="32"/>
          <w:szCs w:val="32"/>
        </w:rPr>
        <w:t xml:space="preserve"> za </w:t>
      </w:r>
      <w:proofErr w:type="spellStart"/>
      <w:r w:rsidR="00D31D29">
        <w:rPr>
          <w:sz w:val="32"/>
          <w:szCs w:val="32"/>
        </w:rPr>
        <w:t>statistiku</w:t>
      </w:r>
      <w:proofErr w:type="spellEnd"/>
      <w:r w:rsidR="00D31D29">
        <w:rPr>
          <w:sz w:val="32"/>
          <w:szCs w:val="32"/>
        </w:rPr>
        <w:t xml:space="preserve"> koji </w:t>
      </w:r>
      <w:proofErr w:type="spellStart"/>
      <w:r w:rsidR="00D31D29">
        <w:rPr>
          <w:sz w:val="32"/>
          <w:szCs w:val="32"/>
        </w:rPr>
        <w:t>omogu</w:t>
      </w:r>
      <w:r w:rsidR="00D31D29">
        <w:rPr>
          <w:rFonts w:cs="Estrangelo Edessa"/>
          <w:sz w:val="32"/>
          <w:szCs w:val="32"/>
          <w:lang w:bidi="syr-SY"/>
        </w:rPr>
        <w:t>ćava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digitalno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kreiranje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i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distribuciju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anketa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,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prikupljanje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odgovora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,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kao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i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generisanje</w:t>
      </w:r>
      <w:proofErr w:type="spellEnd"/>
      <w:r w:rsidR="00D31D29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D31D29">
        <w:rPr>
          <w:rFonts w:cs="Estrangelo Edessa"/>
          <w:sz w:val="32"/>
          <w:szCs w:val="32"/>
          <w:lang w:bidi="syr-SY"/>
        </w:rPr>
        <w:t>izveštaja</w:t>
      </w:r>
      <w:proofErr w:type="spellEnd"/>
      <w:r w:rsidRPr="005C023C">
        <w:rPr>
          <w:sz w:val="32"/>
          <w:szCs w:val="32"/>
        </w:rPr>
        <w:t>.</w:t>
      </w:r>
      <w:r w:rsidR="00D31D29">
        <w:rPr>
          <w:sz w:val="32"/>
          <w:szCs w:val="32"/>
        </w:rPr>
        <w:t xml:space="preserve"> </w:t>
      </w:r>
      <w:proofErr w:type="spellStart"/>
      <w:r w:rsidR="00D31D29">
        <w:rPr>
          <w:sz w:val="32"/>
          <w:szCs w:val="32"/>
        </w:rPr>
        <w:t>Sistem</w:t>
      </w:r>
      <w:proofErr w:type="spellEnd"/>
      <w:r w:rsidR="00D31D29">
        <w:rPr>
          <w:sz w:val="32"/>
          <w:szCs w:val="32"/>
        </w:rPr>
        <w:t xml:space="preserve"> je </w:t>
      </w:r>
      <w:proofErr w:type="spellStart"/>
      <w:r w:rsidR="00D31D29">
        <w:rPr>
          <w:sz w:val="32"/>
          <w:szCs w:val="32"/>
        </w:rPr>
        <w:t>zasnovan</w:t>
      </w:r>
      <w:proofErr w:type="spellEnd"/>
      <w:r w:rsidR="00D31D29">
        <w:rPr>
          <w:sz w:val="32"/>
          <w:szCs w:val="32"/>
        </w:rPr>
        <w:t xml:space="preserve"> </w:t>
      </w:r>
      <w:proofErr w:type="spellStart"/>
      <w:r w:rsidR="00D31D29">
        <w:rPr>
          <w:sz w:val="32"/>
          <w:szCs w:val="32"/>
        </w:rPr>
        <w:t>na</w:t>
      </w:r>
      <w:proofErr w:type="spellEnd"/>
      <w:r w:rsidR="00D31D29">
        <w:rPr>
          <w:sz w:val="32"/>
          <w:szCs w:val="32"/>
        </w:rPr>
        <w:t xml:space="preserve"> </w:t>
      </w:r>
      <w:proofErr w:type="spellStart"/>
      <w:r w:rsidR="00D31D29">
        <w:rPr>
          <w:sz w:val="32"/>
          <w:szCs w:val="32"/>
        </w:rPr>
        <w:t>mikroservisnoj</w:t>
      </w:r>
      <w:proofErr w:type="spellEnd"/>
      <w:r w:rsidR="00D31D29">
        <w:rPr>
          <w:sz w:val="32"/>
          <w:szCs w:val="32"/>
        </w:rPr>
        <w:t xml:space="preserve"> </w:t>
      </w:r>
      <w:proofErr w:type="spellStart"/>
      <w:r w:rsidR="00D31D29">
        <w:rPr>
          <w:sz w:val="32"/>
          <w:szCs w:val="32"/>
        </w:rPr>
        <w:t>arhitekturi</w:t>
      </w:r>
      <w:proofErr w:type="spellEnd"/>
      <w:r w:rsidR="00D31D29">
        <w:rPr>
          <w:sz w:val="32"/>
          <w:szCs w:val="32"/>
        </w:rPr>
        <w:t xml:space="preserve"> I </w:t>
      </w:r>
      <w:proofErr w:type="spellStart"/>
      <w:r w:rsidR="00D31D29">
        <w:rPr>
          <w:sz w:val="32"/>
          <w:szCs w:val="32"/>
        </w:rPr>
        <w:t>omogućava</w:t>
      </w:r>
      <w:proofErr w:type="spellEnd"/>
      <w:r w:rsidR="00D31D29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saradnju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sa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drugim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servisima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preko</w:t>
      </w:r>
      <w:proofErr w:type="spellEnd"/>
      <w:r w:rsidR="000555B8">
        <w:rPr>
          <w:sz w:val="32"/>
          <w:szCs w:val="32"/>
        </w:rPr>
        <w:t xml:space="preserve"> API </w:t>
      </w:r>
      <w:proofErr w:type="spellStart"/>
      <w:r w:rsidR="000555B8">
        <w:rPr>
          <w:sz w:val="32"/>
          <w:szCs w:val="32"/>
        </w:rPr>
        <w:t>gatewaya</w:t>
      </w:r>
      <w:proofErr w:type="spellEnd"/>
      <w:r w:rsidR="000555B8">
        <w:rPr>
          <w:sz w:val="32"/>
          <w:szCs w:val="32"/>
        </w:rPr>
        <w:t>.</w:t>
      </w:r>
      <w:r w:rsidR="000555B8">
        <w:rPr>
          <w:sz w:val="32"/>
          <w:szCs w:val="32"/>
        </w:rPr>
        <w:br/>
      </w:r>
      <w:proofErr w:type="spellStart"/>
      <w:r w:rsidR="000555B8">
        <w:rPr>
          <w:sz w:val="32"/>
          <w:szCs w:val="32"/>
        </w:rPr>
        <w:t>Akcenat</w:t>
      </w:r>
      <w:proofErr w:type="spellEnd"/>
      <w:r w:rsidR="000555B8">
        <w:rPr>
          <w:sz w:val="32"/>
          <w:szCs w:val="32"/>
        </w:rPr>
        <w:t xml:space="preserve"> je </w:t>
      </w:r>
      <w:proofErr w:type="spellStart"/>
      <w:r w:rsidR="000555B8">
        <w:rPr>
          <w:sz w:val="32"/>
          <w:szCs w:val="32"/>
        </w:rPr>
        <w:t>na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pouzdanom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čuvanju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i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distribuciji</w:t>
      </w:r>
      <w:proofErr w:type="spellEnd"/>
      <w:r w:rsidR="000555B8">
        <w:rPr>
          <w:sz w:val="32"/>
          <w:szCs w:val="32"/>
        </w:rPr>
        <w:t xml:space="preserve"> podataka </w:t>
      </w:r>
      <w:proofErr w:type="spellStart"/>
      <w:r w:rsidR="000555B8">
        <w:rPr>
          <w:sz w:val="32"/>
          <w:szCs w:val="32"/>
        </w:rPr>
        <w:t>i</w:t>
      </w:r>
      <w:proofErr w:type="spellEnd"/>
      <w:r w:rsidR="000555B8">
        <w:rPr>
          <w:sz w:val="32"/>
          <w:szCs w:val="32"/>
        </w:rPr>
        <w:t xml:space="preserve">  </w:t>
      </w:r>
      <w:proofErr w:type="spellStart"/>
      <w:r w:rsidR="000555B8">
        <w:rPr>
          <w:sz w:val="32"/>
          <w:szCs w:val="32"/>
        </w:rPr>
        <w:t>jednostavnom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korisničkom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interfejsu</w:t>
      </w:r>
      <w:proofErr w:type="spellEnd"/>
      <w:r w:rsidR="000555B8">
        <w:rPr>
          <w:sz w:val="32"/>
          <w:szCs w:val="32"/>
        </w:rPr>
        <w:t>.</w:t>
      </w:r>
      <w:r w:rsidR="000555B8">
        <w:rPr>
          <w:sz w:val="32"/>
          <w:szCs w:val="32"/>
        </w:rPr>
        <w:br/>
      </w:r>
      <w:proofErr w:type="spellStart"/>
      <w:r w:rsidR="000555B8">
        <w:rPr>
          <w:sz w:val="32"/>
          <w:szCs w:val="32"/>
        </w:rPr>
        <w:t>Rešenje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doprinosi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modernizaciji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državne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uprave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i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lakše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donošenje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odluka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zasnovanih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na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pouzdanim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informacijama</w:t>
      </w:r>
      <w:proofErr w:type="spellEnd"/>
      <w:r w:rsidR="000555B8">
        <w:rPr>
          <w:sz w:val="32"/>
          <w:szCs w:val="32"/>
        </w:rPr>
        <w:t xml:space="preserve">. </w:t>
      </w:r>
    </w:p>
    <w:p w14:paraId="7DDE4753" w14:textId="5363288C" w:rsidR="005C023C" w:rsidRDefault="005C023C"/>
    <w:p w14:paraId="1E176432" w14:textId="026B83C5" w:rsidR="005C023C" w:rsidRDefault="005C023C"/>
    <w:p w14:paraId="71AAD97B" w14:textId="42663760" w:rsidR="005C023C" w:rsidRDefault="005C023C"/>
    <w:p w14:paraId="1CD02BD9" w14:textId="77777777" w:rsidR="00D60B9F" w:rsidRPr="000555B8" w:rsidRDefault="00402C77" w:rsidP="000555B8">
      <w:pPr>
        <w:pStyle w:val="Heading1"/>
        <w:jc w:val="center"/>
        <w:rPr>
          <w:rFonts w:cstheme="majorHAnsi"/>
          <w:sz w:val="36"/>
          <w:szCs w:val="36"/>
        </w:rPr>
      </w:pPr>
      <w:proofErr w:type="spellStart"/>
      <w:r w:rsidRPr="000555B8">
        <w:rPr>
          <w:rFonts w:cstheme="majorHAnsi"/>
          <w:sz w:val="36"/>
          <w:szCs w:val="36"/>
        </w:rPr>
        <w:t>Ključne</w:t>
      </w:r>
      <w:proofErr w:type="spellEnd"/>
      <w:r w:rsidRPr="000555B8">
        <w:rPr>
          <w:rFonts w:cstheme="majorHAnsi"/>
          <w:sz w:val="36"/>
          <w:szCs w:val="36"/>
        </w:rPr>
        <w:t xml:space="preserve"> </w:t>
      </w:r>
      <w:proofErr w:type="spellStart"/>
      <w:r w:rsidRPr="000555B8">
        <w:rPr>
          <w:rFonts w:cstheme="majorHAnsi"/>
          <w:sz w:val="36"/>
          <w:szCs w:val="36"/>
        </w:rPr>
        <w:t>reči</w:t>
      </w:r>
      <w:proofErr w:type="spellEnd"/>
    </w:p>
    <w:p w14:paraId="68AE2F23" w14:textId="77777777" w:rsidR="005C023C" w:rsidRDefault="005C023C"/>
    <w:p w14:paraId="7BC32C5B" w14:textId="020AA454" w:rsidR="005C023C" w:rsidRDefault="00402C77" w:rsidP="005C023C">
      <w:pPr>
        <w:rPr>
          <w:sz w:val="32"/>
          <w:szCs w:val="32"/>
        </w:rPr>
      </w:pPr>
      <w:proofErr w:type="spellStart"/>
      <w:r w:rsidRPr="005C023C">
        <w:rPr>
          <w:sz w:val="32"/>
          <w:szCs w:val="32"/>
        </w:rPr>
        <w:t>eUprava</w:t>
      </w:r>
      <w:proofErr w:type="spellEnd"/>
      <w:r w:rsidRPr="005C023C">
        <w:rPr>
          <w:sz w:val="32"/>
          <w:szCs w:val="32"/>
        </w:rPr>
        <w:t xml:space="preserve">, </w:t>
      </w:r>
      <w:proofErr w:type="spellStart"/>
      <w:r w:rsidRPr="005C023C">
        <w:rPr>
          <w:sz w:val="32"/>
          <w:szCs w:val="32"/>
        </w:rPr>
        <w:t>Zavod</w:t>
      </w:r>
      <w:proofErr w:type="spellEnd"/>
      <w:r w:rsidRPr="005C023C">
        <w:rPr>
          <w:sz w:val="32"/>
          <w:szCs w:val="32"/>
        </w:rPr>
        <w:t xml:space="preserve"> za </w:t>
      </w:r>
      <w:proofErr w:type="spellStart"/>
      <w:r w:rsidRPr="005C023C">
        <w:rPr>
          <w:sz w:val="32"/>
          <w:szCs w:val="32"/>
        </w:rPr>
        <w:t>statistiku</w:t>
      </w:r>
      <w:proofErr w:type="spellEnd"/>
      <w:r w:rsidRPr="005C023C">
        <w:rPr>
          <w:sz w:val="32"/>
          <w:szCs w:val="32"/>
        </w:rPr>
        <w:t xml:space="preserve">, </w:t>
      </w:r>
      <w:proofErr w:type="spellStart"/>
      <w:r w:rsidRPr="005C023C">
        <w:rPr>
          <w:sz w:val="32"/>
          <w:szCs w:val="32"/>
        </w:rPr>
        <w:t>mikroservisi</w:t>
      </w:r>
      <w:proofErr w:type="spellEnd"/>
      <w:r w:rsidRPr="005C023C">
        <w:rPr>
          <w:sz w:val="32"/>
          <w:szCs w:val="32"/>
        </w:rPr>
        <w:t xml:space="preserve">, </w:t>
      </w:r>
      <w:proofErr w:type="spellStart"/>
      <w:r w:rsidR="000555B8">
        <w:rPr>
          <w:sz w:val="32"/>
          <w:szCs w:val="32"/>
        </w:rPr>
        <w:t>digitalno</w:t>
      </w:r>
      <w:proofErr w:type="spellEnd"/>
      <w:r w:rsidR="000555B8">
        <w:rPr>
          <w:sz w:val="32"/>
          <w:szCs w:val="32"/>
        </w:rPr>
        <w:t xml:space="preserve"> </w:t>
      </w:r>
      <w:proofErr w:type="spellStart"/>
      <w:r w:rsidR="000555B8">
        <w:rPr>
          <w:sz w:val="32"/>
          <w:szCs w:val="32"/>
        </w:rPr>
        <w:t>prikupljanje</w:t>
      </w:r>
      <w:proofErr w:type="spellEnd"/>
      <w:r w:rsidR="000555B8">
        <w:rPr>
          <w:sz w:val="32"/>
          <w:szCs w:val="32"/>
        </w:rPr>
        <w:t xml:space="preserve"> podataka</w:t>
      </w:r>
      <w:r w:rsidRPr="005C023C">
        <w:rPr>
          <w:sz w:val="32"/>
          <w:szCs w:val="32"/>
        </w:rPr>
        <w:t>, API gateway</w:t>
      </w:r>
    </w:p>
    <w:p w14:paraId="77AB7249" w14:textId="77777777" w:rsidR="005C023C" w:rsidRDefault="005C023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74C6404" w14:textId="51A05533" w:rsidR="005C023C" w:rsidRDefault="005C023C" w:rsidP="005C023C">
      <w:pPr>
        <w:pStyle w:val="Heading1"/>
        <w:jc w:val="center"/>
        <w:rPr>
          <w:sz w:val="44"/>
          <w:szCs w:val="44"/>
        </w:rPr>
      </w:pPr>
      <w:proofErr w:type="spellStart"/>
      <w:r w:rsidRPr="005C023C">
        <w:rPr>
          <w:sz w:val="44"/>
          <w:szCs w:val="44"/>
        </w:rPr>
        <w:lastRenderedPageBreak/>
        <w:t>Uvod</w:t>
      </w:r>
      <w:proofErr w:type="spellEnd"/>
      <w:r>
        <w:rPr>
          <w:sz w:val="44"/>
          <w:szCs w:val="44"/>
        </w:rPr>
        <w:br/>
      </w:r>
    </w:p>
    <w:p w14:paraId="04C74A08" w14:textId="5BD0E6AB" w:rsidR="005C023C" w:rsidRDefault="000555B8" w:rsidP="005C02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Državna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institucija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poput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zavoda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statistiku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ključnu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ulogu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obradi</w:t>
      </w:r>
      <w:proofErr w:type="spellEnd"/>
      <w:r>
        <w:rPr>
          <w:sz w:val="32"/>
          <w:szCs w:val="32"/>
        </w:rPr>
        <w:t xml:space="preserve"> podataka.</w:t>
      </w:r>
    </w:p>
    <w:p w14:paraId="782E142C" w14:textId="30FD778A" w:rsidR="000555B8" w:rsidRDefault="000555B8" w:rsidP="000555B8">
      <w:pPr>
        <w:rPr>
          <w:rFonts w:cs="Estrangelo Edessa"/>
          <w:sz w:val="32"/>
          <w:szCs w:val="32"/>
          <w:lang w:bidi="syr-SY"/>
        </w:rPr>
      </w:pP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Problemi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tradicionalnog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načina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prikupljanja</w:t>
      </w:r>
      <w:proofErr w:type="spellEnd"/>
      <w:r>
        <w:rPr>
          <w:sz w:val="32"/>
          <w:szCs w:val="32"/>
        </w:rPr>
        <w:t xml:space="preserve"> podataka:</w:t>
      </w:r>
    </w:p>
    <w:p w14:paraId="06DFC2E7" w14:textId="482F6EAF" w:rsidR="000555B8" w:rsidRDefault="000555B8" w:rsidP="000555B8">
      <w:pPr>
        <w:pStyle w:val="ListParagraph"/>
        <w:numPr>
          <w:ilvl w:val="0"/>
          <w:numId w:val="11"/>
        </w:numPr>
        <w:rPr>
          <w:rFonts w:cs="Estrangelo Edessa"/>
          <w:sz w:val="32"/>
          <w:szCs w:val="32"/>
          <w:lang w:bidi="syr-SY"/>
        </w:rPr>
      </w:pPr>
      <w:proofErr w:type="spellStart"/>
      <w:r>
        <w:rPr>
          <w:rFonts w:cs="Estrangelo Edessa"/>
          <w:sz w:val="32"/>
          <w:szCs w:val="32"/>
          <w:lang w:bidi="syr-SY"/>
        </w:rPr>
        <w:t>Brzina</w:t>
      </w:r>
      <w:proofErr w:type="spellEnd"/>
    </w:p>
    <w:p w14:paraId="2896C271" w14:textId="6D76514D" w:rsidR="000555B8" w:rsidRDefault="000555B8" w:rsidP="000555B8">
      <w:pPr>
        <w:pStyle w:val="ListParagraph"/>
        <w:numPr>
          <w:ilvl w:val="0"/>
          <w:numId w:val="11"/>
        </w:numPr>
        <w:rPr>
          <w:rFonts w:cs="Estrangelo Edessa"/>
          <w:sz w:val="32"/>
          <w:szCs w:val="32"/>
          <w:lang w:bidi="syr-SY"/>
        </w:rPr>
      </w:pPr>
      <w:r>
        <w:rPr>
          <w:rFonts w:cs="Estrangelo Edessa"/>
          <w:sz w:val="32"/>
          <w:szCs w:val="32"/>
          <w:lang w:bidi="syr-SY"/>
        </w:rPr>
        <w:t xml:space="preserve">Cena </w:t>
      </w:r>
    </w:p>
    <w:p w14:paraId="6F19F992" w14:textId="42E16BC7" w:rsidR="000555B8" w:rsidRPr="000555B8" w:rsidRDefault="000555B8" w:rsidP="000555B8">
      <w:pPr>
        <w:pStyle w:val="ListParagraph"/>
        <w:numPr>
          <w:ilvl w:val="0"/>
          <w:numId w:val="11"/>
        </w:numPr>
        <w:rPr>
          <w:rFonts w:cs="Estrangelo Edessa"/>
          <w:sz w:val="32"/>
          <w:szCs w:val="32"/>
          <w:lang w:bidi="syr-SY"/>
        </w:rPr>
      </w:pPr>
      <w:proofErr w:type="spellStart"/>
      <w:r>
        <w:rPr>
          <w:rFonts w:cs="Estrangelo Edessa"/>
          <w:sz w:val="32"/>
          <w:szCs w:val="32"/>
          <w:lang w:bidi="syr-SY"/>
        </w:rPr>
        <w:t>Ljudski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factor</w:t>
      </w:r>
    </w:p>
    <w:p w14:paraId="4FC5B766" w14:textId="77777777" w:rsidR="005C023C" w:rsidRDefault="005C023C">
      <w:pPr>
        <w:pStyle w:val="Heading1"/>
      </w:pPr>
    </w:p>
    <w:p w14:paraId="43529CCE" w14:textId="5CAA97AE" w:rsidR="005C023C" w:rsidRDefault="000555B8" w:rsidP="000555B8">
      <w:p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Rešenje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koje </w:t>
      </w:r>
      <w:proofErr w:type="spellStart"/>
      <w:r>
        <w:rPr>
          <w:rFonts w:asciiTheme="majorHAnsi" w:hAnsiTheme="majorHAnsi" w:cstheme="majorHAnsi"/>
          <w:sz w:val="32"/>
          <w:szCs w:val="32"/>
        </w:rPr>
        <w:t>predstavljam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korak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unapred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>
        <w:rPr>
          <w:rFonts w:asciiTheme="majorHAnsi" w:hAnsiTheme="majorHAnsi" w:cstheme="majorHAnsi"/>
          <w:sz w:val="32"/>
          <w:szCs w:val="32"/>
        </w:rPr>
        <w:t>skladu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tehnološkim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napretkom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sveta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da se </w:t>
      </w:r>
      <w:proofErr w:type="spellStart"/>
      <w:r>
        <w:rPr>
          <w:rFonts w:asciiTheme="majorHAnsi" w:hAnsiTheme="majorHAnsi" w:cstheme="majorHAnsi"/>
          <w:sz w:val="32"/>
          <w:szCs w:val="32"/>
        </w:rPr>
        <w:t>podaci</w:t>
      </w:r>
      <w:proofErr w:type="spellEnd"/>
      <w:r>
        <w:rPr>
          <w:rFonts w:asciiTheme="majorHAnsi" w:hAnsiTheme="majorHAnsi" w:cstheme="majorHAnsi"/>
          <w:sz w:val="32"/>
          <w:szCs w:val="32"/>
        </w:rPr>
        <w:t>:</w:t>
      </w:r>
    </w:p>
    <w:p w14:paraId="1153A7F6" w14:textId="7DAE8E96" w:rsidR="000555B8" w:rsidRDefault="000555B8" w:rsidP="000555B8">
      <w:pPr>
        <w:pStyle w:val="ListParagraph"/>
        <w:numPr>
          <w:ilvl w:val="0"/>
          <w:numId w:val="11"/>
        </w:numPr>
        <w:rPr>
          <w:rFonts w:cs="Estrangelo Edessa"/>
          <w:sz w:val="32"/>
          <w:szCs w:val="32"/>
          <w:lang w:bidi="syr-SY"/>
        </w:rPr>
      </w:pPr>
      <w:proofErr w:type="spellStart"/>
      <w:r>
        <w:rPr>
          <w:rFonts w:cs="Estrangelo Edessa"/>
          <w:sz w:val="32"/>
          <w:szCs w:val="32"/>
          <w:lang w:bidi="syr-SY"/>
        </w:rPr>
        <w:t>Automatski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cs="Estrangelo Edessa"/>
          <w:sz w:val="32"/>
          <w:szCs w:val="32"/>
          <w:lang w:bidi="syr-SY"/>
        </w:rPr>
        <w:t>obrade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cs="Estrangelo Edessa"/>
          <w:sz w:val="32"/>
          <w:szCs w:val="32"/>
          <w:lang w:bidi="syr-SY"/>
        </w:rPr>
        <w:t>i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cs="Estrangelo Edessa"/>
          <w:sz w:val="32"/>
          <w:szCs w:val="32"/>
          <w:lang w:bidi="syr-SY"/>
        </w:rPr>
        <w:t>čuvaju</w:t>
      </w:r>
      <w:proofErr w:type="spellEnd"/>
    </w:p>
    <w:p w14:paraId="2CA0F98B" w14:textId="22B56307" w:rsidR="000555B8" w:rsidRDefault="000555B8" w:rsidP="000555B8">
      <w:pPr>
        <w:pStyle w:val="ListParagraph"/>
        <w:numPr>
          <w:ilvl w:val="0"/>
          <w:numId w:val="11"/>
        </w:numPr>
        <w:rPr>
          <w:rFonts w:cs="Estrangelo Edessa"/>
          <w:sz w:val="32"/>
          <w:szCs w:val="32"/>
          <w:lang w:bidi="syr-SY"/>
        </w:rPr>
      </w:pPr>
      <w:proofErr w:type="spellStart"/>
      <w:r>
        <w:rPr>
          <w:rFonts w:cs="Estrangelo Edessa"/>
          <w:sz w:val="32"/>
          <w:szCs w:val="32"/>
          <w:lang w:bidi="syr-SY"/>
        </w:rPr>
        <w:t>Izbegnu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cs="Estrangelo Edessa"/>
          <w:sz w:val="32"/>
          <w:szCs w:val="32"/>
          <w:lang w:bidi="syr-SY"/>
        </w:rPr>
        <w:t>ljudske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cs="Estrangelo Edessa"/>
          <w:sz w:val="32"/>
          <w:szCs w:val="32"/>
          <w:lang w:bidi="syr-SY"/>
        </w:rPr>
        <w:t>greške</w:t>
      </w:r>
      <w:proofErr w:type="spellEnd"/>
    </w:p>
    <w:p w14:paraId="23A4D9A3" w14:textId="57C1171B" w:rsidR="000555B8" w:rsidRDefault="000555B8" w:rsidP="000555B8">
      <w:pPr>
        <w:pStyle w:val="ListParagraph"/>
        <w:numPr>
          <w:ilvl w:val="0"/>
          <w:numId w:val="11"/>
        </w:numPr>
        <w:rPr>
          <w:rFonts w:cs="Estrangelo Edessa"/>
          <w:sz w:val="32"/>
          <w:szCs w:val="32"/>
          <w:lang w:bidi="syr-SY"/>
        </w:rPr>
      </w:pPr>
      <w:proofErr w:type="spellStart"/>
      <w:r>
        <w:rPr>
          <w:rFonts w:cs="Estrangelo Edessa"/>
          <w:sz w:val="32"/>
          <w:szCs w:val="32"/>
          <w:lang w:bidi="syr-SY"/>
        </w:rPr>
        <w:t>Pojednostavi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process</w:t>
      </w:r>
    </w:p>
    <w:p w14:paraId="6263352B" w14:textId="70425B62" w:rsidR="000555B8" w:rsidRDefault="000555B8" w:rsidP="000555B8">
      <w:pPr>
        <w:pStyle w:val="ListParagraph"/>
        <w:numPr>
          <w:ilvl w:val="0"/>
          <w:numId w:val="11"/>
        </w:numPr>
        <w:rPr>
          <w:rFonts w:cs="Estrangelo Edessa"/>
          <w:sz w:val="32"/>
          <w:szCs w:val="32"/>
          <w:lang w:bidi="syr-SY"/>
        </w:rPr>
      </w:pPr>
      <w:proofErr w:type="spellStart"/>
      <w:r>
        <w:rPr>
          <w:rFonts w:cs="Estrangelo Edessa"/>
          <w:sz w:val="32"/>
          <w:szCs w:val="32"/>
          <w:lang w:bidi="syr-SY"/>
        </w:rPr>
        <w:t>Pouzdanost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cs="Estrangelo Edessa"/>
          <w:sz w:val="32"/>
          <w:szCs w:val="32"/>
          <w:lang w:bidi="syr-SY"/>
        </w:rPr>
        <w:t>i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cs="Estrangelo Edessa"/>
          <w:sz w:val="32"/>
          <w:szCs w:val="32"/>
          <w:lang w:bidi="syr-SY"/>
        </w:rPr>
        <w:t>dostupnost</w:t>
      </w:r>
      <w:proofErr w:type="spellEnd"/>
      <w:r>
        <w:rPr>
          <w:rFonts w:cs="Estrangelo Edessa"/>
          <w:sz w:val="32"/>
          <w:szCs w:val="32"/>
          <w:lang w:bidi="syr-SY"/>
        </w:rPr>
        <w:t xml:space="preserve"> podataka </w:t>
      </w:r>
      <w:proofErr w:type="spellStart"/>
      <w:r>
        <w:rPr>
          <w:rFonts w:cs="Estrangelo Edessa"/>
          <w:sz w:val="32"/>
          <w:szCs w:val="32"/>
          <w:lang w:bidi="syr-SY"/>
        </w:rPr>
        <w:t>poveća</w:t>
      </w:r>
      <w:proofErr w:type="spellEnd"/>
    </w:p>
    <w:p w14:paraId="69B09133" w14:textId="480C6B02" w:rsidR="000555B8" w:rsidRPr="000555B8" w:rsidRDefault="000555B8" w:rsidP="000555B8">
      <w:pPr>
        <w:rPr>
          <w:rFonts w:asciiTheme="majorHAnsi" w:hAnsiTheme="majorHAnsi" w:cs="Estrangelo Edessa"/>
          <w:sz w:val="32"/>
          <w:szCs w:val="32"/>
          <w:lang w:bidi="syr-SY"/>
        </w:rPr>
      </w:pP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  <w:t xml:space="preserve">Ostatak </w:t>
      </w:r>
      <w:proofErr w:type="spellStart"/>
      <w:r>
        <w:rPr>
          <w:rFonts w:asciiTheme="majorHAnsi" w:hAnsiTheme="majorHAnsi" w:cstheme="majorHAnsi"/>
          <w:sz w:val="32"/>
          <w:szCs w:val="32"/>
        </w:rPr>
        <w:t>rada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>
        <w:rPr>
          <w:rFonts w:asciiTheme="majorHAnsi" w:hAnsiTheme="majorHAnsi" w:cstheme="majorHAnsi"/>
          <w:sz w:val="32"/>
          <w:szCs w:val="32"/>
        </w:rPr>
        <w:t>organizovan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slede</w:t>
      </w:r>
      <w:r>
        <w:rPr>
          <w:rFonts w:asciiTheme="majorHAnsi" w:hAnsiTheme="majorHAnsi" w:cs="Estrangelo Edessa"/>
          <w:sz w:val="32"/>
          <w:szCs w:val="32"/>
          <w:lang w:bidi="syr-SY"/>
        </w:rPr>
        <w:t>ći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način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. U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drugom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poglavlju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predstavljam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postojeća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rešenja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i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tehnologije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>.</w:t>
      </w:r>
      <w:r>
        <w:rPr>
          <w:rFonts w:asciiTheme="majorHAnsi" w:hAnsiTheme="majorHAnsi" w:cs="Estrangelo Edessa"/>
          <w:sz w:val="32"/>
          <w:szCs w:val="32"/>
          <w:lang w:bidi="syr-SY"/>
        </w:rPr>
        <w:br/>
        <w:t xml:space="preserve">U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narednih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nekoliko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specifikaciju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zahteva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Sistema,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kao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i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pregled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dizajna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 xml:space="preserve"> </w:t>
      </w:r>
      <w:proofErr w:type="spellStart"/>
      <w:r>
        <w:rPr>
          <w:rFonts w:asciiTheme="majorHAnsi" w:hAnsiTheme="majorHAnsi" w:cs="Estrangelo Edessa"/>
          <w:sz w:val="32"/>
          <w:szCs w:val="32"/>
          <w:lang w:bidi="syr-SY"/>
        </w:rPr>
        <w:t>rešenja</w:t>
      </w:r>
      <w:proofErr w:type="spellEnd"/>
      <w:r>
        <w:rPr>
          <w:rFonts w:asciiTheme="majorHAnsi" w:hAnsiTheme="majorHAnsi" w:cs="Estrangelo Edessa"/>
          <w:sz w:val="32"/>
          <w:szCs w:val="32"/>
          <w:lang w:bidi="syr-SY"/>
        </w:rPr>
        <w:t>.</w:t>
      </w:r>
      <w:r>
        <w:rPr>
          <w:rFonts w:asciiTheme="majorHAnsi" w:hAnsiTheme="majorHAnsi" w:cs="Estrangelo Edessa"/>
          <w:sz w:val="32"/>
          <w:szCs w:val="32"/>
          <w:lang w:bidi="syr-SY"/>
        </w:rPr>
        <w:br/>
      </w:r>
    </w:p>
    <w:p w14:paraId="1789CF8C" w14:textId="35BF3A6E" w:rsidR="000555B8" w:rsidRPr="000555B8" w:rsidRDefault="000555B8" w:rsidP="000555B8">
      <w:pPr>
        <w:rPr>
          <w:rFonts w:asciiTheme="majorHAnsi" w:hAnsiTheme="majorHAnsi" w:cstheme="majorHAnsi"/>
          <w:sz w:val="32"/>
          <w:szCs w:val="32"/>
        </w:rPr>
      </w:pPr>
    </w:p>
    <w:p w14:paraId="58039A89" w14:textId="47094A27" w:rsidR="005C023C" w:rsidRPr="005C023C" w:rsidRDefault="005C023C" w:rsidP="00822918">
      <w:pPr>
        <w:pStyle w:val="Heading1"/>
        <w:jc w:val="center"/>
        <w:rPr>
          <w:sz w:val="44"/>
          <w:szCs w:val="44"/>
        </w:rPr>
      </w:pPr>
      <w:proofErr w:type="spellStart"/>
      <w:r w:rsidRPr="005C023C">
        <w:rPr>
          <w:sz w:val="44"/>
          <w:szCs w:val="44"/>
        </w:rPr>
        <w:lastRenderedPageBreak/>
        <w:t>Srodna</w:t>
      </w:r>
      <w:proofErr w:type="spellEnd"/>
      <w:r w:rsidRPr="005C023C">
        <w:rPr>
          <w:sz w:val="44"/>
          <w:szCs w:val="44"/>
        </w:rPr>
        <w:t xml:space="preserve"> </w:t>
      </w:r>
      <w:proofErr w:type="spellStart"/>
      <w:r w:rsidRPr="005C023C">
        <w:rPr>
          <w:sz w:val="44"/>
          <w:szCs w:val="44"/>
        </w:rPr>
        <w:t>rešenja</w:t>
      </w:r>
      <w:proofErr w:type="spellEnd"/>
      <w:r w:rsidRPr="005C023C">
        <w:rPr>
          <w:sz w:val="44"/>
          <w:szCs w:val="44"/>
        </w:rPr>
        <w:t xml:space="preserve"> </w:t>
      </w:r>
      <w:proofErr w:type="spellStart"/>
      <w:r w:rsidRPr="005C023C">
        <w:rPr>
          <w:sz w:val="44"/>
          <w:szCs w:val="44"/>
        </w:rPr>
        <w:t>i</w:t>
      </w:r>
      <w:proofErr w:type="spellEnd"/>
      <w:r w:rsidRPr="005C023C">
        <w:rPr>
          <w:sz w:val="44"/>
          <w:szCs w:val="44"/>
        </w:rPr>
        <w:t xml:space="preserve"> </w:t>
      </w:r>
      <w:proofErr w:type="spellStart"/>
      <w:r w:rsidRPr="005C023C">
        <w:rPr>
          <w:sz w:val="44"/>
          <w:szCs w:val="44"/>
        </w:rPr>
        <w:t>korišćene</w:t>
      </w:r>
      <w:proofErr w:type="spellEnd"/>
      <w:r w:rsidRPr="005C023C">
        <w:rPr>
          <w:sz w:val="44"/>
          <w:szCs w:val="44"/>
        </w:rPr>
        <w:t xml:space="preserve"> </w:t>
      </w:r>
      <w:proofErr w:type="spellStart"/>
      <w:r w:rsidRPr="005C023C">
        <w:rPr>
          <w:sz w:val="44"/>
          <w:szCs w:val="44"/>
        </w:rPr>
        <w:t>tehnologije</w:t>
      </w:r>
      <w:proofErr w:type="spellEnd"/>
    </w:p>
    <w:p w14:paraId="5418D72C" w14:textId="77777777" w:rsidR="005C023C" w:rsidRDefault="005C023C"/>
    <w:p w14:paraId="49D4C208" w14:textId="7777777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Eurostat [1]</w:t>
      </w:r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informacioni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sistem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Evropske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unije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koji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obezbeđuje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prikupljanje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obradu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objavljivanje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statističkih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podataka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zemlje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članice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Prednost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sistema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visok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nivo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transparentnosti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kao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obim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standardizacija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podataka.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Nedostatak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predstavlja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njegova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složenost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obim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što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otežava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primenu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lokalnim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uslovima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poput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Zavoda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statistiku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Republike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Srbije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02247FEE" w14:textId="7777777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Google Forms [2]</w:t>
      </w:r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široko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korišćen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online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alat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kreiranje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anketa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Prednost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mu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jednostavan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korisnički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interfejs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lako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prikupljanje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podataka,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dok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nedostatak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ograničena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kontrola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nad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bezbednošću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integracijom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drugim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državnim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sistemima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4D4C8AD4" w14:textId="7777777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Qualtrics [3]</w:t>
      </w:r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komercijalna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platforma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istraživanja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obradu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podataka.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Njegove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prednosti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su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napredne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opcije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analitike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visok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nivo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skalabilnosti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Međutim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cena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zatvorenost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sistema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ga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čine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manje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pogodnim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javne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institucije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3BC97605" w14:textId="621340AE" w:rsidR="00822918" w:rsidRDefault="00822918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Tehnologije</w:t>
      </w:r>
      <w:proofErr w:type="spellEnd"/>
      <w:r>
        <w:rPr>
          <w:sz w:val="32"/>
          <w:szCs w:val="32"/>
        </w:rPr>
        <w:t xml:space="preserve"> koje su </w:t>
      </w:r>
      <w:proofErr w:type="spellStart"/>
      <w:r>
        <w:rPr>
          <w:sz w:val="32"/>
          <w:szCs w:val="32"/>
        </w:rPr>
        <w:t>korišćene</w:t>
      </w:r>
      <w:proofErr w:type="spellEnd"/>
      <w:r>
        <w:rPr>
          <w:sz w:val="32"/>
          <w:szCs w:val="32"/>
        </w:rPr>
        <w:t>:</w:t>
      </w:r>
    </w:p>
    <w:p w14:paraId="141531C0" w14:textId="7777777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NestJS</w:t>
      </w:r>
      <w:proofErr w:type="spellEnd"/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[4]</w:t>
      </w:r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okvir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razvoj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serverskih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aplikacija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zasnovan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Node.js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platformi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Pogodan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je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mikroservisnu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arhitekturu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nudi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modularan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pristup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izgradnji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aplikacija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0C2247F4" w14:textId="7777777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Prisma ORM [5]</w:t>
      </w:r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alat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koji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tipizovan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jednostavan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rad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relacionim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bazama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podataka.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migracije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generisanje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koda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što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olakšava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rad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programerima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1A2F0DC5" w14:textId="7777777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lastRenderedPageBreak/>
        <w:t>PostgreSQL [6]</w:t>
      </w:r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relaciona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baza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podataka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otvorenog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koda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poznata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stabilnosti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pouzdanosti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radu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velikim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količinama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podataka.</w:t>
      </w:r>
    </w:p>
    <w:p w14:paraId="1A3005E7" w14:textId="7777777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React [7]</w:t>
      </w:r>
      <w:r w:rsidRPr="00822918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biblioteka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razvoj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korisničkih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interfejsa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koja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kreiranje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interaktivnih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efikasnih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web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aplikacija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3F5F1F66" w14:textId="7777777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API Gateway [8]</w:t>
      </w:r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služi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centralizovano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usmeravanje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zahteva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mikroservisnim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arhitekturama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pruža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sigurnost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olakšava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integraciju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različitih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servisa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3F445389" w14:textId="77777777" w:rsidR="00822918" w:rsidRPr="00822918" w:rsidRDefault="00822918" w:rsidP="00822918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22918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Docker [9]</w:t>
      </w:r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kontejnerizaciju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aplikacija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što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olakšava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prenosivost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održavanje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sistema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različitim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22918">
        <w:rPr>
          <w:rFonts w:asciiTheme="majorHAnsi" w:hAnsiTheme="majorHAnsi" w:cstheme="majorHAnsi"/>
          <w:sz w:val="32"/>
          <w:szCs w:val="32"/>
        </w:rPr>
        <w:t>okruženjima</w:t>
      </w:r>
      <w:proofErr w:type="spellEnd"/>
      <w:r w:rsidRPr="00822918">
        <w:rPr>
          <w:rFonts w:asciiTheme="majorHAnsi" w:hAnsiTheme="majorHAnsi" w:cstheme="majorHAnsi"/>
          <w:sz w:val="32"/>
          <w:szCs w:val="32"/>
        </w:rPr>
        <w:t>.</w:t>
      </w:r>
    </w:p>
    <w:p w14:paraId="29075180" w14:textId="77777777" w:rsidR="00822918" w:rsidRDefault="00822918">
      <w:pPr>
        <w:rPr>
          <w:sz w:val="32"/>
          <w:szCs w:val="32"/>
        </w:rPr>
      </w:pPr>
    </w:p>
    <w:p w14:paraId="62807572" w14:textId="77777777" w:rsidR="00822918" w:rsidRDefault="00822918">
      <w:pPr>
        <w:rPr>
          <w:sz w:val="32"/>
          <w:szCs w:val="32"/>
        </w:rPr>
      </w:pPr>
    </w:p>
    <w:p w14:paraId="742E3DCB" w14:textId="2D0595A0" w:rsidR="005C023C" w:rsidRDefault="005C023C">
      <w:pPr>
        <w:rPr>
          <w:sz w:val="32"/>
          <w:szCs w:val="32"/>
        </w:rPr>
      </w:pPr>
    </w:p>
    <w:p w14:paraId="4A49DEC9" w14:textId="0EF49FB0" w:rsidR="005C023C" w:rsidRDefault="005C023C">
      <w:pPr>
        <w:rPr>
          <w:sz w:val="32"/>
          <w:szCs w:val="32"/>
        </w:rPr>
      </w:pPr>
    </w:p>
    <w:p w14:paraId="599ECE2B" w14:textId="3C584068" w:rsidR="005C023C" w:rsidRDefault="005C023C">
      <w:pPr>
        <w:rPr>
          <w:sz w:val="32"/>
          <w:szCs w:val="32"/>
        </w:rPr>
      </w:pPr>
    </w:p>
    <w:p w14:paraId="20ABA821" w14:textId="745DC55D" w:rsidR="005C023C" w:rsidRDefault="005C023C">
      <w:pPr>
        <w:rPr>
          <w:sz w:val="32"/>
          <w:szCs w:val="32"/>
        </w:rPr>
      </w:pPr>
    </w:p>
    <w:p w14:paraId="4C6976A6" w14:textId="04F98D82" w:rsidR="005C023C" w:rsidRDefault="005C023C">
      <w:pPr>
        <w:rPr>
          <w:sz w:val="32"/>
          <w:szCs w:val="32"/>
        </w:rPr>
      </w:pPr>
    </w:p>
    <w:p w14:paraId="74B6677A" w14:textId="14AC9674" w:rsidR="005C023C" w:rsidRDefault="005C023C">
      <w:pPr>
        <w:rPr>
          <w:sz w:val="32"/>
          <w:szCs w:val="32"/>
        </w:rPr>
      </w:pPr>
    </w:p>
    <w:p w14:paraId="3C149F9B" w14:textId="7E3BD160" w:rsidR="005C023C" w:rsidRDefault="005C023C">
      <w:pPr>
        <w:rPr>
          <w:sz w:val="32"/>
          <w:szCs w:val="32"/>
        </w:rPr>
      </w:pPr>
    </w:p>
    <w:p w14:paraId="57DC486F" w14:textId="38D3AE34" w:rsidR="005C023C" w:rsidRDefault="005C023C">
      <w:pPr>
        <w:rPr>
          <w:sz w:val="32"/>
          <w:szCs w:val="32"/>
        </w:rPr>
      </w:pPr>
    </w:p>
    <w:p w14:paraId="2BCEDF9A" w14:textId="3A64E133" w:rsidR="005C023C" w:rsidRDefault="005C023C">
      <w:pPr>
        <w:rPr>
          <w:sz w:val="32"/>
          <w:szCs w:val="32"/>
        </w:rPr>
      </w:pPr>
    </w:p>
    <w:p w14:paraId="117443F1" w14:textId="77777777" w:rsidR="00822918" w:rsidRDefault="00822918" w:rsidP="00822918">
      <w:pPr>
        <w:rPr>
          <w:sz w:val="32"/>
          <w:szCs w:val="32"/>
        </w:rPr>
      </w:pPr>
    </w:p>
    <w:p w14:paraId="195883DF" w14:textId="77777777" w:rsidR="00E842CB" w:rsidRDefault="005C023C" w:rsidP="00822918">
      <w:pPr>
        <w:jc w:val="center"/>
        <w:rPr>
          <w:rStyle w:val="Heading1Char"/>
          <w:sz w:val="44"/>
          <w:szCs w:val="44"/>
        </w:rPr>
      </w:pPr>
      <w:proofErr w:type="spellStart"/>
      <w:r w:rsidRPr="005C023C">
        <w:rPr>
          <w:rStyle w:val="Heading1Char"/>
          <w:sz w:val="44"/>
          <w:szCs w:val="44"/>
        </w:rPr>
        <w:lastRenderedPageBreak/>
        <w:t>Specifikacija</w:t>
      </w:r>
      <w:proofErr w:type="spellEnd"/>
      <w:r w:rsidRPr="005C023C">
        <w:rPr>
          <w:rStyle w:val="Heading1Char"/>
          <w:sz w:val="44"/>
          <w:szCs w:val="44"/>
        </w:rPr>
        <w:t xml:space="preserve"> </w:t>
      </w:r>
      <w:proofErr w:type="spellStart"/>
      <w:r w:rsidRPr="005C023C">
        <w:rPr>
          <w:rStyle w:val="Heading1Char"/>
          <w:sz w:val="44"/>
          <w:szCs w:val="44"/>
        </w:rPr>
        <w:t>zahteva</w:t>
      </w:r>
      <w:proofErr w:type="spellEnd"/>
    </w:p>
    <w:p w14:paraId="504525AD" w14:textId="77777777" w:rsidR="00E842CB" w:rsidRDefault="00E842CB" w:rsidP="00822918">
      <w:pPr>
        <w:jc w:val="center"/>
        <w:rPr>
          <w:rStyle w:val="Heading1Char"/>
          <w:sz w:val="44"/>
          <w:szCs w:val="44"/>
        </w:rPr>
      </w:pPr>
    </w:p>
    <w:p w14:paraId="6F61C288" w14:textId="79CA7B43" w:rsidR="00E842CB" w:rsidRPr="00E842CB" w:rsidRDefault="00E842CB" w:rsidP="00E842CB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E842CB">
        <w:rPr>
          <w:rFonts w:asciiTheme="majorHAnsi" w:hAnsiTheme="majorHAnsi" w:cstheme="majorHAnsi"/>
          <w:sz w:val="32"/>
          <w:szCs w:val="32"/>
        </w:rPr>
        <w:t>Organizacija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podataka u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okviru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sistema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prikazana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na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UML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dijagramu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klasa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slika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2). Na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dijagramu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su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predstavljene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glavne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klase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poput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Style w:val="HTMLCode"/>
          <w:rFonts w:asciiTheme="majorHAnsi" w:hAnsiTheme="majorHAnsi" w:cstheme="majorHAnsi"/>
          <w:sz w:val="32"/>
          <w:szCs w:val="32"/>
        </w:rPr>
        <w:t>Anketa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E842CB">
        <w:rPr>
          <w:rStyle w:val="HTMLCode"/>
          <w:rFonts w:asciiTheme="majorHAnsi" w:hAnsiTheme="majorHAnsi" w:cstheme="majorHAnsi"/>
          <w:sz w:val="32"/>
          <w:szCs w:val="32"/>
        </w:rPr>
        <w:t>Pitanje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E842CB">
        <w:rPr>
          <w:rStyle w:val="HTMLCode"/>
          <w:rFonts w:asciiTheme="majorHAnsi" w:hAnsiTheme="majorHAnsi" w:cstheme="majorHAnsi"/>
          <w:sz w:val="32"/>
          <w:szCs w:val="32"/>
        </w:rPr>
        <w:t>Odgovor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E842CB">
        <w:rPr>
          <w:rStyle w:val="HTMLCode"/>
          <w:rFonts w:asciiTheme="majorHAnsi" w:hAnsiTheme="majorHAnsi" w:cstheme="majorHAnsi"/>
          <w:sz w:val="32"/>
          <w:szCs w:val="32"/>
        </w:rPr>
        <w:t>Korisnik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Style w:val="HTMLCode"/>
          <w:rFonts w:asciiTheme="majorHAnsi" w:hAnsiTheme="majorHAnsi" w:cstheme="majorHAnsi"/>
          <w:sz w:val="32"/>
          <w:szCs w:val="32"/>
        </w:rPr>
        <w:t>Izveštaj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kao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njihove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međusobne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veze. Ovako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modelovan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sistem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strukturirano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čuvanje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informacija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jasno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razdvajanje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uloga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odgovornosti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unutar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baze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podataka.</w:t>
      </w:r>
    </w:p>
    <w:p w14:paraId="1470E14E" w14:textId="67E7B92A" w:rsidR="00E842CB" w:rsidRDefault="00E842CB" w:rsidP="00E842CB">
      <w:pPr>
        <w:pStyle w:val="NormalWeb"/>
        <w:rPr>
          <w:rStyle w:val="Emphasis"/>
          <w:rFonts w:asciiTheme="majorHAnsi" w:hAnsiTheme="majorHAnsi" w:cstheme="majorHAnsi"/>
          <w:sz w:val="32"/>
          <w:szCs w:val="32"/>
        </w:rPr>
      </w:pPr>
      <w:proofErr w:type="spellStart"/>
      <w:r w:rsidRPr="00E842CB">
        <w:rPr>
          <w:rStyle w:val="Emphasis"/>
          <w:rFonts w:asciiTheme="majorHAnsi" w:hAnsiTheme="majorHAnsi" w:cstheme="majorHAnsi"/>
          <w:sz w:val="32"/>
          <w:szCs w:val="32"/>
        </w:rPr>
        <w:t>Slika</w:t>
      </w:r>
      <w:proofErr w:type="spellEnd"/>
      <w:r w:rsidRPr="00E842CB">
        <w:rPr>
          <w:rStyle w:val="Emphasis"/>
          <w:rFonts w:asciiTheme="majorHAnsi" w:hAnsiTheme="majorHAnsi" w:cstheme="majorHAnsi"/>
          <w:sz w:val="32"/>
          <w:szCs w:val="32"/>
        </w:rPr>
        <w:t xml:space="preserve"> </w:t>
      </w:r>
      <w:r>
        <w:rPr>
          <w:rStyle w:val="Emphasis"/>
          <w:rFonts w:asciiTheme="majorHAnsi" w:hAnsiTheme="majorHAnsi" w:cstheme="majorHAnsi"/>
          <w:sz w:val="32"/>
          <w:szCs w:val="32"/>
        </w:rPr>
        <w:t>1</w:t>
      </w:r>
      <w:r w:rsidRPr="00E842CB">
        <w:rPr>
          <w:rStyle w:val="Emphasis"/>
          <w:rFonts w:asciiTheme="majorHAnsi" w:hAnsiTheme="majorHAnsi" w:cstheme="majorHAnsi"/>
          <w:sz w:val="32"/>
          <w:szCs w:val="32"/>
        </w:rPr>
        <w:t xml:space="preserve"> – </w:t>
      </w:r>
      <w:proofErr w:type="spellStart"/>
      <w:r>
        <w:rPr>
          <w:rStyle w:val="Emphasis"/>
          <w:rFonts w:asciiTheme="majorHAnsi" w:hAnsiTheme="majorHAnsi" w:cstheme="majorHAnsi"/>
          <w:sz w:val="32"/>
          <w:szCs w:val="32"/>
        </w:rPr>
        <w:t>Dijagram</w:t>
      </w:r>
      <w:proofErr w:type="spellEnd"/>
      <w:r>
        <w:rPr>
          <w:rStyle w:val="Emphasis"/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Style w:val="Emphasis"/>
          <w:rFonts w:asciiTheme="majorHAnsi" w:hAnsiTheme="majorHAnsi" w:cstheme="majorHAnsi"/>
          <w:sz w:val="32"/>
          <w:szCs w:val="32"/>
        </w:rPr>
        <w:t>klasa</w:t>
      </w:r>
      <w:proofErr w:type="spellEnd"/>
    </w:p>
    <w:p w14:paraId="3FB77BF7" w14:textId="7D1B884C" w:rsidR="00E842CB" w:rsidRDefault="00E842CB" w:rsidP="00E842CB">
      <w:pPr>
        <w:pStyle w:val="NormalWeb"/>
        <w:rPr>
          <w:rStyle w:val="Emphasis"/>
          <w:rFonts w:asciiTheme="majorHAnsi" w:hAnsiTheme="majorHAnsi" w:cstheme="majorHAnsi"/>
          <w:sz w:val="32"/>
          <w:szCs w:val="32"/>
        </w:rPr>
      </w:pPr>
    </w:p>
    <w:p w14:paraId="2448B616" w14:textId="147E21D1" w:rsidR="00E842CB" w:rsidRDefault="00E842CB" w:rsidP="00E842CB">
      <w:pPr>
        <w:pStyle w:val="NormalWeb"/>
        <w:rPr>
          <w:rStyle w:val="Emphasis"/>
          <w:rFonts w:asciiTheme="majorHAnsi" w:hAnsiTheme="majorHAnsi" w:cstheme="majorHAnsi"/>
          <w:sz w:val="32"/>
          <w:szCs w:val="32"/>
        </w:rPr>
      </w:pPr>
    </w:p>
    <w:p w14:paraId="0948ED73" w14:textId="17E3FBD9" w:rsidR="00E842CB" w:rsidRPr="00E842CB" w:rsidRDefault="00E842CB" w:rsidP="00E842CB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E842CB">
        <w:rPr>
          <w:rFonts w:asciiTheme="majorHAnsi" w:hAnsiTheme="majorHAnsi" w:cstheme="majorHAnsi"/>
          <w:sz w:val="32"/>
          <w:szCs w:val="32"/>
        </w:rPr>
        <w:t>Funkcionalni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zahtevi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sistema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prikazani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su UML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dijagramom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slučajeva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korišćenja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slika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1). Na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dijagramu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su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predstavljeni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osnovni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akteri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sistema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građanin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, administrator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MUP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servis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Građanin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ima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mogućnost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prijavljivanja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popunjavanja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anketa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, administrator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kreira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nove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ankete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generiše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izveštaje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dok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MUP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servis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obezbeđuje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razmenu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podataka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potrebnih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Zavodu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E842CB">
        <w:rPr>
          <w:rFonts w:asciiTheme="majorHAnsi" w:hAnsiTheme="majorHAnsi" w:cstheme="majorHAnsi"/>
          <w:sz w:val="32"/>
          <w:szCs w:val="32"/>
        </w:rPr>
        <w:t>statistiku</w:t>
      </w:r>
      <w:proofErr w:type="spellEnd"/>
      <w:r w:rsidRPr="00E842CB">
        <w:rPr>
          <w:rFonts w:asciiTheme="majorHAnsi" w:hAnsiTheme="majorHAnsi" w:cstheme="majorHAnsi"/>
          <w:sz w:val="32"/>
          <w:szCs w:val="32"/>
        </w:rPr>
        <w:t>.</w:t>
      </w:r>
    </w:p>
    <w:p w14:paraId="4DCA0315" w14:textId="2505BFA8" w:rsidR="00E842CB" w:rsidRPr="00E842CB" w:rsidRDefault="00E842CB" w:rsidP="00E842CB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E842CB">
        <w:rPr>
          <w:rStyle w:val="Emphasis"/>
          <w:rFonts w:asciiTheme="majorHAnsi" w:hAnsiTheme="majorHAnsi" w:cstheme="majorHAnsi"/>
          <w:sz w:val="32"/>
          <w:szCs w:val="32"/>
        </w:rPr>
        <w:t>Slika</w:t>
      </w:r>
      <w:proofErr w:type="spellEnd"/>
      <w:r w:rsidRPr="00E842CB">
        <w:rPr>
          <w:rStyle w:val="Emphasis"/>
          <w:rFonts w:asciiTheme="majorHAnsi" w:hAnsiTheme="majorHAnsi" w:cstheme="majorHAnsi"/>
          <w:sz w:val="32"/>
          <w:szCs w:val="32"/>
        </w:rPr>
        <w:t xml:space="preserve"> </w:t>
      </w:r>
      <w:r>
        <w:rPr>
          <w:rStyle w:val="Emphasis"/>
          <w:rFonts w:asciiTheme="majorHAnsi" w:hAnsiTheme="majorHAnsi" w:cstheme="majorHAnsi"/>
          <w:sz w:val="32"/>
          <w:szCs w:val="32"/>
        </w:rPr>
        <w:t>2</w:t>
      </w:r>
      <w:r w:rsidRPr="00E842CB">
        <w:rPr>
          <w:rStyle w:val="Emphasis"/>
          <w:rFonts w:asciiTheme="majorHAnsi" w:hAnsiTheme="majorHAnsi" w:cstheme="majorHAnsi"/>
          <w:sz w:val="32"/>
          <w:szCs w:val="32"/>
        </w:rPr>
        <w:t xml:space="preserve"> – UML </w:t>
      </w:r>
      <w:r>
        <w:rPr>
          <w:rStyle w:val="Emphasis"/>
          <w:rFonts w:asciiTheme="majorHAnsi" w:hAnsiTheme="majorHAnsi" w:cstheme="majorHAnsi"/>
          <w:sz w:val="32"/>
          <w:szCs w:val="32"/>
        </w:rPr>
        <w:t xml:space="preserve">Use case </w:t>
      </w:r>
      <w:proofErr w:type="spellStart"/>
      <w:r>
        <w:rPr>
          <w:rStyle w:val="Emphasis"/>
          <w:rFonts w:asciiTheme="majorHAnsi" w:hAnsiTheme="majorHAnsi" w:cstheme="majorHAnsi"/>
          <w:sz w:val="32"/>
          <w:szCs w:val="32"/>
        </w:rPr>
        <w:t>dijagram</w:t>
      </w:r>
      <w:proofErr w:type="spellEnd"/>
    </w:p>
    <w:p w14:paraId="45E40EC4" w14:textId="77777777" w:rsidR="00E842CB" w:rsidRPr="00E842CB" w:rsidRDefault="00E842CB" w:rsidP="00E842CB">
      <w:pPr>
        <w:pStyle w:val="NormalWeb"/>
        <w:rPr>
          <w:rFonts w:asciiTheme="majorHAnsi" w:hAnsiTheme="majorHAnsi" w:cstheme="majorHAnsi"/>
          <w:sz w:val="32"/>
          <w:szCs w:val="32"/>
        </w:rPr>
      </w:pPr>
    </w:p>
    <w:p w14:paraId="29A54324" w14:textId="73C7BA5B" w:rsidR="005C023C" w:rsidRDefault="00E842CB" w:rsidP="00822918">
      <w:pPr>
        <w:jc w:val="center"/>
      </w:pPr>
      <w:r>
        <w:rPr>
          <w:rStyle w:val="Heading1Char"/>
          <w:sz w:val="44"/>
          <w:szCs w:val="44"/>
        </w:rPr>
        <w:br/>
      </w:r>
      <w:r w:rsidR="005C023C">
        <w:br/>
      </w:r>
      <w:r w:rsidR="005C023C">
        <w:br/>
      </w:r>
      <w:r>
        <w:rPr>
          <w:noProof/>
        </w:rPr>
        <w:lastRenderedPageBreak/>
        <w:t>Slika 1:  Dijagram klasa</w:t>
      </w:r>
      <w:r>
        <w:rPr>
          <w:noProof/>
        </w:rPr>
        <w:drawing>
          <wp:inline distT="0" distB="0" distL="0" distR="0" wp14:anchorId="552F26B4" wp14:editId="6FD65939">
            <wp:extent cx="3462866" cy="231058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866" cy="23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23C">
        <w:br/>
      </w:r>
      <w:r w:rsidR="005C023C">
        <w:br/>
      </w:r>
      <w:r>
        <w:rPr>
          <w:noProof/>
        </w:rPr>
        <w:t>Slika 2: Use case dijagram</w:t>
      </w:r>
      <w:r w:rsidR="00822918">
        <w:rPr>
          <w:noProof/>
        </w:rPr>
        <w:drawing>
          <wp:inline distT="0" distB="0" distL="0" distR="0" wp14:anchorId="30C115CC" wp14:editId="2576E8C9">
            <wp:extent cx="2890684" cy="446328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684" cy="446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0"/>
        <w:gridCol w:w="4330"/>
      </w:tblGrid>
      <w:tr w:rsidR="00E842CB" w14:paraId="6BBB75E6" w14:textId="77777777" w:rsidTr="00E842CB">
        <w:tc>
          <w:tcPr>
            <w:tcW w:w="4428" w:type="dxa"/>
          </w:tcPr>
          <w:p w14:paraId="7AAE9013" w14:textId="17FD0A7E" w:rsidR="00E842CB" w:rsidRPr="00E842CB" w:rsidRDefault="00E842CB" w:rsidP="005C023C">
            <w:pPr>
              <w:pStyle w:val="Heading1"/>
              <w:jc w:val="center"/>
              <w:outlineLvl w:val="0"/>
              <w:rPr>
                <w:rFonts w:cstheme="majorHAnsi"/>
                <w:b w:val="0"/>
                <w:bCs w:val="0"/>
                <w:sz w:val="32"/>
                <w:szCs w:val="32"/>
              </w:rPr>
            </w:pPr>
            <w:proofErr w:type="spellStart"/>
            <w:r w:rsidRPr="00E842CB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lastRenderedPageBreak/>
              <w:t>Naziv</w:t>
            </w:r>
            <w:proofErr w:type="spellEnd"/>
          </w:p>
        </w:tc>
        <w:tc>
          <w:tcPr>
            <w:tcW w:w="4428" w:type="dxa"/>
          </w:tcPr>
          <w:p w14:paraId="15DA1DF1" w14:textId="145F542E" w:rsidR="00E842CB" w:rsidRPr="00E842CB" w:rsidRDefault="009C4C8F" w:rsidP="005C023C">
            <w:pPr>
              <w:pStyle w:val="Heading1"/>
              <w:jc w:val="center"/>
              <w:outlineLvl w:val="0"/>
              <w:rPr>
                <w:b w:val="0"/>
                <w:bCs w:val="0"/>
                <w:color w:val="auto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Popunjavanje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ankete</w:t>
            </w:r>
            <w:proofErr w:type="spellEnd"/>
          </w:p>
        </w:tc>
      </w:tr>
      <w:tr w:rsidR="00E842CB" w14:paraId="21DAC0E9" w14:textId="77777777" w:rsidTr="00E842CB">
        <w:tc>
          <w:tcPr>
            <w:tcW w:w="4428" w:type="dxa"/>
          </w:tcPr>
          <w:p w14:paraId="11A6E01C" w14:textId="31C3F4D9" w:rsidR="00E842CB" w:rsidRPr="00E842CB" w:rsidRDefault="00E842CB" w:rsidP="00E842CB">
            <w:pPr>
              <w:pStyle w:val="Heading1"/>
              <w:outlineLvl w:val="0"/>
              <w:rPr>
                <w:rFonts w:cs="Estrangelo Edessa"/>
                <w:b w:val="0"/>
                <w:bCs w:val="0"/>
                <w:sz w:val="32"/>
                <w:szCs w:val="32"/>
                <w:rtl/>
                <w:lang w:bidi="syr-SY"/>
              </w:rPr>
            </w:pPr>
            <w:r>
              <w:rPr>
                <w:lang w:val="sr-Cyrl-BA"/>
              </w:rPr>
              <w:t xml:space="preserve">                          </w:t>
            </w:r>
            <w:r w:rsidRPr="00E842CB">
              <w:rPr>
                <w:b w:val="0"/>
                <w:bCs w:val="0"/>
                <w:color w:val="auto"/>
                <w:sz w:val="32"/>
                <w:szCs w:val="32"/>
                <w:lang w:val="sr-Cyrl-BA"/>
              </w:rPr>
              <w:t xml:space="preserve"> Učesnici</w:t>
            </w:r>
          </w:p>
        </w:tc>
        <w:tc>
          <w:tcPr>
            <w:tcW w:w="4428" w:type="dxa"/>
          </w:tcPr>
          <w:p w14:paraId="49F046D9" w14:textId="4B2EAEE3" w:rsidR="00E842CB" w:rsidRPr="00E842CB" w:rsidRDefault="009C4C8F" w:rsidP="005C023C">
            <w:pPr>
              <w:pStyle w:val="Heading1"/>
              <w:jc w:val="center"/>
              <w:outlineLvl w:val="0"/>
              <w:rPr>
                <w:b w:val="0"/>
                <w:bCs w:val="0"/>
                <w:color w:val="auto"/>
                <w:sz w:val="32"/>
                <w:szCs w:val="32"/>
              </w:rPr>
            </w:pPr>
            <w:proofErr w:type="spellStart"/>
            <w:r w:rsidRPr="00E842CB">
              <w:rPr>
                <w:b w:val="0"/>
                <w:bCs w:val="0"/>
                <w:color w:val="auto"/>
                <w:sz w:val="32"/>
                <w:szCs w:val="32"/>
              </w:rPr>
              <w:t>Građanin</w:t>
            </w:r>
            <w:proofErr w:type="spellEnd"/>
            <w:r w:rsidRPr="00E842CB">
              <w:rPr>
                <w:b w:val="0"/>
                <w:bCs w:val="0"/>
                <w:color w:val="auto"/>
                <w:sz w:val="32"/>
                <w:szCs w:val="32"/>
              </w:rPr>
              <w:t>, Administrator</w:t>
            </w:r>
          </w:p>
        </w:tc>
      </w:tr>
      <w:tr w:rsidR="00E842CB" w14:paraId="2B506B20" w14:textId="77777777" w:rsidTr="00E842CB">
        <w:tc>
          <w:tcPr>
            <w:tcW w:w="4428" w:type="dxa"/>
          </w:tcPr>
          <w:p w14:paraId="60276875" w14:textId="6D35DC3E" w:rsidR="00E842CB" w:rsidRPr="00E842CB" w:rsidRDefault="009C4C8F" w:rsidP="009C4C8F">
            <w:pPr>
              <w:pStyle w:val="Heading1"/>
              <w:outlineLvl w:val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br/>
              <w:t xml:space="preserve">                    </w:t>
            </w:r>
            <w:proofErr w:type="spellStart"/>
            <w:r w:rsidR="00E842CB" w:rsidRPr="00E842CB">
              <w:rPr>
                <w:b w:val="0"/>
                <w:bCs w:val="0"/>
                <w:color w:val="auto"/>
                <w:sz w:val="32"/>
                <w:szCs w:val="32"/>
              </w:rPr>
              <w:t>Preduslovi</w:t>
            </w:r>
            <w:proofErr w:type="spellEnd"/>
          </w:p>
        </w:tc>
        <w:tc>
          <w:tcPr>
            <w:tcW w:w="4428" w:type="dxa"/>
          </w:tcPr>
          <w:p w14:paraId="62DF4B16" w14:textId="5AC57D6A" w:rsidR="00E842CB" w:rsidRDefault="009C4C8F" w:rsidP="005C023C">
            <w:pPr>
              <w:pStyle w:val="Heading1"/>
              <w:jc w:val="center"/>
              <w:outlineLvl w:val="0"/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Administrator je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prethodno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kreirao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anketu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I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dodao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email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adresu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građanina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u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listu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učesnika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.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Građanin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je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primio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poziv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auto"/>
                <w:sz w:val="32"/>
                <w:szCs w:val="32"/>
              </w:rPr>
              <w:t>putem</w:t>
            </w:r>
            <w:proofErr w:type="spellEnd"/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email-a.</w:t>
            </w:r>
          </w:p>
        </w:tc>
      </w:tr>
      <w:tr w:rsidR="00E842CB" w14:paraId="2A1EECCB" w14:textId="77777777" w:rsidTr="00E842CB">
        <w:tc>
          <w:tcPr>
            <w:tcW w:w="4428" w:type="dxa"/>
          </w:tcPr>
          <w:p w14:paraId="66BA90E6" w14:textId="77777777" w:rsidR="009C4C8F" w:rsidRDefault="009C4C8F" w:rsidP="005C023C">
            <w:pPr>
              <w:pStyle w:val="Heading1"/>
              <w:jc w:val="center"/>
              <w:outlineLvl w:val="0"/>
              <w:rPr>
                <w:b w:val="0"/>
                <w:bCs w:val="0"/>
                <w:color w:val="auto"/>
                <w:sz w:val="32"/>
                <w:szCs w:val="32"/>
              </w:rPr>
            </w:pPr>
          </w:p>
          <w:p w14:paraId="472A8630" w14:textId="0BD7FF13" w:rsidR="00E842CB" w:rsidRPr="00E842CB" w:rsidRDefault="009C4C8F" w:rsidP="009C4C8F">
            <w:pPr>
              <w:pStyle w:val="Heading1"/>
              <w:outlineLvl w:val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t xml:space="preserve">                       </w:t>
            </w:r>
            <w:proofErr w:type="spellStart"/>
            <w:r w:rsidR="00E842CB" w:rsidRPr="00E842CB">
              <w:rPr>
                <w:b w:val="0"/>
                <w:bCs w:val="0"/>
                <w:color w:val="auto"/>
                <w:sz w:val="32"/>
                <w:szCs w:val="32"/>
              </w:rPr>
              <w:t>Koraci</w:t>
            </w:r>
            <w:proofErr w:type="spellEnd"/>
          </w:p>
        </w:tc>
        <w:tc>
          <w:tcPr>
            <w:tcW w:w="4428" w:type="dxa"/>
          </w:tcPr>
          <w:p w14:paraId="456AB7EE" w14:textId="014C12AA" w:rsidR="00E842CB" w:rsidRPr="009C4C8F" w:rsidRDefault="009C4C8F" w:rsidP="005C023C">
            <w:pPr>
              <w:pStyle w:val="Heading1"/>
              <w:jc w:val="center"/>
              <w:outlineLvl w:val="0"/>
              <w:rPr>
                <w:rFonts w:cstheme="majorHAnsi"/>
                <w:b w:val="0"/>
                <w:bCs w:val="0"/>
                <w:sz w:val="32"/>
                <w:szCs w:val="32"/>
              </w:rPr>
            </w:pPr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1.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Građanin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otvara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link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ankete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poslat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na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njegovu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email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adresu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. </w:t>
            </w:r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br/>
            </w:r>
            <w:r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2</w:t>
            </w:r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.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Građaninu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se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prikazuje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lista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pitanja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. </w:t>
            </w:r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br/>
            </w:r>
            <w:r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3</w:t>
            </w:r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.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Građanin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unosi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odgovore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na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pitanja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. </w:t>
            </w:r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br/>
            </w:r>
            <w:r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4</w:t>
            </w:r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.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Građanin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potvrđuje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unos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i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šalje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popunjenu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anketu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.</w:t>
            </w:r>
          </w:p>
        </w:tc>
      </w:tr>
      <w:tr w:rsidR="00E842CB" w14:paraId="3A11FE2C" w14:textId="77777777" w:rsidTr="00E842CB">
        <w:tc>
          <w:tcPr>
            <w:tcW w:w="4428" w:type="dxa"/>
          </w:tcPr>
          <w:p w14:paraId="7F6EFE96" w14:textId="5E74C46B" w:rsidR="00E842CB" w:rsidRDefault="009C4C8F" w:rsidP="005C023C">
            <w:pPr>
              <w:pStyle w:val="Heading1"/>
              <w:jc w:val="center"/>
              <w:outlineLvl w:val="0"/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br/>
            </w:r>
            <w:r w:rsidR="00E842CB" w:rsidRPr="00E842CB">
              <w:rPr>
                <w:b w:val="0"/>
                <w:bCs w:val="0"/>
                <w:color w:val="auto"/>
                <w:sz w:val="32"/>
                <w:szCs w:val="32"/>
              </w:rPr>
              <w:t>Rezultat</w:t>
            </w:r>
          </w:p>
        </w:tc>
        <w:tc>
          <w:tcPr>
            <w:tcW w:w="4428" w:type="dxa"/>
          </w:tcPr>
          <w:p w14:paraId="6029AE56" w14:textId="27A2B2AF" w:rsidR="00E842CB" w:rsidRPr="009C4C8F" w:rsidRDefault="009C4C8F" w:rsidP="005C023C">
            <w:pPr>
              <w:pStyle w:val="Heading1"/>
              <w:jc w:val="center"/>
              <w:outlineLvl w:val="0"/>
              <w:rPr>
                <w:rFonts w:cstheme="majorHAnsi"/>
                <w:b w:val="0"/>
                <w:bCs w:val="0"/>
                <w:sz w:val="32"/>
                <w:szCs w:val="32"/>
              </w:rPr>
            </w:pP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Odgovori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građanina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se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uspešno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čuvaju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u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bazi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podataka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Zavoda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i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povezani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su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sa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odgovarajućom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anketom</w:t>
            </w:r>
            <w:proofErr w:type="spellEnd"/>
            <w:r w:rsidRPr="009C4C8F">
              <w:rPr>
                <w:rFonts w:cstheme="majorHAnsi"/>
                <w:b w:val="0"/>
                <w:bCs w:val="0"/>
                <w:color w:val="auto"/>
                <w:sz w:val="32"/>
                <w:szCs w:val="32"/>
              </w:rPr>
              <w:t>.</w:t>
            </w:r>
          </w:p>
        </w:tc>
      </w:tr>
      <w:tr w:rsidR="00E842CB" w14:paraId="3CDCC105" w14:textId="77777777" w:rsidTr="00E842CB">
        <w:tc>
          <w:tcPr>
            <w:tcW w:w="4428" w:type="dxa"/>
          </w:tcPr>
          <w:p w14:paraId="5F50AB29" w14:textId="60863FA8" w:rsidR="00E842CB" w:rsidRPr="00E842CB" w:rsidRDefault="00E842CB" w:rsidP="005C023C">
            <w:pPr>
              <w:pStyle w:val="Heading1"/>
              <w:jc w:val="center"/>
              <w:outlineLvl w:val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E842CB">
              <w:rPr>
                <w:b w:val="0"/>
                <w:bCs w:val="0"/>
                <w:color w:val="auto"/>
                <w:sz w:val="32"/>
                <w:szCs w:val="32"/>
              </w:rPr>
              <w:t>Izuzeci</w:t>
            </w:r>
            <w:proofErr w:type="spellEnd"/>
          </w:p>
        </w:tc>
        <w:tc>
          <w:tcPr>
            <w:tcW w:w="4428" w:type="dxa"/>
          </w:tcPr>
          <w:p w14:paraId="34C3212E" w14:textId="14882A32" w:rsidR="00E842CB" w:rsidRPr="009C4C8F" w:rsidRDefault="009C4C8F" w:rsidP="005C023C">
            <w:pPr>
              <w:pStyle w:val="Heading1"/>
              <w:jc w:val="center"/>
              <w:outlineLvl w:val="0"/>
              <w:rPr>
                <w:b w:val="0"/>
                <w:bCs w:val="0"/>
                <w:sz w:val="32"/>
                <w:szCs w:val="32"/>
              </w:rPr>
            </w:pPr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Ako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dođe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do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tehničke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greške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pri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čuvanju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,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sistem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prikazuje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obaveštenje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i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omogućava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ponovni</w:t>
            </w:r>
            <w:proofErr w:type="spellEnd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9C4C8F">
              <w:rPr>
                <w:b w:val="0"/>
                <w:bCs w:val="0"/>
                <w:color w:val="auto"/>
                <w:sz w:val="32"/>
                <w:szCs w:val="32"/>
              </w:rPr>
              <w:t>pokušaj</w:t>
            </w:r>
            <w:proofErr w:type="spellEnd"/>
          </w:p>
        </w:tc>
      </w:tr>
    </w:tbl>
    <w:p w14:paraId="5A98990D" w14:textId="77777777" w:rsidR="00EA62C0" w:rsidRDefault="005C023C" w:rsidP="00EA62C0">
      <w:pPr>
        <w:jc w:val="center"/>
        <w:rPr>
          <w:sz w:val="44"/>
          <w:szCs w:val="44"/>
        </w:rPr>
      </w:pPr>
      <w:r>
        <w:lastRenderedPageBreak/>
        <w:br/>
      </w:r>
      <w:r>
        <w:br/>
      </w:r>
      <w:r>
        <w:rPr>
          <w:sz w:val="44"/>
          <w:szCs w:val="44"/>
        </w:rPr>
        <w:t xml:space="preserve"> </w:t>
      </w:r>
    </w:p>
    <w:p w14:paraId="0BDD3D3D" w14:textId="77777777" w:rsidR="00C74E12" w:rsidRDefault="00EA62C0" w:rsidP="00EA62C0">
      <w:pPr>
        <w:rPr>
          <w:sz w:val="32"/>
          <w:szCs w:val="32"/>
        </w:rPr>
      </w:pPr>
      <w:r>
        <w:rPr>
          <w:rStyle w:val="Heading1Char"/>
          <w:sz w:val="44"/>
          <w:szCs w:val="44"/>
        </w:rPr>
        <w:t xml:space="preserve">                                 </w:t>
      </w:r>
      <w:r w:rsidR="005C023C" w:rsidRPr="00EA62C0">
        <w:rPr>
          <w:rStyle w:val="Heading1Char"/>
          <w:sz w:val="44"/>
          <w:szCs w:val="44"/>
        </w:rPr>
        <w:t>Implementacija</w:t>
      </w:r>
      <w:r w:rsidR="005C023C">
        <w:rPr>
          <w:sz w:val="44"/>
          <w:szCs w:val="44"/>
        </w:rPr>
        <w:br/>
      </w:r>
      <w:r w:rsidR="005C023C">
        <w:rPr>
          <w:sz w:val="44"/>
          <w:szCs w:val="44"/>
        </w:rPr>
        <w:br/>
      </w:r>
      <w:r w:rsidR="00C74E12" w:rsidRPr="00C74E12">
        <w:rPr>
          <w:sz w:val="32"/>
          <w:szCs w:val="32"/>
        </w:rPr>
        <w:t xml:space="preserve">Ovo </w:t>
      </w:r>
      <w:proofErr w:type="spellStart"/>
      <w:r w:rsidR="00C74E12" w:rsidRPr="00C74E12">
        <w:rPr>
          <w:sz w:val="32"/>
          <w:szCs w:val="32"/>
        </w:rPr>
        <w:t>poglavlje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prikazuje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način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na</w:t>
      </w:r>
      <w:proofErr w:type="spellEnd"/>
      <w:r w:rsidR="00C74E12" w:rsidRPr="00C74E12">
        <w:rPr>
          <w:sz w:val="32"/>
          <w:szCs w:val="32"/>
        </w:rPr>
        <w:t xml:space="preserve"> koji su </w:t>
      </w:r>
      <w:proofErr w:type="spellStart"/>
      <w:r w:rsidR="00C74E12" w:rsidRPr="00C74E12">
        <w:rPr>
          <w:sz w:val="32"/>
          <w:szCs w:val="32"/>
        </w:rPr>
        <w:t>implementirane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osnovne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funkcionalnosti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sistema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Zavoda</w:t>
      </w:r>
      <w:proofErr w:type="spellEnd"/>
      <w:r w:rsidR="00C74E12" w:rsidRPr="00C74E12">
        <w:rPr>
          <w:sz w:val="32"/>
          <w:szCs w:val="32"/>
        </w:rPr>
        <w:t xml:space="preserve"> za </w:t>
      </w:r>
      <w:proofErr w:type="spellStart"/>
      <w:r w:rsidR="00C74E12" w:rsidRPr="00C74E12">
        <w:rPr>
          <w:sz w:val="32"/>
          <w:szCs w:val="32"/>
        </w:rPr>
        <w:t>statistiku</w:t>
      </w:r>
      <w:proofErr w:type="spellEnd"/>
      <w:r w:rsidR="00C74E12" w:rsidRPr="00C74E12">
        <w:rPr>
          <w:sz w:val="32"/>
          <w:szCs w:val="32"/>
        </w:rPr>
        <w:t xml:space="preserve">. </w:t>
      </w:r>
      <w:proofErr w:type="spellStart"/>
      <w:r w:rsidR="00C74E12" w:rsidRPr="00C74E12">
        <w:rPr>
          <w:sz w:val="32"/>
          <w:szCs w:val="32"/>
        </w:rPr>
        <w:t>Fokus</w:t>
      </w:r>
      <w:proofErr w:type="spellEnd"/>
      <w:r w:rsidR="00C74E12" w:rsidRPr="00C74E12">
        <w:rPr>
          <w:sz w:val="32"/>
          <w:szCs w:val="32"/>
        </w:rPr>
        <w:t xml:space="preserve"> je </w:t>
      </w:r>
      <w:proofErr w:type="spellStart"/>
      <w:r w:rsidR="00C74E12" w:rsidRPr="00C74E12">
        <w:rPr>
          <w:sz w:val="32"/>
          <w:szCs w:val="32"/>
        </w:rPr>
        <w:t>na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ključnim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delovima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implementacije</w:t>
      </w:r>
      <w:proofErr w:type="spellEnd"/>
      <w:r w:rsidR="00C74E12" w:rsidRPr="00C74E12">
        <w:rPr>
          <w:sz w:val="32"/>
          <w:szCs w:val="32"/>
        </w:rPr>
        <w:t xml:space="preserve"> koji se </w:t>
      </w:r>
      <w:proofErr w:type="spellStart"/>
      <w:r w:rsidR="00C74E12" w:rsidRPr="00C74E12">
        <w:rPr>
          <w:sz w:val="32"/>
          <w:szCs w:val="32"/>
        </w:rPr>
        <w:t>odnose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na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kreiranje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i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popunjavanje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anketa</w:t>
      </w:r>
      <w:proofErr w:type="spellEnd"/>
      <w:r w:rsidR="00C74E12" w:rsidRPr="00C74E12">
        <w:rPr>
          <w:sz w:val="32"/>
          <w:szCs w:val="32"/>
        </w:rPr>
        <w:t xml:space="preserve">, </w:t>
      </w:r>
      <w:proofErr w:type="spellStart"/>
      <w:r w:rsidR="00C74E12" w:rsidRPr="00C74E12">
        <w:rPr>
          <w:sz w:val="32"/>
          <w:szCs w:val="32"/>
        </w:rPr>
        <w:t>čuvanje</w:t>
      </w:r>
      <w:proofErr w:type="spellEnd"/>
      <w:r w:rsidR="00C74E12" w:rsidRPr="00C74E12">
        <w:rPr>
          <w:sz w:val="32"/>
          <w:szCs w:val="32"/>
        </w:rPr>
        <w:t xml:space="preserve"> podataka </w:t>
      </w:r>
      <w:proofErr w:type="spellStart"/>
      <w:r w:rsidR="00C74E12" w:rsidRPr="00C74E12">
        <w:rPr>
          <w:sz w:val="32"/>
          <w:szCs w:val="32"/>
        </w:rPr>
        <w:t>i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generisanje</w:t>
      </w:r>
      <w:proofErr w:type="spellEnd"/>
      <w:r w:rsidR="00C74E12" w:rsidRPr="00C74E12">
        <w:rPr>
          <w:sz w:val="32"/>
          <w:szCs w:val="32"/>
        </w:rPr>
        <w:t xml:space="preserve"> </w:t>
      </w:r>
      <w:proofErr w:type="spellStart"/>
      <w:r w:rsidR="00C74E12" w:rsidRPr="00C74E12">
        <w:rPr>
          <w:sz w:val="32"/>
          <w:szCs w:val="32"/>
        </w:rPr>
        <w:t>izveštaja</w:t>
      </w:r>
      <w:proofErr w:type="spellEnd"/>
      <w:r w:rsidR="00C74E12" w:rsidRPr="00C74E12">
        <w:rPr>
          <w:sz w:val="32"/>
          <w:szCs w:val="32"/>
        </w:rPr>
        <w:t>.</w:t>
      </w:r>
    </w:p>
    <w:p w14:paraId="581891C4" w14:textId="77777777" w:rsidR="00C74E12" w:rsidRDefault="00C74E12" w:rsidP="00EA62C0">
      <w:pPr>
        <w:rPr>
          <w:sz w:val="32"/>
          <w:szCs w:val="32"/>
        </w:rPr>
      </w:pPr>
    </w:p>
    <w:p w14:paraId="0F9CE05B" w14:textId="77777777" w:rsidR="00C74E12" w:rsidRPr="00C74E12" w:rsidRDefault="00C74E12" w:rsidP="00C74E12">
      <w:pPr>
        <w:pStyle w:val="Heading3"/>
        <w:rPr>
          <w:rFonts w:cstheme="majorHAnsi"/>
          <w:sz w:val="32"/>
          <w:szCs w:val="32"/>
        </w:rPr>
      </w:pPr>
      <w:proofErr w:type="spellStart"/>
      <w:r w:rsidRPr="00C74E12">
        <w:rPr>
          <w:rFonts w:cstheme="majorHAnsi"/>
          <w:sz w:val="32"/>
          <w:szCs w:val="32"/>
        </w:rPr>
        <w:t>Kreiranje</w:t>
      </w:r>
      <w:proofErr w:type="spellEnd"/>
      <w:r w:rsidRPr="00C74E12">
        <w:rPr>
          <w:rFonts w:cstheme="majorHAnsi"/>
          <w:sz w:val="32"/>
          <w:szCs w:val="32"/>
        </w:rPr>
        <w:t xml:space="preserve"> </w:t>
      </w:r>
      <w:proofErr w:type="spellStart"/>
      <w:r w:rsidRPr="00C74E12">
        <w:rPr>
          <w:rFonts w:cstheme="majorHAnsi"/>
          <w:sz w:val="32"/>
          <w:szCs w:val="32"/>
        </w:rPr>
        <w:t>i</w:t>
      </w:r>
      <w:proofErr w:type="spellEnd"/>
      <w:r w:rsidRPr="00C74E12">
        <w:rPr>
          <w:rFonts w:cstheme="majorHAnsi"/>
          <w:sz w:val="32"/>
          <w:szCs w:val="32"/>
        </w:rPr>
        <w:t xml:space="preserve"> </w:t>
      </w:r>
      <w:proofErr w:type="spellStart"/>
      <w:r w:rsidRPr="00C74E12">
        <w:rPr>
          <w:rFonts w:cstheme="majorHAnsi"/>
          <w:sz w:val="32"/>
          <w:szCs w:val="32"/>
        </w:rPr>
        <w:t>popunjavanje</w:t>
      </w:r>
      <w:proofErr w:type="spellEnd"/>
      <w:r w:rsidRPr="00C74E12">
        <w:rPr>
          <w:rFonts w:cstheme="majorHAnsi"/>
          <w:sz w:val="32"/>
          <w:szCs w:val="32"/>
        </w:rPr>
        <w:t xml:space="preserve"> </w:t>
      </w:r>
      <w:proofErr w:type="spellStart"/>
      <w:r w:rsidRPr="00C74E12">
        <w:rPr>
          <w:rFonts w:cstheme="majorHAnsi"/>
          <w:sz w:val="32"/>
          <w:szCs w:val="32"/>
        </w:rPr>
        <w:t>ankete</w:t>
      </w:r>
      <w:proofErr w:type="spellEnd"/>
    </w:p>
    <w:p w14:paraId="1057B9AF" w14:textId="12F93980" w:rsidR="00C74E12" w:rsidRPr="00C74E12" w:rsidRDefault="00C74E12" w:rsidP="00C74E12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C74E12">
        <w:rPr>
          <w:rFonts w:asciiTheme="majorHAnsi" w:hAnsiTheme="majorHAnsi" w:cstheme="majorHAnsi"/>
          <w:sz w:val="32"/>
          <w:szCs w:val="32"/>
        </w:rPr>
        <w:t xml:space="preserve">U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okviru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Zavod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servisa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implementirana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funkcionalnost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kreiranja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ankete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pripadajućim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pitanjima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. Administrator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unosi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naziv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opis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, period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trajanja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listu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pitanja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Građani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koji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dobiju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poziv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putem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email-a mogu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popuniti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anketu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preko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React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forme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>.</w:t>
      </w:r>
      <w:r w:rsidRPr="00C74E12">
        <w:rPr>
          <w:rFonts w:asciiTheme="majorHAnsi" w:hAnsiTheme="majorHAnsi" w:cstheme="majorHAnsi"/>
          <w:sz w:val="32"/>
          <w:szCs w:val="32"/>
        </w:rPr>
        <w:br/>
        <w:t xml:space="preserve">Na </w:t>
      </w:r>
      <w:proofErr w:type="spellStart"/>
      <w:r>
        <w:rPr>
          <w:rFonts w:asciiTheme="majorHAnsi" w:hAnsiTheme="majorHAnsi" w:cstheme="majorHAnsi"/>
          <w:sz w:val="32"/>
          <w:szCs w:val="32"/>
        </w:rPr>
        <w:t>slici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3</w:t>
      </w:r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prikaza</w:t>
      </w:r>
      <w:r>
        <w:rPr>
          <w:rFonts w:asciiTheme="majorHAnsi" w:hAnsiTheme="majorHAnsi" w:cstheme="majorHAnsi"/>
          <w:sz w:val="32"/>
          <w:szCs w:val="32"/>
        </w:rPr>
        <w:t>na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>
        <w:rPr>
          <w:rFonts w:asciiTheme="majorHAnsi" w:hAnsiTheme="majorHAnsi" w:cstheme="majorHAnsi"/>
          <w:sz w:val="32"/>
          <w:szCs w:val="32"/>
        </w:rPr>
        <w:t>struktura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controller-a </w:t>
      </w:r>
      <w:proofErr w:type="spellStart"/>
      <w:r>
        <w:rPr>
          <w:rFonts w:asciiTheme="majorHAnsi" w:hAnsiTheme="majorHAnsi" w:cstheme="majorHAnsi"/>
          <w:sz w:val="32"/>
          <w:szCs w:val="32"/>
        </w:rPr>
        <w:t>servisa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>
        <w:rPr>
          <w:rFonts w:asciiTheme="majorHAnsi" w:hAnsiTheme="majorHAnsi" w:cstheme="majorHAnsi"/>
          <w:sz w:val="32"/>
          <w:szCs w:val="32"/>
        </w:rPr>
        <w:t>ankete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koji je </w:t>
      </w:r>
      <w:proofErr w:type="spellStart"/>
      <w:r>
        <w:rPr>
          <w:rFonts w:asciiTheme="majorHAnsi" w:hAnsiTheme="majorHAnsi" w:cstheme="majorHAnsi"/>
          <w:sz w:val="32"/>
          <w:szCs w:val="32"/>
        </w:rPr>
        <w:t>preko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api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gateway-a </w:t>
      </w:r>
      <w:proofErr w:type="spellStart"/>
      <w:r>
        <w:rPr>
          <w:rFonts w:asciiTheme="majorHAnsi" w:hAnsiTheme="majorHAnsi" w:cstheme="majorHAnsi"/>
          <w:sz w:val="32"/>
          <w:szCs w:val="32"/>
        </w:rPr>
        <w:t>povezan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putem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MessagePatterna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>.</w:t>
      </w:r>
      <w:r>
        <w:rPr>
          <w:rFonts w:asciiTheme="majorHAnsi" w:hAnsiTheme="majorHAnsi" w:cstheme="majorHAnsi"/>
          <w:sz w:val="32"/>
          <w:szCs w:val="32"/>
        </w:rPr>
        <w:br/>
      </w:r>
      <w:r>
        <w:rPr>
          <w:rFonts w:asciiTheme="majorHAnsi" w:hAnsiTheme="majorHAnsi" w:cstheme="majorHAnsi"/>
          <w:sz w:val="32"/>
          <w:szCs w:val="32"/>
        </w:rPr>
        <w:br/>
      </w:r>
      <w:proofErr w:type="spellStart"/>
      <w:r>
        <w:rPr>
          <w:rFonts w:asciiTheme="majorHAnsi" w:hAnsiTheme="majorHAnsi" w:cstheme="majorHAnsi"/>
          <w:sz w:val="32"/>
          <w:szCs w:val="32"/>
        </w:rPr>
        <w:t>Slika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3.     </w:t>
      </w:r>
      <w:r w:rsidRPr="00C74E12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4C68B510" wp14:editId="0AD057E7">
            <wp:extent cx="3793461" cy="23892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461" cy="23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CBDE" w14:textId="77777777" w:rsidR="008E393B" w:rsidRDefault="00C74E12" w:rsidP="00C74E12">
      <w:pPr>
        <w:pStyle w:val="NormalWeb"/>
        <w:rPr>
          <w:noProof/>
        </w:rPr>
      </w:pPr>
      <w:r w:rsidRPr="00C74E12">
        <w:rPr>
          <w:rStyle w:val="Emphasis"/>
          <w:rFonts w:asciiTheme="majorHAnsi" w:hAnsiTheme="majorHAnsi" w:cstheme="majorHAnsi"/>
          <w:i w:val="0"/>
          <w:iCs w:val="0"/>
          <w:sz w:val="32"/>
          <w:szCs w:val="32"/>
        </w:rPr>
        <w:lastRenderedPageBreak/>
        <w:t xml:space="preserve">Na </w:t>
      </w:r>
      <w:proofErr w:type="spellStart"/>
      <w:r w:rsidRPr="00C74E12">
        <w:rPr>
          <w:rStyle w:val="Emphasis"/>
          <w:rFonts w:asciiTheme="majorHAnsi" w:hAnsiTheme="majorHAnsi" w:cstheme="majorHAnsi"/>
          <w:i w:val="0"/>
          <w:iCs w:val="0"/>
          <w:sz w:val="32"/>
          <w:szCs w:val="32"/>
        </w:rPr>
        <w:t>slede</w:t>
      </w:r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ćoj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priloženoj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slici</w:t>
      </w:r>
      <w:proofErr w:type="spellEnd"/>
      <w:r w:rsidR="008E393B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(4.)</w:t>
      </w:r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vidi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se forma koju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građani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popunjavaju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nakon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što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kliknu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na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link koji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im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stigne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</w:t>
      </w:r>
      <w:proofErr w:type="spellStart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>na</w:t>
      </w:r>
      <w:proofErr w:type="spellEnd"/>
      <w:r w:rsidRPr="00C74E12">
        <w:rPr>
          <w:rStyle w:val="Emphasis"/>
          <w:rFonts w:asciiTheme="majorHAnsi" w:hAnsiTheme="majorHAnsi" w:cs="Estrangelo Edessa"/>
          <w:i w:val="0"/>
          <w:iCs w:val="0"/>
          <w:sz w:val="32"/>
          <w:szCs w:val="32"/>
          <w:lang w:bidi="syr-SY"/>
        </w:rPr>
        <w:t xml:space="preserve"> e-mail.</w:t>
      </w:r>
      <w:r w:rsidRPr="00C74E12">
        <w:rPr>
          <w:noProof/>
        </w:rPr>
        <w:t xml:space="preserve"> </w:t>
      </w:r>
    </w:p>
    <w:p w14:paraId="17EEFCCB" w14:textId="22941C9D" w:rsidR="00C74E12" w:rsidRPr="00C74E12" w:rsidRDefault="008E393B" w:rsidP="00C74E12">
      <w:pPr>
        <w:pStyle w:val="NormalWeb"/>
        <w:rPr>
          <w:rFonts w:asciiTheme="majorHAnsi" w:hAnsiTheme="majorHAnsi" w:cs="Estrangelo Edessa"/>
          <w:sz w:val="32"/>
          <w:szCs w:val="32"/>
          <w:lang w:bidi="syr-SY"/>
        </w:rPr>
      </w:pPr>
      <w:r w:rsidRPr="008E393B">
        <w:rPr>
          <w:rFonts w:asciiTheme="majorHAnsi" w:hAnsiTheme="majorHAnsi" w:cstheme="majorHAnsi"/>
          <w:noProof/>
        </w:rPr>
        <w:t>Slika</w:t>
      </w:r>
      <w:r>
        <w:rPr>
          <w:noProof/>
        </w:rPr>
        <w:t xml:space="preserve"> 4.</w:t>
      </w:r>
      <w:r w:rsidR="00C74E12" w:rsidRPr="00C74E12">
        <w:rPr>
          <w:noProof/>
        </w:rPr>
        <w:drawing>
          <wp:inline distT="0" distB="0" distL="0" distR="0" wp14:anchorId="294ECAB3" wp14:editId="5D4E305B">
            <wp:extent cx="5010849" cy="133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CD88" w14:textId="2D1526E0" w:rsidR="00C74E12" w:rsidRDefault="005C023C" w:rsidP="00EA62C0">
      <w:pPr>
        <w:rPr>
          <w:noProof/>
        </w:rPr>
      </w:pP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proofErr w:type="spellStart"/>
      <w:r w:rsidR="00C74E12" w:rsidRPr="00C74E12">
        <w:rPr>
          <w:sz w:val="32"/>
          <w:szCs w:val="32"/>
        </w:rPr>
        <w:t>Nakon</w:t>
      </w:r>
      <w:proofErr w:type="spellEnd"/>
      <w:r w:rsidR="00C74E12">
        <w:rPr>
          <w:sz w:val="32"/>
          <w:szCs w:val="32"/>
        </w:rPr>
        <w:t xml:space="preserve"> </w:t>
      </w:r>
      <w:proofErr w:type="spellStart"/>
      <w:r w:rsidR="00C74E12">
        <w:rPr>
          <w:sz w:val="32"/>
          <w:szCs w:val="32"/>
        </w:rPr>
        <w:t>odgovora</w:t>
      </w:r>
      <w:proofErr w:type="spellEnd"/>
      <w:r w:rsidR="00C74E12">
        <w:rPr>
          <w:sz w:val="32"/>
          <w:szCs w:val="32"/>
        </w:rPr>
        <w:t xml:space="preserve"> </w:t>
      </w:r>
      <w:proofErr w:type="spellStart"/>
      <w:r w:rsidR="00C74E12">
        <w:rPr>
          <w:sz w:val="32"/>
          <w:szCs w:val="32"/>
        </w:rPr>
        <w:t>na</w:t>
      </w:r>
      <w:proofErr w:type="spellEnd"/>
      <w:r w:rsidR="00C74E12">
        <w:rPr>
          <w:sz w:val="32"/>
          <w:szCs w:val="32"/>
        </w:rPr>
        <w:t xml:space="preserve"> data </w:t>
      </w:r>
      <w:proofErr w:type="spellStart"/>
      <w:r w:rsidR="00C74E12">
        <w:rPr>
          <w:sz w:val="32"/>
          <w:szCs w:val="32"/>
        </w:rPr>
        <w:t>pitanja</w:t>
      </w:r>
      <w:proofErr w:type="spellEnd"/>
      <w:r w:rsidR="00C74E12">
        <w:rPr>
          <w:sz w:val="32"/>
          <w:szCs w:val="32"/>
        </w:rPr>
        <w:t xml:space="preserve"> </w:t>
      </w:r>
      <w:proofErr w:type="spellStart"/>
      <w:r w:rsidR="00C74E12">
        <w:rPr>
          <w:sz w:val="32"/>
          <w:szCs w:val="32"/>
        </w:rPr>
        <w:t>korisnikov</w:t>
      </w:r>
      <w:proofErr w:type="spellEnd"/>
      <w:r w:rsidR="00C74E12">
        <w:rPr>
          <w:sz w:val="32"/>
          <w:szCs w:val="32"/>
        </w:rPr>
        <w:t xml:space="preserve"> </w:t>
      </w:r>
      <w:proofErr w:type="spellStart"/>
      <w:r w:rsidR="00C74E12">
        <w:rPr>
          <w:sz w:val="32"/>
          <w:szCs w:val="32"/>
        </w:rPr>
        <w:t>odgovor</w:t>
      </w:r>
      <w:proofErr w:type="spellEnd"/>
      <w:r w:rsidR="00C74E12">
        <w:rPr>
          <w:sz w:val="32"/>
          <w:szCs w:val="32"/>
        </w:rPr>
        <w:t xml:space="preserve"> se </w:t>
      </w:r>
      <w:proofErr w:type="spellStart"/>
      <w:r w:rsidR="00C74E12">
        <w:rPr>
          <w:sz w:val="32"/>
          <w:szCs w:val="32"/>
        </w:rPr>
        <w:t>bele</w:t>
      </w:r>
      <w:r w:rsidR="00C74E12">
        <w:rPr>
          <w:rFonts w:cs="Estrangelo Edessa"/>
          <w:sz w:val="32"/>
          <w:szCs w:val="32"/>
          <w:lang w:bidi="syr-SY"/>
        </w:rPr>
        <w:t>ži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I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čuva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u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bazi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podataka</w:t>
      </w:r>
      <w:r w:rsidR="008E393B">
        <w:rPr>
          <w:rFonts w:cs="Estrangelo Edessa"/>
          <w:sz w:val="32"/>
          <w:szCs w:val="32"/>
          <w:lang w:bidi="syr-SY"/>
        </w:rPr>
        <w:t xml:space="preserve">, </w:t>
      </w:r>
      <w:proofErr w:type="spellStart"/>
      <w:r w:rsidR="008E393B">
        <w:rPr>
          <w:rFonts w:cs="Estrangelo Edessa"/>
          <w:sz w:val="32"/>
          <w:szCs w:val="32"/>
          <w:lang w:bidi="syr-SY"/>
        </w:rPr>
        <w:t>kao</w:t>
      </w:r>
      <w:proofErr w:type="spellEnd"/>
      <w:r w:rsidR="008E393B">
        <w:rPr>
          <w:rFonts w:cs="Estrangelo Edessa"/>
          <w:sz w:val="32"/>
          <w:szCs w:val="32"/>
          <w:lang w:bidi="syr-SY"/>
        </w:rPr>
        <w:t xml:space="preserve"> sto je </w:t>
      </w:r>
      <w:proofErr w:type="spellStart"/>
      <w:r w:rsidR="008E393B">
        <w:rPr>
          <w:rFonts w:cs="Estrangelo Edessa"/>
          <w:sz w:val="32"/>
          <w:szCs w:val="32"/>
          <w:lang w:bidi="syr-SY"/>
        </w:rPr>
        <w:t>prikazano</w:t>
      </w:r>
      <w:proofErr w:type="spellEnd"/>
      <w:r w:rsidR="008E393B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8E393B">
        <w:rPr>
          <w:rFonts w:cs="Estrangelo Edessa"/>
          <w:sz w:val="32"/>
          <w:szCs w:val="32"/>
          <w:lang w:bidi="syr-SY"/>
        </w:rPr>
        <w:t>na</w:t>
      </w:r>
      <w:proofErr w:type="spellEnd"/>
      <w:r w:rsidR="008E393B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8E393B">
        <w:rPr>
          <w:rFonts w:cs="Estrangelo Edessa"/>
          <w:sz w:val="32"/>
          <w:szCs w:val="32"/>
          <w:lang w:bidi="syr-SY"/>
        </w:rPr>
        <w:t>slici</w:t>
      </w:r>
      <w:proofErr w:type="spellEnd"/>
      <w:r w:rsidR="008E393B">
        <w:rPr>
          <w:rFonts w:cs="Estrangelo Edessa"/>
          <w:sz w:val="32"/>
          <w:szCs w:val="32"/>
          <w:lang w:bidi="syr-SY"/>
        </w:rPr>
        <w:t xml:space="preserve"> 5,</w:t>
      </w:r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nakon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čega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postaje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dostupan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sistemu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za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Zavod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i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statistiku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da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nad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njim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vrši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odgovarajuće</w:t>
      </w:r>
      <w:proofErr w:type="spellEnd"/>
      <w:r w:rsidR="00C74E12">
        <w:rPr>
          <w:rFonts w:cs="Estrangelo Edessa"/>
          <w:sz w:val="32"/>
          <w:szCs w:val="32"/>
          <w:lang w:bidi="syr-SY"/>
        </w:rPr>
        <w:t xml:space="preserve"> </w:t>
      </w:r>
      <w:proofErr w:type="spellStart"/>
      <w:r w:rsidR="00C74E12">
        <w:rPr>
          <w:rFonts w:cs="Estrangelo Edessa"/>
          <w:sz w:val="32"/>
          <w:szCs w:val="32"/>
          <w:lang w:bidi="syr-SY"/>
        </w:rPr>
        <w:t>izveštaje</w:t>
      </w:r>
      <w:proofErr w:type="spellEnd"/>
      <w:r w:rsidR="00C74E12">
        <w:rPr>
          <w:rFonts w:cs="Estrangelo Edessa"/>
          <w:sz w:val="32"/>
          <w:szCs w:val="32"/>
          <w:lang w:bidi="syr-SY"/>
        </w:rPr>
        <w:t>.</w:t>
      </w:r>
      <w:r w:rsidR="00C74E12" w:rsidRPr="00C74E12">
        <w:rPr>
          <w:noProof/>
        </w:rPr>
        <w:t xml:space="preserve"> </w:t>
      </w:r>
    </w:p>
    <w:p w14:paraId="171A5666" w14:textId="31A95B70" w:rsidR="00C74E12" w:rsidRPr="00C74E12" w:rsidRDefault="00C74E12" w:rsidP="00C74E12">
      <w:pPr>
        <w:pStyle w:val="Heading3"/>
        <w:rPr>
          <w:rFonts w:cstheme="majorHAnsi"/>
          <w:sz w:val="32"/>
          <w:szCs w:val="32"/>
        </w:rPr>
      </w:pPr>
      <w:r>
        <w:rPr>
          <w:noProof/>
        </w:rPr>
        <w:br/>
      </w:r>
      <w:proofErr w:type="spellStart"/>
      <w:r w:rsidR="008E393B" w:rsidRPr="008E393B">
        <w:rPr>
          <w:b w:val="0"/>
          <w:bCs w:val="0"/>
          <w:color w:val="auto"/>
        </w:rPr>
        <w:t>Slika</w:t>
      </w:r>
      <w:proofErr w:type="spellEnd"/>
      <w:r w:rsidR="008E393B" w:rsidRPr="008E393B">
        <w:rPr>
          <w:b w:val="0"/>
          <w:bCs w:val="0"/>
          <w:color w:val="auto"/>
        </w:rPr>
        <w:t xml:space="preserve"> 5</w:t>
      </w:r>
      <w:r w:rsidR="008E393B">
        <w:rPr>
          <w:rFonts w:cs="Estrangelo Edessa"/>
          <w:sz w:val="32"/>
          <w:szCs w:val="32"/>
          <w:lang w:bidi="syr-SY"/>
        </w:rPr>
        <w:t>.</w:t>
      </w:r>
      <w:r w:rsidRPr="00C74E12">
        <w:rPr>
          <w:rFonts w:cs="Estrangelo Edessa"/>
          <w:noProof/>
          <w:sz w:val="32"/>
          <w:szCs w:val="32"/>
          <w:lang w:bidi="syr-SY"/>
        </w:rPr>
        <w:drawing>
          <wp:inline distT="0" distB="0" distL="0" distR="0" wp14:anchorId="22669FCD" wp14:editId="5CA68966">
            <wp:extent cx="5486400" cy="1393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23C" w:rsidRPr="00C74E12">
        <w:rPr>
          <w:sz w:val="32"/>
          <w:szCs w:val="32"/>
        </w:rPr>
        <w:br/>
      </w:r>
      <w:r w:rsidR="005C023C" w:rsidRPr="00C74E12">
        <w:rPr>
          <w:sz w:val="32"/>
          <w:szCs w:val="32"/>
        </w:rPr>
        <w:br/>
      </w:r>
      <w:r w:rsidR="005C023C" w:rsidRPr="00C74E12">
        <w:rPr>
          <w:sz w:val="32"/>
          <w:szCs w:val="32"/>
        </w:rPr>
        <w:br/>
      </w:r>
      <w:proofErr w:type="spellStart"/>
      <w:r w:rsidRPr="00C74E12">
        <w:rPr>
          <w:rFonts w:cstheme="majorHAnsi"/>
          <w:sz w:val="32"/>
          <w:szCs w:val="32"/>
        </w:rPr>
        <w:t>Generisanje</w:t>
      </w:r>
      <w:proofErr w:type="spellEnd"/>
      <w:r w:rsidRPr="00C74E12">
        <w:rPr>
          <w:rFonts w:cstheme="majorHAnsi"/>
          <w:sz w:val="32"/>
          <w:szCs w:val="32"/>
        </w:rPr>
        <w:t xml:space="preserve"> </w:t>
      </w:r>
      <w:proofErr w:type="spellStart"/>
      <w:r w:rsidRPr="00C74E12">
        <w:rPr>
          <w:rFonts w:cstheme="majorHAnsi"/>
          <w:sz w:val="32"/>
          <w:szCs w:val="32"/>
        </w:rPr>
        <w:t>izveštaja</w:t>
      </w:r>
      <w:proofErr w:type="spellEnd"/>
    </w:p>
    <w:p w14:paraId="6871361C" w14:textId="3CDCBEB9" w:rsidR="00C74E12" w:rsidRDefault="00C74E12" w:rsidP="00C74E12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C74E12">
        <w:rPr>
          <w:rFonts w:asciiTheme="majorHAnsi" w:hAnsiTheme="majorHAnsi" w:cstheme="majorHAnsi"/>
          <w:sz w:val="32"/>
          <w:szCs w:val="32"/>
        </w:rPr>
        <w:t>Sistem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generisanje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izveštaja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na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osnovu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prikupljenih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odgovora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dopunskih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podataka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dobijenih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od MUP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servisa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Izveštaji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se mogu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filtrirati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po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periodu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prikazivati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u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vidu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tabela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grafikona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>.</w:t>
      </w:r>
      <w:r w:rsidRPr="00C74E12">
        <w:rPr>
          <w:rFonts w:asciiTheme="majorHAnsi" w:hAnsiTheme="majorHAnsi" w:cstheme="majorHAnsi"/>
          <w:sz w:val="32"/>
          <w:szCs w:val="32"/>
        </w:rPr>
        <w:br/>
      </w:r>
      <w:r w:rsidRPr="00C74E12">
        <w:rPr>
          <w:rFonts w:asciiTheme="majorHAnsi" w:hAnsiTheme="majorHAnsi" w:cstheme="majorHAnsi"/>
          <w:sz w:val="32"/>
          <w:szCs w:val="32"/>
        </w:rPr>
        <w:lastRenderedPageBreak/>
        <w:t xml:space="preserve">Na </w:t>
      </w:r>
      <w:proofErr w:type="spellStart"/>
      <w:r>
        <w:rPr>
          <w:rFonts w:asciiTheme="majorHAnsi" w:hAnsiTheme="majorHAnsi" w:cstheme="majorHAnsi"/>
          <w:sz w:val="32"/>
          <w:szCs w:val="32"/>
        </w:rPr>
        <w:t>slici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ispod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prikazana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metoda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Style w:val="HTMLCode"/>
          <w:rFonts w:asciiTheme="majorHAnsi" w:hAnsiTheme="majorHAnsi" w:cstheme="majorHAnsi"/>
          <w:sz w:val="32"/>
          <w:szCs w:val="32"/>
        </w:rPr>
        <w:t>generateDui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koja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kreira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izveštaj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o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vožnji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pod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dejstvom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alkohola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(DUI). Metoda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koristi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DTO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objekat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unos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parametara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dodaje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pokazatelje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(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indikatore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) za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opštine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starosne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74E12">
        <w:rPr>
          <w:rFonts w:asciiTheme="majorHAnsi" w:hAnsiTheme="majorHAnsi" w:cstheme="majorHAnsi"/>
          <w:sz w:val="32"/>
          <w:szCs w:val="32"/>
        </w:rPr>
        <w:t>grupe</w:t>
      </w:r>
      <w:proofErr w:type="spellEnd"/>
      <w:r w:rsidRPr="00C74E12">
        <w:rPr>
          <w:rFonts w:asciiTheme="majorHAnsi" w:hAnsiTheme="majorHAnsi" w:cstheme="majorHAnsi"/>
          <w:sz w:val="32"/>
          <w:szCs w:val="32"/>
        </w:rPr>
        <w:t>.</w:t>
      </w:r>
    </w:p>
    <w:p w14:paraId="7B8D9A2B" w14:textId="5F4A4EE6" w:rsidR="00D534DB" w:rsidRPr="00C74E12" w:rsidRDefault="008E393B" w:rsidP="00C74E12">
      <w:pPr>
        <w:pStyle w:val="NormalWeb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/>
      </w:r>
      <w:r w:rsidR="00D534DB" w:rsidRPr="00D534DB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553813DE" wp14:editId="1F812E42">
            <wp:extent cx="5077534" cy="258163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099A" w14:textId="5787ECC3" w:rsidR="008E393B" w:rsidRDefault="008E393B" w:rsidP="008E393B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Slika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6.</w:t>
      </w:r>
    </w:p>
    <w:p w14:paraId="0E4C6B48" w14:textId="0C6723BA" w:rsidR="00D60B9F" w:rsidRPr="00C74E12" w:rsidRDefault="00D60B9F" w:rsidP="00EA62C0">
      <w:pPr>
        <w:rPr>
          <w:sz w:val="32"/>
          <w:szCs w:val="32"/>
        </w:rPr>
      </w:pPr>
    </w:p>
    <w:p w14:paraId="1CC27045" w14:textId="77777777" w:rsidR="00D534DB" w:rsidRDefault="00D31D29" w:rsidP="00D534DB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                           </w:t>
      </w:r>
    </w:p>
    <w:p w14:paraId="0E92C0F7" w14:textId="77777777" w:rsidR="00D534DB" w:rsidRDefault="00D534DB" w:rsidP="00D534DB">
      <w:pPr>
        <w:pStyle w:val="NormalWeb"/>
        <w:rPr>
          <w:sz w:val="44"/>
          <w:szCs w:val="44"/>
        </w:rPr>
      </w:pPr>
    </w:p>
    <w:p w14:paraId="67F62A86" w14:textId="77777777" w:rsidR="00D534DB" w:rsidRDefault="00D534DB" w:rsidP="00D534DB">
      <w:pPr>
        <w:pStyle w:val="NormalWeb"/>
        <w:rPr>
          <w:sz w:val="44"/>
          <w:szCs w:val="44"/>
        </w:rPr>
      </w:pPr>
    </w:p>
    <w:p w14:paraId="11BBF60E" w14:textId="77777777" w:rsidR="00D534DB" w:rsidRDefault="00D534DB" w:rsidP="00D534DB">
      <w:pPr>
        <w:pStyle w:val="NormalWeb"/>
        <w:rPr>
          <w:sz w:val="44"/>
          <w:szCs w:val="44"/>
        </w:rPr>
      </w:pPr>
    </w:p>
    <w:p w14:paraId="5C337109" w14:textId="77777777" w:rsidR="00D534DB" w:rsidRDefault="00D534DB" w:rsidP="00D534DB">
      <w:pPr>
        <w:pStyle w:val="NormalWeb"/>
        <w:rPr>
          <w:sz w:val="44"/>
          <w:szCs w:val="44"/>
        </w:rPr>
      </w:pPr>
    </w:p>
    <w:p w14:paraId="3B87A238" w14:textId="77777777" w:rsidR="00D534DB" w:rsidRDefault="00D534DB" w:rsidP="00D534DB">
      <w:pPr>
        <w:pStyle w:val="NormalWeb"/>
        <w:rPr>
          <w:sz w:val="44"/>
          <w:szCs w:val="44"/>
        </w:rPr>
      </w:pPr>
    </w:p>
    <w:p w14:paraId="02473C1A" w14:textId="2A072652" w:rsidR="00D534DB" w:rsidRPr="00D534DB" w:rsidRDefault="005C023C" w:rsidP="008E393B">
      <w:pPr>
        <w:pStyle w:val="NormalWeb"/>
        <w:jc w:val="center"/>
      </w:pPr>
      <w:proofErr w:type="spellStart"/>
      <w:r w:rsidRPr="00D534DB">
        <w:rPr>
          <w:rStyle w:val="Heading1Char"/>
          <w:sz w:val="44"/>
          <w:szCs w:val="44"/>
        </w:rPr>
        <w:lastRenderedPageBreak/>
        <w:t>Demonstracija</w:t>
      </w:r>
      <w:proofErr w:type="spellEnd"/>
      <w:r>
        <w:br/>
      </w:r>
      <w:r>
        <w:br/>
      </w:r>
    </w:p>
    <w:p w14:paraId="01D96A18" w14:textId="77777777" w:rsidR="00D534DB" w:rsidRPr="00D534DB" w:rsidRDefault="00D534DB" w:rsidP="00D534D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U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ovom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poglavlju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prikazan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je primer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korišćenja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sistema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Zavoda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statistiku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kroz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tipičan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scenario.</w:t>
      </w:r>
    </w:p>
    <w:p w14:paraId="0CC7DA7D" w14:textId="77777777" w:rsidR="00D534DB" w:rsidRPr="00D534DB" w:rsidRDefault="00D534DB" w:rsidP="00D534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Administrator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kreira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anketu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dodaje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email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adrese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građana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koji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će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biti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pozvani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da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učestvuju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>.</w:t>
      </w:r>
    </w:p>
    <w:p w14:paraId="6A15A79F" w14:textId="0014AB18" w:rsidR="00D534DB" w:rsidRPr="00D534DB" w:rsidRDefault="00D534DB" w:rsidP="00D534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Građanin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dobija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email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sa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jedinstvenim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linkom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klikom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otvara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formu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popunjavanje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ankete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(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slika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r w:rsidR="008E393B">
        <w:rPr>
          <w:rFonts w:asciiTheme="majorHAnsi" w:eastAsia="Times New Roman" w:hAnsiTheme="majorHAnsi" w:cstheme="majorHAnsi"/>
          <w:sz w:val="32"/>
          <w:szCs w:val="32"/>
        </w:rPr>
        <w:t>7</w:t>
      </w:r>
      <w:r w:rsidRPr="00D534DB">
        <w:rPr>
          <w:rFonts w:asciiTheme="majorHAnsi" w:eastAsia="Times New Roman" w:hAnsiTheme="majorHAnsi" w:cstheme="majorHAnsi"/>
          <w:sz w:val="32"/>
          <w:szCs w:val="32"/>
        </w:rPr>
        <w:t>).</w:t>
      </w:r>
    </w:p>
    <w:p w14:paraId="5BCC7C82" w14:textId="77777777" w:rsidR="00D534DB" w:rsidRPr="00D534DB" w:rsidRDefault="00D534DB" w:rsidP="00D534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Građanin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unosi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odgovore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na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pitanja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potvrđuje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unos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pritiskom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na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dugme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r w:rsidRPr="00D534DB">
        <w:rPr>
          <w:rFonts w:asciiTheme="majorHAnsi" w:eastAsia="Times New Roman" w:hAnsiTheme="majorHAnsi" w:cstheme="majorHAnsi"/>
          <w:i/>
          <w:iCs/>
          <w:sz w:val="32"/>
          <w:szCs w:val="32"/>
        </w:rPr>
        <w:t>Submit</w:t>
      </w:r>
      <w:r w:rsidRPr="00D534DB">
        <w:rPr>
          <w:rFonts w:asciiTheme="majorHAnsi" w:eastAsia="Times New Roman" w:hAnsiTheme="majorHAnsi" w:cstheme="majorHAnsi"/>
          <w:sz w:val="32"/>
          <w:szCs w:val="32"/>
        </w:rPr>
        <w:t>.</w:t>
      </w:r>
    </w:p>
    <w:p w14:paraId="4ED1779E" w14:textId="77777777" w:rsidR="00D534DB" w:rsidRPr="00D534DB" w:rsidRDefault="00D534DB" w:rsidP="00D534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Odgovori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se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automatski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beleže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u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bazi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podataka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postaju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deo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zbirnog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seta podataka.</w:t>
      </w:r>
    </w:p>
    <w:p w14:paraId="6090E98D" w14:textId="3A4122CE" w:rsidR="008E393B" w:rsidRPr="008E393B" w:rsidRDefault="00D534DB" w:rsidP="008E39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Administrator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kasnije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može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da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generiše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izveštaj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 w:rsidRPr="00D534DB">
        <w:rPr>
          <w:rFonts w:asciiTheme="majorHAnsi" w:eastAsia="Times New Roman" w:hAnsiTheme="majorHAnsi" w:cstheme="majorHAnsi"/>
          <w:sz w:val="32"/>
          <w:szCs w:val="32"/>
        </w:rPr>
        <w:t>izabrani</w:t>
      </w:r>
      <w:proofErr w:type="spellEnd"/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 period</w:t>
      </w:r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postojeću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anketu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,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ili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anketu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vezanu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za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vožnju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u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alkoholisanom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stanju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,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kao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I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izveštaj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o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izavanju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ličnih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dokumenata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u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saradnji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sa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 w:rsidR="008E393B">
        <w:rPr>
          <w:rFonts w:asciiTheme="majorHAnsi" w:eastAsia="Times New Roman" w:hAnsiTheme="majorHAnsi" w:cstheme="majorHAnsi"/>
          <w:sz w:val="32"/>
          <w:szCs w:val="32"/>
        </w:rPr>
        <w:t>servisom</w:t>
      </w:r>
      <w:proofErr w:type="spellEnd"/>
      <w:r w:rsidR="008E393B">
        <w:rPr>
          <w:rFonts w:asciiTheme="majorHAnsi" w:eastAsia="Times New Roman" w:hAnsiTheme="majorHAnsi" w:cstheme="majorHAnsi"/>
          <w:sz w:val="32"/>
          <w:szCs w:val="32"/>
        </w:rPr>
        <w:t xml:space="preserve"> MUP</w:t>
      </w:r>
      <w:r w:rsidRPr="00D534DB">
        <w:rPr>
          <w:rFonts w:asciiTheme="majorHAnsi" w:eastAsia="Times New Roman" w:hAnsiTheme="majorHAnsi" w:cstheme="majorHAnsi"/>
          <w:sz w:val="32"/>
          <w:szCs w:val="32"/>
        </w:rPr>
        <w:t xml:space="preserve">. </w:t>
      </w:r>
    </w:p>
    <w:p w14:paraId="29DF302C" w14:textId="20FE8AFB" w:rsidR="008E393B" w:rsidRPr="00D534DB" w:rsidRDefault="008E393B" w:rsidP="008E393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8E393B">
        <w:rPr>
          <w:rFonts w:asciiTheme="majorHAnsi" w:eastAsia="Times New Roman" w:hAnsiTheme="majorHAnsi" w:cstheme="majorHAnsi"/>
          <w:noProof/>
          <w:sz w:val="32"/>
          <w:szCs w:val="32"/>
        </w:rPr>
        <w:drawing>
          <wp:inline distT="0" distB="0" distL="0" distR="0" wp14:anchorId="5CAD6D6B" wp14:editId="7859272F">
            <wp:extent cx="5486400" cy="841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Slika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7.</w:t>
      </w:r>
    </w:p>
    <w:p w14:paraId="1C9A3A58" w14:textId="4EC77407" w:rsidR="00D60B9F" w:rsidRDefault="005C023C" w:rsidP="008E393B">
      <w:pPr>
        <w:pStyle w:val="Heading1"/>
      </w:pPr>
      <w:r>
        <w:br/>
      </w:r>
      <w:r>
        <w:br/>
      </w:r>
      <w:r>
        <w:br/>
      </w:r>
      <w:r w:rsidR="00D31D29">
        <w:rPr>
          <w:sz w:val="44"/>
          <w:szCs w:val="44"/>
        </w:rPr>
        <w:br/>
      </w:r>
    </w:p>
    <w:p w14:paraId="7A2ECD38" w14:textId="7083DC1F" w:rsidR="00D31D29" w:rsidRDefault="00D31D29"/>
    <w:p w14:paraId="2730DBC6" w14:textId="77777777" w:rsidR="008E393B" w:rsidRDefault="008E393B" w:rsidP="008E393B">
      <w:pPr>
        <w:pStyle w:val="Heading2"/>
        <w:jc w:val="center"/>
        <w:rPr>
          <w:sz w:val="44"/>
          <w:szCs w:val="44"/>
        </w:rPr>
      </w:pPr>
    </w:p>
    <w:p w14:paraId="0DA077FE" w14:textId="54BB0EBA" w:rsidR="00D31D29" w:rsidRPr="008E393B" w:rsidRDefault="008E393B" w:rsidP="008E393B">
      <w:pPr>
        <w:pStyle w:val="Heading2"/>
        <w:jc w:val="center"/>
        <w:rPr>
          <w:sz w:val="44"/>
          <w:szCs w:val="44"/>
        </w:rPr>
      </w:pPr>
      <w:proofErr w:type="spellStart"/>
      <w:r w:rsidRPr="008E393B">
        <w:rPr>
          <w:sz w:val="44"/>
          <w:szCs w:val="44"/>
        </w:rPr>
        <w:t>Zaključak</w:t>
      </w:r>
      <w:proofErr w:type="spellEnd"/>
    </w:p>
    <w:p w14:paraId="7992DB59" w14:textId="11F5EFE1" w:rsidR="00D31D29" w:rsidRDefault="00D31D29"/>
    <w:p w14:paraId="4EF81494" w14:textId="3046D28F" w:rsidR="008E393B" w:rsidRPr="008E393B" w:rsidRDefault="008E393B" w:rsidP="008E393B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8E393B">
        <w:rPr>
          <w:rFonts w:asciiTheme="majorHAnsi" w:hAnsiTheme="majorHAnsi" w:cstheme="majorHAnsi"/>
          <w:sz w:val="32"/>
          <w:szCs w:val="32"/>
        </w:rPr>
        <w:t xml:space="preserve">U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ovom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radu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prikazano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je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softversko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rešenje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za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kreiranje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popunjavanje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anketa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čuvanje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obradu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prikupljenih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podataka,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kao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generisanje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statističkih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izveštaja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.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Sistem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omogućava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integraciju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sa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MUP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servisom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kako bi se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obezbedili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dodatni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indikatori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poput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DUI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događaja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broja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izdatih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ličnih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dokumenata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. </w:t>
      </w:r>
      <w:r w:rsidR="0018726A">
        <w:rPr>
          <w:rFonts w:asciiTheme="majorHAnsi" w:hAnsiTheme="majorHAnsi" w:cstheme="majorHAnsi"/>
          <w:sz w:val="32"/>
          <w:szCs w:val="32"/>
        </w:rPr>
        <w:br/>
      </w:r>
    </w:p>
    <w:p w14:paraId="1E3A6396" w14:textId="77777777" w:rsidR="008E393B" w:rsidRPr="008E393B" w:rsidRDefault="008E393B" w:rsidP="008E393B">
      <w:pPr>
        <w:pStyle w:val="NormalWeb"/>
        <w:rPr>
          <w:rFonts w:asciiTheme="majorHAnsi" w:hAnsiTheme="majorHAnsi" w:cstheme="majorHAnsi"/>
          <w:sz w:val="32"/>
          <w:szCs w:val="32"/>
        </w:rPr>
      </w:pPr>
      <w:proofErr w:type="spellStart"/>
      <w:r w:rsidRPr="008E393B">
        <w:rPr>
          <w:rFonts w:asciiTheme="majorHAnsi" w:hAnsiTheme="majorHAnsi" w:cstheme="majorHAnsi"/>
          <w:sz w:val="32"/>
          <w:szCs w:val="32"/>
        </w:rPr>
        <w:t>Moguća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unapređenja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sistema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obuhvataju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uvođenje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naprednijih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mehanizama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bezbednosti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radi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zaštite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korisničkih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podataka,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kao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unapređenu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vizuelizaciju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rezultata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putem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interaktivnih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grafikona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8E393B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8E393B">
        <w:rPr>
          <w:rFonts w:asciiTheme="majorHAnsi" w:hAnsiTheme="majorHAnsi" w:cstheme="majorHAnsi"/>
          <w:sz w:val="32"/>
          <w:szCs w:val="32"/>
        </w:rPr>
        <w:t xml:space="preserve"> dashboard-a.</w:t>
      </w:r>
    </w:p>
    <w:p w14:paraId="230038AC" w14:textId="5A8ADF39" w:rsidR="00D31D29" w:rsidRDefault="00D31D29"/>
    <w:p w14:paraId="1CA26527" w14:textId="1D0F3BAC" w:rsidR="00D31D29" w:rsidRDefault="00D31D29"/>
    <w:p w14:paraId="6C70F94B" w14:textId="45189AD9" w:rsidR="00D31D29" w:rsidRDefault="00D31D29"/>
    <w:p w14:paraId="5BF9402F" w14:textId="0420449D" w:rsidR="00D31D29" w:rsidRDefault="00D31D29"/>
    <w:p w14:paraId="64F4DFF9" w14:textId="2141425A" w:rsidR="00D31D29" w:rsidRDefault="00D31D29"/>
    <w:p w14:paraId="5F9B49F0" w14:textId="637074D2" w:rsidR="00D31D29" w:rsidRDefault="00D31D29"/>
    <w:p w14:paraId="6C3E870F" w14:textId="35D0446F" w:rsidR="00D31D29" w:rsidRDefault="00D31D29"/>
    <w:p w14:paraId="11DE2514" w14:textId="12412013" w:rsidR="00D31D29" w:rsidRDefault="00D31D29"/>
    <w:p w14:paraId="67782808" w14:textId="07A49E6A" w:rsidR="00D31D29" w:rsidRDefault="00D31D29"/>
    <w:p w14:paraId="515E0460" w14:textId="1EDAB5BD" w:rsidR="00D31D29" w:rsidRDefault="00D31D29"/>
    <w:p w14:paraId="477AC57D" w14:textId="4BF71E3B" w:rsidR="00D31D29" w:rsidRDefault="00D31D29"/>
    <w:p w14:paraId="624FA4C2" w14:textId="247092D3" w:rsidR="00D31D29" w:rsidRDefault="00D31D29"/>
    <w:p w14:paraId="0DBD7528" w14:textId="38444477" w:rsidR="00D31D29" w:rsidRDefault="00D31D29"/>
    <w:p w14:paraId="2E036744" w14:textId="539D73F8" w:rsidR="00D31D29" w:rsidRDefault="00D31D29"/>
    <w:p w14:paraId="5A76C9E2" w14:textId="1A2BC64F" w:rsidR="00D31D29" w:rsidRDefault="00D31D29"/>
    <w:p w14:paraId="1C638B0F" w14:textId="77777777" w:rsidR="00D31D29" w:rsidRDefault="00D31D29"/>
    <w:p w14:paraId="63BCF811" w14:textId="128F9D05" w:rsidR="00D60B9F" w:rsidRDefault="00402C77" w:rsidP="00D31D29">
      <w:pPr>
        <w:pStyle w:val="Heading1"/>
        <w:jc w:val="center"/>
        <w:rPr>
          <w:sz w:val="44"/>
          <w:szCs w:val="44"/>
        </w:rPr>
      </w:pPr>
      <w:proofErr w:type="spellStart"/>
      <w:r w:rsidRPr="00D31D29">
        <w:rPr>
          <w:sz w:val="44"/>
          <w:szCs w:val="44"/>
        </w:rPr>
        <w:t>Literatura</w:t>
      </w:r>
      <w:proofErr w:type="spellEnd"/>
    </w:p>
    <w:p w14:paraId="2A878237" w14:textId="77777777" w:rsidR="00D31D29" w:rsidRPr="00D31D29" w:rsidRDefault="00D31D29" w:rsidP="00D31D29"/>
    <w:p w14:paraId="6385838F" w14:textId="36FCC6CF" w:rsidR="00D60B9F" w:rsidRPr="0018726A" w:rsidRDefault="0018726A" w:rsidP="0018726A">
      <w:pPr>
        <w:rPr>
          <w:sz w:val="28"/>
          <w:szCs w:val="28"/>
        </w:rPr>
      </w:pPr>
      <w:r w:rsidRPr="0018726A">
        <w:rPr>
          <w:sz w:val="28"/>
          <w:szCs w:val="28"/>
        </w:rPr>
        <w:t xml:space="preserve">[1] </w:t>
      </w:r>
      <w:proofErr w:type="spellStart"/>
      <w:r w:rsidRPr="0018726A">
        <w:rPr>
          <w:sz w:val="28"/>
          <w:szCs w:val="28"/>
        </w:rPr>
        <w:t>NestJS</w:t>
      </w:r>
      <w:proofErr w:type="spellEnd"/>
      <w:r w:rsidRPr="0018726A">
        <w:rPr>
          <w:sz w:val="28"/>
          <w:szCs w:val="28"/>
        </w:rPr>
        <w:t xml:space="preserve">. 2023. </w:t>
      </w:r>
      <w:r w:rsidRPr="0018726A">
        <w:rPr>
          <w:rStyle w:val="Emphasis"/>
          <w:sz w:val="28"/>
          <w:szCs w:val="28"/>
        </w:rPr>
        <w:t>Documentation</w:t>
      </w:r>
      <w:r w:rsidRPr="0018726A">
        <w:rPr>
          <w:sz w:val="28"/>
          <w:szCs w:val="28"/>
        </w:rPr>
        <w:t xml:space="preserve">. </w:t>
      </w:r>
      <w:proofErr w:type="spellStart"/>
      <w:r w:rsidRPr="0018726A">
        <w:rPr>
          <w:sz w:val="28"/>
          <w:szCs w:val="28"/>
        </w:rPr>
        <w:t>Preuzeto</w:t>
      </w:r>
      <w:proofErr w:type="spellEnd"/>
      <w:r w:rsidRPr="0018726A">
        <w:rPr>
          <w:sz w:val="28"/>
          <w:szCs w:val="28"/>
        </w:rPr>
        <w:t xml:space="preserve"> </w:t>
      </w:r>
      <w:proofErr w:type="spellStart"/>
      <w:r w:rsidRPr="0018726A">
        <w:rPr>
          <w:sz w:val="28"/>
          <w:szCs w:val="28"/>
        </w:rPr>
        <w:t>sa</w:t>
      </w:r>
      <w:proofErr w:type="spellEnd"/>
      <w:r w:rsidRPr="0018726A">
        <w:rPr>
          <w:sz w:val="28"/>
          <w:szCs w:val="28"/>
        </w:rPr>
        <w:t xml:space="preserve">: </w:t>
      </w:r>
      <w:hyperlink r:id="rId13" w:tgtFrame="_new" w:history="1">
        <w:r w:rsidRPr="0018726A">
          <w:rPr>
            <w:rStyle w:val="Hyperlink"/>
            <w:color w:val="auto"/>
            <w:sz w:val="28"/>
            <w:szCs w:val="28"/>
          </w:rPr>
          <w:t>https://nestjs.com</w:t>
        </w:r>
      </w:hyperlink>
      <w:r w:rsidRPr="0018726A">
        <w:rPr>
          <w:sz w:val="28"/>
          <w:szCs w:val="28"/>
        </w:rPr>
        <w:br/>
        <w:t xml:space="preserve">[2] Prisma. 2023. </w:t>
      </w:r>
      <w:r w:rsidRPr="0018726A">
        <w:rPr>
          <w:rStyle w:val="Emphasis"/>
          <w:sz w:val="28"/>
          <w:szCs w:val="28"/>
        </w:rPr>
        <w:t>Docs</w:t>
      </w:r>
      <w:r w:rsidRPr="0018726A">
        <w:rPr>
          <w:sz w:val="28"/>
          <w:szCs w:val="28"/>
        </w:rPr>
        <w:t xml:space="preserve">. </w:t>
      </w:r>
      <w:proofErr w:type="spellStart"/>
      <w:r w:rsidRPr="0018726A">
        <w:rPr>
          <w:sz w:val="28"/>
          <w:szCs w:val="28"/>
        </w:rPr>
        <w:t>Preuzeto</w:t>
      </w:r>
      <w:proofErr w:type="spellEnd"/>
      <w:r w:rsidRPr="0018726A">
        <w:rPr>
          <w:sz w:val="28"/>
          <w:szCs w:val="28"/>
        </w:rPr>
        <w:t xml:space="preserve"> </w:t>
      </w:r>
      <w:proofErr w:type="spellStart"/>
      <w:r w:rsidRPr="0018726A">
        <w:rPr>
          <w:sz w:val="28"/>
          <w:szCs w:val="28"/>
        </w:rPr>
        <w:t>sa</w:t>
      </w:r>
      <w:proofErr w:type="spellEnd"/>
      <w:r w:rsidRPr="0018726A">
        <w:rPr>
          <w:sz w:val="28"/>
          <w:szCs w:val="28"/>
        </w:rPr>
        <w:t xml:space="preserve">: </w:t>
      </w:r>
      <w:hyperlink r:id="rId14" w:tgtFrame="_new" w:history="1">
        <w:r w:rsidRPr="0018726A">
          <w:rPr>
            <w:rStyle w:val="Hyperlink"/>
            <w:color w:val="auto"/>
            <w:sz w:val="28"/>
            <w:szCs w:val="28"/>
          </w:rPr>
          <w:t>https://prisma.io</w:t>
        </w:r>
      </w:hyperlink>
      <w:r w:rsidRPr="0018726A">
        <w:rPr>
          <w:sz w:val="28"/>
          <w:szCs w:val="28"/>
        </w:rPr>
        <w:br/>
        <w:t xml:space="preserve">[3] Eurostat. 2023. </w:t>
      </w:r>
      <w:r w:rsidRPr="0018726A">
        <w:rPr>
          <w:rStyle w:val="Emphasis"/>
          <w:sz w:val="28"/>
          <w:szCs w:val="28"/>
        </w:rPr>
        <w:t>Official website</w:t>
      </w:r>
      <w:r w:rsidRPr="0018726A">
        <w:rPr>
          <w:sz w:val="28"/>
          <w:szCs w:val="28"/>
        </w:rPr>
        <w:t xml:space="preserve">. </w:t>
      </w:r>
      <w:proofErr w:type="spellStart"/>
      <w:r w:rsidRPr="0018726A">
        <w:rPr>
          <w:sz w:val="28"/>
          <w:szCs w:val="28"/>
        </w:rPr>
        <w:t>Preuzeto</w:t>
      </w:r>
      <w:proofErr w:type="spellEnd"/>
      <w:r w:rsidRPr="0018726A">
        <w:rPr>
          <w:sz w:val="28"/>
          <w:szCs w:val="28"/>
        </w:rPr>
        <w:t xml:space="preserve"> </w:t>
      </w:r>
      <w:proofErr w:type="spellStart"/>
      <w:r w:rsidRPr="0018726A">
        <w:rPr>
          <w:sz w:val="28"/>
          <w:szCs w:val="28"/>
        </w:rPr>
        <w:t>sa</w:t>
      </w:r>
      <w:proofErr w:type="spellEnd"/>
      <w:r w:rsidRPr="0018726A">
        <w:rPr>
          <w:sz w:val="28"/>
          <w:szCs w:val="28"/>
        </w:rPr>
        <w:t xml:space="preserve">: </w:t>
      </w:r>
      <w:hyperlink r:id="rId15" w:tgtFrame="_new" w:history="1">
        <w:r w:rsidRPr="0018726A">
          <w:rPr>
            <w:rStyle w:val="Hyperlink"/>
            <w:color w:val="auto"/>
            <w:sz w:val="28"/>
            <w:szCs w:val="28"/>
          </w:rPr>
          <w:t>https://ec.europa.eu/eurostat</w:t>
        </w:r>
      </w:hyperlink>
      <w:r w:rsidRPr="0018726A">
        <w:rPr>
          <w:sz w:val="28"/>
          <w:szCs w:val="28"/>
        </w:rPr>
        <w:br/>
        <w:t xml:space="preserve">[4] PostgreSQL Global Development Group. 2023. </w:t>
      </w:r>
      <w:r w:rsidRPr="0018726A">
        <w:rPr>
          <w:rStyle w:val="Emphasis"/>
          <w:sz w:val="28"/>
          <w:szCs w:val="28"/>
        </w:rPr>
        <w:t>PostgreSQL Documentation</w:t>
      </w:r>
      <w:r w:rsidRPr="0018726A">
        <w:rPr>
          <w:sz w:val="28"/>
          <w:szCs w:val="28"/>
        </w:rPr>
        <w:t xml:space="preserve">. </w:t>
      </w:r>
      <w:proofErr w:type="spellStart"/>
      <w:r w:rsidRPr="0018726A">
        <w:rPr>
          <w:sz w:val="28"/>
          <w:szCs w:val="28"/>
        </w:rPr>
        <w:t>Preuzeto</w:t>
      </w:r>
      <w:proofErr w:type="spellEnd"/>
      <w:r w:rsidRPr="0018726A">
        <w:rPr>
          <w:sz w:val="28"/>
          <w:szCs w:val="28"/>
        </w:rPr>
        <w:t xml:space="preserve"> </w:t>
      </w:r>
      <w:proofErr w:type="spellStart"/>
      <w:r w:rsidRPr="0018726A">
        <w:rPr>
          <w:sz w:val="28"/>
          <w:szCs w:val="28"/>
        </w:rPr>
        <w:t>sa</w:t>
      </w:r>
      <w:proofErr w:type="spellEnd"/>
      <w:r w:rsidRPr="0018726A">
        <w:rPr>
          <w:sz w:val="28"/>
          <w:szCs w:val="28"/>
        </w:rPr>
        <w:t xml:space="preserve">: </w:t>
      </w:r>
      <w:hyperlink r:id="rId16" w:tgtFrame="_new" w:history="1">
        <w:r w:rsidRPr="0018726A">
          <w:rPr>
            <w:rStyle w:val="Hyperlink"/>
            <w:color w:val="auto"/>
            <w:sz w:val="28"/>
            <w:szCs w:val="28"/>
          </w:rPr>
          <w:t>https://www.postgresql.org/docs</w:t>
        </w:r>
      </w:hyperlink>
      <w:r w:rsidRPr="0018726A">
        <w:rPr>
          <w:sz w:val="28"/>
          <w:szCs w:val="28"/>
        </w:rPr>
        <w:br/>
        <w:t xml:space="preserve">[5] React. 2023. </w:t>
      </w:r>
      <w:r w:rsidRPr="0018726A">
        <w:rPr>
          <w:rStyle w:val="Emphasis"/>
          <w:sz w:val="28"/>
          <w:szCs w:val="28"/>
        </w:rPr>
        <w:t>Official Documentation</w:t>
      </w:r>
      <w:r w:rsidRPr="0018726A">
        <w:rPr>
          <w:sz w:val="28"/>
          <w:szCs w:val="28"/>
        </w:rPr>
        <w:t xml:space="preserve">. </w:t>
      </w:r>
      <w:proofErr w:type="spellStart"/>
      <w:r w:rsidRPr="0018726A">
        <w:rPr>
          <w:sz w:val="28"/>
          <w:szCs w:val="28"/>
        </w:rPr>
        <w:t>Preuzeto</w:t>
      </w:r>
      <w:proofErr w:type="spellEnd"/>
      <w:r w:rsidRPr="0018726A">
        <w:rPr>
          <w:sz w:val="28"/>
          <w:szCs w:val="28"/>
        </w:rPr>
        <w:t xml:space="preserve"> </w:t>
      </w:r>
      <w:proofErr w:type="spellStart"/>
      <w:r w:rsidRPr="0018726A">
        <w:rPr>
          <w:sz w:val="28"/>
          <w:szCs w:val="28"/>
        </w:rPr>
        <w:t>sa</w:t>
      </w:r>
      <w:proofErr w:type="spellEnd"/>
      <w:r w:rsidRPr="0018726A">
        <w:rPr>
          <w:sz w:val="28"/>
          <w:szCs w:val="28"/>
        </w:rPr>
        <w:t>: https://react.dev</w:t>
      </w:r>
      <w:r w:rsidRPr="0018726A">
        <w:rPr>
          <w:sz w:val="28"/>
          <w:szCs w:val="28"/>
        </w:rPr>
        <w:br/>
        <w:t xml:space="preserve">[6] Docker. 2023. </w:t>
      </w:r>
      <w:r w:rsidRPr="0018726A">
        <w:rPr>
          <w:rStyle w:val="Emphasis"/>
          <w:sz w:val="28"/>
          <w:szCs w:val="28"/>
        </w:rPr>
        <w:t>Documentation</w:t>
      </w:r>
      <w:r w:rsidRPr="0018726A">
        <w:rPr>
          <w:sz w:val="28"/>
          <w:szCs w:val="28"/>
        </w:rPr>
        <w:t xml:space="preserve">. </w:t>
      </w:r>
      <w:proofErr w:type="spellStart"/>
      <w:r w:rsidRPr="0018726A">
        <w:rPr>
          <w:sz w:val="28"/>
          <w:szCs w:val="28"/>
        </w:rPr>
        <w:t>Preuzeto</w:t>
      </w:r>
      <w:proofErr w:type="spellEnd"/>
      <w:r w:rsidRPr="0018726A">
        <w:rPr>
          <w:sz w:val="28"/>
          <w:szCs w:val="28"/>
        </w:rPr>
        <w:t xml:space="preserve"> </w:t>
      </w:r>
      <w:proofErr w:type="spellStart"/>
      <w:r w:rsidRPr="0018726A">
        <w:rPr>
          <w:sz w:val="28"/>
          <w:szCs w:val="28"/>
        </w:rPr>
        <w:t>sa</w:t>
      </w:r>
      <w:proofErr w:type="spellEnd"/>
      <w:r w:rsidRPr="0018726A">
        <w:rPr>
          <w:sz w:val="28"/>
          <w:szCs w:val="28"/>
        </w:rPr>
        <w:t>: https://docs.docker.com</w:t>
      </w:r>
    </w:p>
    <w:sectPr w:rsidR="00D60B9F" w:rsidRPr="001872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strangelo Edessa">
    <w:panose1 w:val="03080600000000000000"/>
    <w:charset w:val="00"/>
    <w:family w:val="script"/>
    <w:pitch w:val="variable"/>
    <w:sig w:usb0="80002003" w:usb1="00000000" w:usb2="00000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C21B2B"/>
    <w:multiLevelType w:val="multilevel"/>
    <w:tmpl w:val="D97E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B7D8F"/>
    <w:multiLevelType w:val="hybridMultilevel"/>
    <w:tmpl w:val="39AE31B4"/>
    <w:lvl w:ilvl="0" w:tplc="A580A20E">
      <w:numFmt w:val="bullet"/>
      <w:lvlText w:val="-"/>
      <w:lvlJc w:val="left"/>
      <w:pPr>
        <w:ind w:left="1448" w:hanging="360"/>
      </w:pPr>
      <w:rPr>
        <w:rFonts w:ascii="Cambria" w:eastAsiaTheme="minorEastAsia" w:hAnsi="Cambria" w:cs="Estrangelo Edessa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1" w15:restartNumberingAfterBreak="0">
    <w:nsid w:val="7172038A"/>
    <w:multiLevelType w:val="hybridMultilevel"/>
    <w:tmpl w:val="6D829F88"/>
    <w:lvl w:ilvl="0" w:tplc="A580A20E">
      <w:numFmt w:val="bullet"/>
      <w:lvlText w:val="-"/>
      <w:lvlJc w:val="left"/>
      <w:pPr>
        <w:ind w:left="720" w:hanging="360"/>
      </w:pPr>
      <w:rPr>
        <w:rFonts w:ascii="Cambria" w:eastAsiaTheme="minorEastAsia" w:hAnsi="Cambria" w:cs="Estrangelo Edess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B696E"/>
    <w:multiLevelType w:val="hybridMultilevel"/>
    <w:tmpl w:val="10E69602"/>
    <w:lvl w:ilvl="0" w:tplc="8604DB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5B8"/>
    <w:rsid w:val="0006063C"/>
    <w:rsid w:val="000C4054"/>
    <w:rsid w:val="0015074B"/>
    <w:rsid w:val="0018726A"/>
    <w:rsid w:val="0029639D"/>
    <w:rsid w:val="00326F90"/>
    <w:rsid w:val="00402C77"/>
    <w:rsid w:val="005C023C"/>
    <w:rsid w:val="00822918"/>
    <w:rsid w:val="008E393B"/>
    <w:rsid w:val="009C4C8F"/>
    <w:rsid w:val="00AA1D8D"/>
    <w:rsid w:val="00AF3AFB"/>
    <w:rsid w:val="00B47730"/>
    <w:rsid w:val="00C74E12"/>
    <w:rsid w:val="00CB0664"/>
    <w:rsid w:val="00D31D29"/>
    <w:rsid w:val="00D534DB"/>
    <w:rsid w:val="00D60B9F"/>
    <w:rsid w:val="00E842CB"/>
    <w:rsid w:val="00EA62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40DED"/>
  <w14:defaultImageDpi w14:val="300"/>
  <w15:docId w15:val="{C404E977-844A-4284-83FA-7299756F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B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22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42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72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estjs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ec.europa.eu/eurostat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risma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3</cp:revision>
  <dcterms:created xsi:type="dcterms:W3CDTF">2025-09-18T21:17:00Z</dcterms:created>
  <dcterms:modified xsi:type="dcterms:W3CDTF">2025-09-18T21:44:00Z</dcterms:modified>
  <cp:category/>
</cp:coreProperties>
</file>