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7E" w:rsidRPr="00096053" w:rsidRDefault="00C15A7E" w:rsidP="00E53A12">
      <w:pPr>
        <w:ind w:right="1080"/>
      </w:pPr>
    </w:p>
    <w:p w:rsidR="00C15A7E" w:rsidRPr="00096053" w:rsidRDefault="00C15A7E" w:rsidP="00E53A12">
      <w:pPr>
        <w:ind w:right="1080"/>
      </w:pPr>
    </w:p>
    <w:p w:rsidR="004A759A" w:rsidRDefault="00370059" w:rsidP="00E53A12">
      <w:pPr>
        <w:pStyle w:val="TITLEPAGESUB"/>
        <w:ind w:right="1080"/>
      </w:pPr>
      <w:fldSimple w:instr=" DOCPROPERTY  Company  \* MERGEFORMAT ">
        <w:r w:rsidR="0068658D">
          <w:t>GE Healthcare</w:t>
        </w:r>
      </w:fldSimple>
    </w:p>
    <w:p w:rsidR="00C15A7E" w:rsidRPr="00096053" w:rsidRDefault="004A759A" w:rsidP="00E53A12">
      <w:pPr>
        <w:pStyle w:val="TITLEPAGESUB"/>
        <w:ind w:right="1080"/>
        <w:rPr>
          <w:lang w:val="en-US"/>
        </w:rPr>
      </w:pPr>
      <w:r>
        <w:t>Science and Technology Organization</w:t>
      </w:r>
    </w:p>
    <w:p w:rsidR="00C15A7E" w:rsidRPr="00096053" w:rsidRDefault="008160A5" w:rsidP="00F41CD9">
      <w:pPr>
        <w:pStyle w:val="TITLEPAGEMAIN"/>
        <w:ind w:right="1080"/>
        <w:jc w:val="center"/>
        <w:rPr>
          <w:lang w:val="en-US"/>
        </w:rPr>
      </w:pPr>
      <w:r w:rsidRPr="00096053">
        <w:rPr>
          <w:lang w:val="en-US"/>
        </w:rPr>
        <w:t>User</w:t>
      </w:r>
      <w:r w:rsidR="003A1BDC">
        <w:rPr>
          <w:lang w:val="en-US"/>
        </w:rPr>
        <w:t xml:space="preserve"> </w:t>
      </w:r>
      <w:r w:rsidRPr="00096053">
        <w:rPr>
          <w:lang w:val="en-US"/>
        </w:rPr>
        <w:t>Work</w:t>
      </w:r>
      <w:r w:rsidR="003A1BDC">
        <w:rPr>
          <w:lang w:val="en-US"/>
        </w:rPr>
        <w:t xml:space="preserve"> </w:t>
      </w:r>
      <w:r w:rsidRPr="00096053">
        <w:rPr>
          <w:lang w:val="en-US"/>
        </w:rPr>
        <w:t>Instruction</w:t>
      </w:r>
      <w:r w:rsidR="00AF1D2C" w:rsidRPr="00A94238">
        <w:rPr>
          <w:lang w:val="en-US"/>
        </w:rPr>
        <w:t>s</w:t>
      </w:r>
      <w:r w:rsidR="0068658D">
        <w:rPr>
          <w:lang w:val="en-US"/>
        </w:rPr>
        <w:t xml:space="preserve"> </w:t>
      </w:r>
      <w:r w:rsidR="004A759A">
        <w:rPr>
          <w:rFonts w:cs="Arial"/>
        </w:rPr>
        <w:t>for HC Perforce</w:t>
      </w:r>
      <w:r w:rsidR="00C00D5F">
        <w:rPr>
          <w:rFonts w:cs="Arial"/>
        </w:rPr>
        <w:t xml:space="preserve"> </w:t>
      </w:r>
      <w:r w:rsidR="00D0124E">
        <w:rPr>
          <w:rFonts w:cs="Arial"/>
        </w:rPr>
        <w:t>–</w:t>
      </w:r>
      <w:r w:rsidR="0068658D" w:rsidRPr="00661AB0">
        <w:rPr>
          <w:rFonts w:cs="Arial"/>
        </w:rPr>
        <w:t xml:space="preserve"> Tower</w:t>
      </w:r>
      <w:r w:rsidR="00D0124E">
        <w:rPr>
          <w:rFonts w:cs="Arial"/>
        </w:rPr>
        <w:t xml:space="preserve"> </w:t>
      </w:r>
      <w:r w:rsidR="001C7AB3">
        <w:rPr>
          <w:rFonts w:cs="Arial"/>
        </w:rPr>
        <w:t>v2014.1</w:t>
      </w:r>
    </w:p>
    <w:p w:rsidR="00C15A7E" w:rsidRPr="00096053" w:rsidRDefault="00C15A7E" w:rsidP="00E53A12">
      <w:pPr>
        <w:spacing w:after="160"/>
        <w:ind w:right="1080"/>
        <w:jc w:val="center"/>
        <w:rPr>
          <w:b/>
          <w:u w:val="single"/>
        </w:rPr>
      </w:pPr>
    </w:p>
    <w:p w:rsidR="00C15A7E" w:rsidRPr="0019099F" w:rsidRDefault="00C15A7E" w:rsidP="00E53A12">
      <w:pPr>
        <w:pStyle w:val="Bodytextrev"/>
        <w:spacing w:after="160"/>
        <w:ind w:right="1080"/>
        <w:rPr>
          <w:rStyle w:val="CommentReference"/>
          <w:sz w:val="24"/>
          <w:szCs w:val="24"/>
          <w:lang w:val="en-US"/>
        </w:rPr>
      </w:pPr>
      <w:r w:rsidRPr="0019099F">
        <w:rPr>
          <w:rStyle w:val="CommentReference"/>
          <w:iCs/>
          <w:sz w:val="24"/>
          <w:szCs w:val="24"/>
          <w:lang w:val="en-US"/>
        </w:rPr>
        <w:t>Document</w:t>
      </w:r>
      <w:r w:rsidR="003A1BDC" w:rsidRPr="0019099F">
        <w:rPr>
          <w:rStyle w:val="CommentReference"/>
          <w:sz w:val="24"/>
          <w:szCs w:val="24"/>
          <w:lang w:val="en-US"/>
        </w:rPr>
        <w:t xml:space="preserve"> </w:t>
      </w:r>
      <w:r w:rsidRPr="0019099F">
        <w:rPr>
          <w:rStyle w:val="CommentReference"/>
          <w:sz w:val="24"/>
          <w:szCs w:val="24"/>
          <w:lang w:val="en-US"/>
        </w:rPr>
        <w:t>ID:</w:t>
      </w:r>
      <w:r w:rsidRPr="0019099F">
        <w:rPr>
          <w:rStyle w:val="CommentReference"/>
          <w:sz w:val="24"/>
          <w:szCs w:val="24"/>
          <w:lang w:val="en-US"/>
        </w:rPr>
        <w:tab/>
      </w:r>
      <w:r w:rsidR="00E17B81" w:rsidRPr="0019099F">
        <w:rPr>
          <w:rStyle w:val="CommentReference"/>
          <w:sz w:val="24"/>
          <w:szCs w:val="24"/>
          <w:lang w:val="en-US"/>
        </w:rPr>
        <w:t>DOC1203771</w:t>
      </w:r>
    </w:p>
    <w:p w:rsidR="00E53A12" w:rsidRPr="00E53A12" w:rsidRDefault="00E53A12" w:rsidP="00E53A12">
      <w:pPr>
        <w:pStyle w:val="Bodytextrev"/>
        <w:spacing w:after="160"/>
        <w:ind w:right="1080"/>
        <w:rPr>
          <w:rStyle w:val="CommentReference"/>
          <w:sz w:val="20"/>
          <w:lang w:val="en-US"/>
        </w:rPr>
      </w:pPr>
    </w:p>
    <w:p w:rsidR="00B86930" w:rsidRDefault="00284D9A" w:rsidP="00204FD5">
      <w:pPr>
        <w:pStyle w:val="bodytextrev0"/>
        <w:spacing w:after="60"/>
        <w:rPr>
          <w:rStyle w:val="CommentReference"/>
          <w:rFonts w:ascii="GE Inspira" w:eastAsia="Times New Roman" w:hAnsi="GE Inspira" w:cs="Times New Roman"/>
          <w:iCs/>
          <w:sz w:val="20"/>
          <w:lang w:eastAsia="zh-CN"/>
        </w:rPr>
      </w:pPr>
      <w:r w:rsidRPr="000B46D4">
        <w:rPr>
          <w:rStyle w:val="CommentReference"/>
          <w:rFonts w:ascii="GE Inspira" w:eastAsia="Times New Roman" w:hAnsi="GE Inspira" w:cs="Times New Roman"/>
          <w:iCs/>
          <w:sz w:val="20"/>
          <w:lang w:eastAsia="zh-CN"/>
        </w:rPr>
        <w:t>Author:            </w:t>
      </w:r>
      <w:r w:rsidRPr="000B46D4">
        <w:rPr>
          <w:rStyle w:val="CommentReference"/>
          <w:rFonts w:ascii="GE Inspira" w:eastAsia="Times New Roman" w:hAnsi="GE Inspira" w:cs="Times New Roman"/>
          <w:iCs/>
          <w:sz w:val="20"/>
          <w:lang w:eastAsia="zh-CN"/>
        </w:rPr>
        <w:tab/>
      </w:r>
      <w:proofErr w:type="spellStart"/>
      <w:r w:rsidR="00B86930" w:rsidRPr="00B86930">
        <w:rPr>
          <w:rStyle w:val="CommentReference"/>
          <w:rFonts w:ascii="GE Inspira" w:eastAsia="Times New Roman" w:hAnsi="GE Inspira" w:cs="Times New Roman"/>
          <w:iCs/>
          <w:sz w:val="20"/>
          <w:lang w:eastAsia="zh-CN"/>
        </w:rPr>
        <w:t>Pavan</w:t>
      </w:r>
      <w:proofErr w:type="spellEnd"/>
      <w:r w:rsidR="001967FD">
        <w:rPr>
          <w:rStyle w:val="CommentReference"/>
          <w:rFonts w:ascii="GE Inspira" w:eastAsia="Times New Roman" w:hAnsi="GE Inspira" w:cs="Times New Roman"/>
          <w:iCs/>
          <w:sz w:val="20"/>
          <w:lang w:eastAsia="zh-CN"/>
        </w:rPr>
        <w:t xml:space="preserve"> </w:t>
      </w:r>
      <w:proofErr w:type="spellStart"/>
      <w:r w:rsidR="001967FD">
        <w:rPr>
          <w:rStyle w:val="CommentReference"/>
          <w:rFonts w:ascii="GE Inspira" w:eastAsia="Times New Roman" w:hAnsi="GE Inspira" w:cs="Times New Roman"/>
          <w:iCs/>
          <w:sz w:val="20"/>
          <w:lang w:eastAsia="zh-CN"/>
        </w:rPr>
        <w:t>k</w:t>
      </w:r>
      <w:r w:rsidR="00B86930" w:rsidRPr="00B86930">
        <w:rPr>
          <w:rStyle w:val="CommentReference"/>
          <w:rFonts w:ascii="GE Inspira" w:eastAsia="Times New Roman" w:hAnsi="GE Inspira" w:cs="Times New Roman"/>
          <w:iCs/>
          <w:sz w:val="20"/>
          <w:lang w:eastAsia="zh-CN"/>
        </w:rPr>
        <w:t>umar</w:t>
      </w:r>
      <w:proofErr w:type="spellEnd"/>
      <w:r w:rsidR="00B86930" w:rsidRPr="00B86930">
        <w:rPr>
          <w:rStyle w:val="CommentReference"/>
          <w:rFonts w:ascii="GE Inspira" w:eastAsia="Times New Roman" w:hAnsi="GE Inspira" w:cs="Times New Roman"/>
          <w:iCs/>
          <w:sz w:val="20"/>
          <w:lang w:eastAsia="zh-CN"/>
        </w:rPr>
        <w:t xml:space="preserve"> Nagubandi</w:t>
      </w:r>
      <w:r w:rsidR="00B86930">
        <w:rPr>
          <w:rStyle w:val="CommentReference"/>
          <w:rFonts w:ascii="GE Inspira" w:eastAsia="Times New Roman" w:hAnsi="GE Inspira" w:cs="Times New Roman"/>
          <w:iCs/>
          <w:sz w:val="20"/>
          <w:lang w:eastAsia="zh-CN"/>
        </w:rPr>
        <w:t xml:space="preserve">, Technical Representative, </w:t>
      </w:r>
      <w:r w:rsidR="00B86930" w:rsidRPr="00B86930">
        <w:rPr>
          <w:rStyle w:val="CommentReference"/>
          <w:rFonts w:ascii="GE Inspira" w:eastAsia="Times New Roman" w:hAnsi="GE Inspira" w:cs="Times New Roman"/>
          <w:iCs/>
          <w:sz w:val="20"/>
          <w:lang w:eastAsia="zh-CN"/>
        </w:rPr>
        <w:t>STO-Software</w:t>
      </w:r>
    </w:p>
    <w:p w:rsidR="00284D9A" w:rsidRDefault="00284D9A" w:rsidP="00204FD5">
      <w:pPr>
        <w:pStyle w:val="bodytextrev0"/>
        <w:spacing w:after="60"/>
        <w:rPr>
          <w:rStyle w:val="CommentReference"/>
          <w:rFonts w:ascii="GE Inspira" w:eastAsia="Times New Roman" w:hAnsi="GE Inspira" w:cs="Times New Roman"/>
          <w:iCs/>
          <w:sz w:val="20"/>
          <w:lang w:eastAsia="zh-CN"/>
        </w:rPr>
      </w:pPr>
      <w:r w:rsidRPr="000B46D4">
        <w:rPr>
          <w:rStyle w:val="CommentReference"/>
          <w:rFonts w:ascii="GE Inspira" w:eastAsia="Times New Roman" w:hAnsi="GE Inspira" w:cs="Times New Roman"/>
          <w:iCs/>
          <w:sz w:val="20"/>
          <w:lang w:eastAsia="zh-CN"/>
        </w:rPr>
        <w:t xml:space="preserve">Reviewers:       </w:t>
      </w:r>
      <w:r w:rsidRPr="000B46D4">
        <w:rPr>
          <w:rStyle w:val="CommentReference"/>
          <w:rFonts w:ascii="GE Inspira" w:eastAsia="Times New Roman" w:hAnsi="GE Inspira" w:cs="Times New Roman"/>
          <w:iCs/>
          <w:sz w:val="20"/>
          <w:lang w:eastAsia="zh-CN"/>
        </w:rPr>
        <w:tab/>
        <w:t>Ravindar Yarramraju, Validation Manager, HCIT-NPI</w:t>
      </w:r>
    </w:p>
    <w:p w:rsidR="00C112F3" w:rsidRDefault="00B93E72" w:rsidP="00C112F3">
      <w:pPr>
        <w:pStyle w:val="bodytextrev0"/>
        <w:spacing w:after="60"/>
        <w:ind w:left="720" w:firstLine="720"/>
        <w:rPr>
          <w:rStyle w:val="CommentReference"/>
          <w:rFonts w:ascii="GE Inspira" w:eastAsia="Times New Roman" w:hAnsi="GE Inspira" w:cs="Times New Roman"/>
          <w:iCs/>
          <w:sz w:val="20"/>
          <w:lang w:eastAsia="zh-CN"/>
        </w:rPr>
      </w:pPr>
      <w:r>
        <w:rPr>
          <w:rStyle w:val="CommentReference"/>
          <w:rFonts w:ascii="GE Inspira" w:eastAsia="Times New Roman" w:hAnsi="GE Inspira" w:cs="Times New Roman"/>
          <w:iCs/>
          <w:sz w:val="20"/>
          <w:lang w:eastAsia="zh-CN"/>
        </w:rPr>
        <w:t>Balazs Nagy</w:t>
      </w:r>
      <w:r w:rsidR="00C112F3">
        <w:rPr>
          <w:rStyle w:val="CommentReference"/>
          <w:rFonts w:ascii="GE Inspira" w:eastAsia="Times New Roman" w:hAnsi="GE Inspira" w:cs="Times New Roman"/>
          <w:iCs/>
          <w:sz w:val="20"/>
          <w:lang w:eastAsia="zh-CN"/>
        </w:rPr>
        <w:t xml:space="preserve">, Technical </w:t>
      </w:r>
      <w:r>
        <w:rPr>
          <w:rStyle w:val="CommentReference"/>
          <w:rFonts w:ascii="GE Inspira" w:eastAsia="Times New Roman" w:hAnsi="GE Inspira" w:cs="Times New Roman"/>
          <w:iCs/>
          <w:sz w:val="20"/>
          <w:lang w:eastAsia="zh-CN"/>
        </w:rPr>
        <w:t>Representative</w:t>
      </w:r>
      <w:r w:rsidR="00C112F3">
        <w:rPr>
          <w:rStyle w:val="CommentReference"/>
          <w:rFonts w:ascii="GE Inspira" w:eastAsia="Times New Roman" w:hAnsi="GE Inspira" w:cs="Times New Roman"/>
          <w:iCs/>
          <w:sz w:val="20"/>
          <w:lang w:eastAsia="zh-CN"/>
        </w:rPr>
        <w:t xml:space="preserve">, </w:t>
      </w:r>
      <w:r w:rsidR="00C112F3" w:rsidRPr="006E702C">
        <w:rPr>
          <w:rStyle w:val="CommentReference"/>
          <w:rFonts w:ascii="GE Inspira" w:eastAsia="Times New Roman" w:hAnsi="GE Inspira" w:cs="Times New Roman"/>
          <w:iCs/>
          <w:sz w:val="20"/>
          <w:lang w:eastAsia="zh-CN"/>
        </w:rPr>
        <w:t>STO-Software</w:t>
      </w:r>
    </w:p>
    <w:p w:rsidR="00B86930" w:rsidRDefault="00B86930" w:rsidP="00B86930">
      <w:pPr>
        <w:pStyle w:val="bodytextrev0"/>
        <w:spacing w:after="60"/>
        <w:ind w:left="720" w:firstLine="720"/>
        <w:rPr>
          <w:rStyle w:val="CommentReference"/>
          <w:rFonts w:ascii="GE Inspira" w:eastAsia="Times New Roman" w:hAnsi="GE Inspira" w:cs="Times New Roman"/>
          <w:iCs/>
          <w:sz w:val="20"/>
          <w:lang w:eastAsia="zh-CN"/>
        </w:rPr>
      </w:pPr>
      <w:r w:rsidRPr="000B46D4">
        <w:rPr>
          <w:rStyle w:val="CommentReference"/>
          <w:rFonts w:ascii="GE Inspira" w:eastAsia="Times New Roman" w:hAnsi="GE Inspira" w:cs="Times New Roman"/>
          <w:iCs/>
          <w:sz w:val="20"/>
          <w:lang w:eastAsia="zh-CN"/>
        </w:rPr>
        <w:t xml:space="preserve">Peter Van Bloemendal, Business System Owner, STO-Software-Platform </w:t>
      </w:r>
      <w:proofErr w:type="spellStart"/>
      <w:r w:rsidRPr="000B46D4">
        <w:rPr>
          <w:rStyle w:val="CommentReference"/>
          <w:rFonts w:ascii="GE Inspira" w:eastAsia="Times New Roman" w:hAnsi="GE Inspira" w:cs="Times New Roman"/>
          <w:iCs/>
          <w:sz w:val="20"/>
          <w:lang w:eastAsia="zh-CN"/>
        </w:rPr>
        <w:t>Eng</w:t>
      </w:r>
      <w:proofErr w:type="spellEnd"/>
      <w:r w:rsidRPr="000B46D4">
        <w:rPr>
          <w:rStyle w:val="CommentReference"/>
          <w:rFonts w:ascii="GE Inspira" w:eastAsia="Times New Roman" w:hAnsi="GE Inspira" w:cs="Times New Roman"/>
          <w:iCs/>
          <w:sz w:val="20"/>
          <w:lang w:eastAsia="zh-CN"/>
        </w:rPr>
        <w:t xml:space="preserve"> Excellence-Process </w:t>
      </w:r>
      <w:proofErr w:type="spellStart"/>
      <w:r w:rsidRPr="000B46D4">
        <w:rPr>
          <w:rStyle w:val="CommentReference"/>
          <w:rFonts w:ascii="GE Inspira" w:eastAsia="Times New Roman" w:hAnsi="GE Inspira" w:cs="Times New Roman"/>
          <w:iCs/>
          <w:sz w:val="20"/>
          <w:lang w:eastAsia="zh-CN"/>
        </w:rPr>
        <w:t>Eng</w:t>
      </w:r>
      <w:proofErr w:type="spellEnd"/>
      <w:r w:rsidRPr="000B46D4">
        <w:rPr>
          <w:rStyle w:val="CommentReference"/>
          <w:rFonts w:ascii="GE Inspira" w:eastAsia="Times New Roman" w:hAnsi="GE Inspira" w:cs="Times New Roman"/>
          <w:iCs/>
          <w:sz w:val="20"/>
          <w:lang w:eastAsia="zh-CN"/>
        </w:rPr>
        <w:t>-ET&amp;P</w:t>
      </w:r>
    </w:p>
    <w:p w:rsidR="0094668C" w:rsidRDefault="0055555D" w:rsidP="00284D9A">
      <w:pPr>
        <w:pStyle w:val="bodytextrev0"/>
        <w:spacing w:after="60"/>
        <w:ind w:left="720" w:firstLine="720"/>
        <w:rPr>
          <w:rStyle w:val="CommentReference"/>
          <w:rFonts w:ascii="GE Inspira" w:eastAsia="Times New Roman" w:hAnsi="GE Inspira" w:cs="Times New Roman"/>
          <w:iCs/>
          <w:sz w:val="20"/>
          <w:lang w:eastAsia="zh-CN"/>
        </w:rPr>
      </w:pPr>
      <w:r>
        <w:rPr>
          <w:rStyle w:val="CommentReference"/>
          <w:rFonts w:ascii="GE Inspira" w:eastAsia="Times New Roman" w:hAnsi="GE Inspira" w:cs="Times New Roman"/>
          <w:iCs/>
          <w:sz w:val="20"/>
          <w:lang w:eastAsia="zh-CN"/>
        </w:rPr>
        <w:t xml:space="preserve">Gustavo </w:t>
      </w:r>
      <w:r w:rsidRPr="0055555D">
        <w:rPr>
          <w:rStyle w:val="CommentReference"/>
          <w:rFonts w:ascii="GE Inspira" w:eastAsia="Times New Roman" w:hAnsi="GE Inspira" w:cs="Times New Roman"/>
          <w:iCs/>
          <w:sz w:val="20"/>
          <w:lang w:eastAsia="zh-CN"/>
        </w:rPr>
        <w:t>Hernandez</w:t>
      </w:r>
      <w:r w:rsidR="0094668C">
        <w:rPr>
          <w:rStyle w:val="CommentReference"/>
          <w:rFonts w:ascii="GE Inspira" w:eastAsia="Times New Roman" w:hAnsi="GE Inspira" w:cs="Times New Roman"/>
          <w:iCs/>
          <w:sz w:val="20"/>
          <w:lang w:eastAsia="zh-CN"/>
        </w:rPr>
        <w:t xml:space="preserve">, System User, </w:t>
      </w:r>
      <w:r w:rsidRPr="0055555D">
        <w:rPr>
          <w:rStyle w:val="CommentReference"/>
          <w:rFonts w:ascii="GE Inspira" w:eastAsia="Times New Roman" w:hAnsi="GE Inspira" w:cs="Times New Roman"/>
          <w:iCs/>
          <w:sz w:val="20"/>
          <w:lang w:eastAsia="zh-CN"/>
        </w:rPr>
        <w:t>STO-HCIT-Specialty Sol-Engineering-Imaging-IB (EU)</w:t>
      </w:r>
    </w:p>
    <w:p w:rsidR="00FB1F81" w:rsidRDefault="00284D9A" w:rsidP="00FB1F81">
      <w:pPr>
        <w:pStyle w:val="bodytextrev0"/>
        <w:spacing w:after="60"/>
        <w:rPr>
          <w:rStyle w:val="CommentReference"/>
          <w:rFonts w:ascii="GE Inspira" w:eastAsia="Times New Roman" w:hAnsi="GE Inspira" w:cs="Times New Roman"/>
          <w:iCs/>
          <w:sz w:val="20"/>
          <w:lang w:eastAsia="zh-CN"/>
        </w:rPr>
      </w:pPr>
      <w:r w:rsidRPr="000B46D4">
        <w:rPr>
          <w:rStyle w:val="CommentReference"/>
          <w:rFonts w:ascii="GE Inspira" w:eastAsia="Times New Roman" w:hAnsi="GE Inspira" w:cs="Times New Roman"/>
          <w:iCs/>
          <w:sz w:val="20"/>
          <w:lang w:eastAsia="zh-CN"/>
        </w:rPr>
        <w:t>Approver:</w:t>
      </w:r>
      <w:r w:rsidRPr="000B46D4">
        <w:rPr>
          <w:rStyle w:val="CommentReference"/>
          <w:iCs/>
          <w:sz w:val="20"/>
        </w:rPr>
        <w:t xml:space="preserve">        </w:t>
      </w:r>
      <w:r w:rsidRPr="000B46D4">
        <w:rPr>
          <w:rStyle w:val="CommentReference"/>
          <w:iCs/>
          <w:sz w:val="20"/>
        </w:rPr>
        <w:tab/>
      </w:r>
      <w:r w:rsidR="00204FD5" w:rsidRPr="000B46D4">
        <w:rPr>
          <w:rStyle w:val="CommentReference"/>
          <w:rFonts w:ascii="GE Inspira" w:eastAsia="Times New Roman" w:hAnsi="GE Inspira" w:cs="Times New Roman"/>
          <w:iCs/>
          <w:sz w:val="20"/>
          <w:lang w:eastAsia="zh-CN"/>
        </w:rPr>
        <w:t xml:space="preserve">Mohammed </w:t>
      </w:r>
      <w:r w:rsidR="002D3E3A" w:rsidRPr="002D3E3A">
        <w:rPr>
          <w:rStyle w:val="CommentReference"/>
          <w:rFonts w:ascii="GE Inspira" w:eastAsia="Times New Roman" w:hAnsi="GE Inspira" w:cs="Times New Roman"/>
          <w:iCs/>
          <w:sz w:val="20"/>
          <w:lang w:eastAsia="zh-CN"/>
        </w:rPr>
        <w:t>Azmathullah</w:t>
      </w:r>
      <w:r w:rsidR="00FB1F81" w:rsidRPr="000B46D4">
        <w:rPr>
          <w:rStyle w:val="CommentReference"/>
          <w:rFonts w:ascii="GE Inspira" w:eastAsia="Times New Roman" w:hAnsi="GE Inspira" w:cs="Times New Roman"/>
          <w:iCs/>
          <w:sz w:val="20"/>
          <w:lang w:eastAsia="zh-CN"/>
        </w:rPr>
        <w:t xml:space="preserve">, </w:t>
      </w:r>
      <w:r w:rsidR="00E55479" w:rsidRPr="000B46D4">
        <w:rPr>
          <w:rStyle w:val="CommentReference"/>
          <w:rFonts w:ascii="GE Inspira" w:eastAsia="Times New Roman" w:hAnsi="GE Inspira" w:cs="Times New Roman"/>
          <w:iCs/>
          <w:sz w:val="20"/>
          <w:lang w:eastAsia="zh-CN"/>
        </w:rPr>
        <w:t>QA Lead Engineer</w:t>
      </w:r>
      <w:r w:rsidR="002D3E3A">
        <w:rPr>
          <w:rStyle w:val="CommentReference"/>
          <w:rFonts w:ascii="GE Inspira" w:eastAsia="Times New Roman" w:hAnsi="GE Inspira" w:cs="Times New Roman"/>
          <w:iCs/>
          <w:sz w:val="20"/>
          <w:lang w:eastAsia="zh-CN"/>
        </w:rPr>
        <w:t xml:space="preserve">, </w:t>
      </w:r>
      <w:r w:rsidR="002D3E3A" w:rsidRPr="002D3E3A">
        <w:rPr>
          <w:rStyle w:val="CommentReference"/>
          <w:rFonts w:ascii="GE Inspira" w:eastAsia="Times New Roman" w:hAnsi="GE Inspira" w:cs="Times New Roman"/>
          <w:iCs/>
          <w:sz w:val="20"/>
          <w:lang w:eastAsia="zh-CN"/>
        </w:rPr>
        <w:t>Qual</w:t>
      </w:r>
      <w:r w:rsidR="002D3E3A">
        <w:rPr>
          <w:rStyle w:val="CommentReference"/>
          <w:rFonts w:ascii="GE Inspira" w:eastAsia="Times New Roman" w:hAnsi="GE Inspira" w:cs="Times New Roman"/>
          <w:iCs/>
          <w:sz w:val="20"/>
          <w:lang w:eastAsia="zh-CN"/>
        </w:rPr>
        <w:t>ity-HCIT QARA-Clinical Business</w:t>
      </w:r>
    </w:p>
    <w:p w:rsidR="0068658D" w:rsidRPr="00284D9A" w:rsidRDefault="00C15A7E" w:rsidP="00284D9A">
      <w:pPr>
        <w:pStyle w:val="Bodytextrev"/>
        <w:spacing w:after="160"/>
        <w:ind w:right="1080"/>
        <w:rPr>
          <w:rStyle w:val="CommentReference"/>
          <w:iCs/>
          <w:sz w:val="20"/>
          <w:lang w:val="en-US"/>
        </w:rPr>
      </w:pPr>
      <w:r w:rsidRPr="00284D9A">
        <w:rPr>
          <w:rStyle w:val="CommentReference"/>
          <w:iCs/>
          <w:sz w:val="20"/>
          <w:lang w:val="en-US"/>
        </w:rPr>
        <w:tab/>
      </w:r>
    </w:p>
    <w:p w:rsidR="00A97488" w:rsidRPr="00A97488" w:rsidRDefault="00A97488" w:rsidP="00A97488">
      <w:pPr>
        <w:pStyle w:val="Bodytextrev"/>
        <w:spacing w:after="160"/>
        <w:ind w:right="1080"/>
        <w:rPr>
          <w:rStyle w:val="CommentReference"/>
          <w:sz w:val="20"/>
          <w:lang w:val="en-US"/>
        </w:rPr>
      </w:pPr>
    </w:p>
    <w:p w:rsidR="00C15A7E" w:rsidRPr="00096053" w:rsidRDefault="00C15A7E" w:rsidP="00E53A12">
      <w:pPr>
        <w:pStyle w:val="Bodytextrev"/>
        <w:spacing w:after="160"/>
        <w:ind w:left="1440" w:right="1080" w:hanging="1440"/>
        <w:rPr>
          <w:lang w:val="en-US"/>
        </w:rPr>
      </w:pPr>
    </w:p>
    <w:p w:rsidR="00C15A7E" w:rsidRPr="00096053" w:rsidRDefault="00C15A7E" w:rsidP="00E53A12">
      <w:pPr>
        <w:pStyle w:val="Bodytextrev"/>
        <w:spacing w:after="160"/>
        <w:ind w:right="1080"/>
        <w:jc w:val="left"/>
        <w:rPr>
          <w:lang w:val="en-US"/>
        </w:rPr>
      </w:pPr>
      <w:r w:rsidRPr="00096053">
        <w:rPr>
          <w:lang w:val="en-US"/>
        </w:rPr>
        <w:t>Note:</w:t>
      </w:r>
      <w:r w:rsidR="003A1BDC">
        <w:rPr>
          <w:lang w:val="en-US"/>
        </w:rPr>
        <w:t xml:space="preserve"> </w:t>
      </w:r>
      <w:r w:rsidRPr="00096053">
        <w:rPr>
          <w:lang w:val="en-US"/>
        </w:rPr>
        <w:t>Before</w:t>
      </w:r>
      <w:r w:rsidR="003A1BDC">
        <w:rPr>
          <w:lang w:val="en-US"/>
        </w:rPr>
        <w:t xml:space="preserve"> </w:t>
      </w:r>
      <w:r w:rsidRPr="00096053">
        <w:rPr>
          <w:lang w:val="en-US"/>
        </w:rPr>
        <w:t>using</w:t>
      </w:r>
      <w:r w:rsidR="003A1BDC">
        <w:rPr>
          <w:lang w:val="en-US"/>
        </w:rPr>
        <w:t xml:space="preserve"> </w:t>
      </w:r>
      <w:r w:rsidRPr="00096053">
        <w:rPr>
          <w:lang w:val="en-US"/>
        </w:rPr>
        <w:t>this</w:t>
      </w:r>
      <w:r w:rsidR="003A1BDC">
        <w:rPr>
          <w:lang w:val="en-US"/>
        </w:rPr>
        <w:t xml:space="preserve"> </w:t>
      </w:r>
      <w:r w:rsidRPr="00096053">
        <w:rPr>
          <w:lang w:val="en-US"/>
        </w:rPr>
        <w:t>document,</w:t>
      </w:r>
      <w:r w:rsidR="003A1BDC">
        <w:rPr>
          <w:lang w:val="en-US"/>
        </w:rPr>
        <w:t xml:space="preserve"> </w:t>
      </w:r>
      <w:r w:rsidRPr="00096053">
        <w:rPr>
          <w:lang w:val="en-US"/>
        </w:rPr>
        <w:t>make</w:t>
      </w:r>
      <w:r w:rsidR="003A1BDC">
        <w:rPr>
          <w:lang w:val="en-US"/>
        </w:rPr>
        <w:t xml:space="preserve"> </w:t>
      </w:r>
      <w:r w:rsidRPr="00096053">
        <w:rPr>
          <w:lang w:val="en-US"/>
        </w:rPr>
        <w:t>sure</w:t>
      </w:r>
      <w:r w:rsidR="003A1BDC">
        <w:rPr>
          <w:lang w:val="en-US"/>
        </w:rPr>
        <w:t xml:space="preserve"> </w:t>
      </w:r>
      <w:r w:rsidRPr="00096053">
        <w:rPr>
          <w:lang w:val="en-US"/>
        </w:rPr>
        <w:t>it</w:t>
      </w:r>
      <w:r w:rsidR="003A1BDC">
        <w:rPr>
          <w:lang w:val="en-US"/>
        </w:rPr>
        <w:t xml:space="preserve"> </w:t>
      </w:r>
      <w:r w:rsidRPr="00096053">
        <w:rPr>
          <w:lang w:val="en-US"/>
        </w:rPr>
        <w:t>is</w:t>
      </w:r>
      <w:r w:rsidR="003A1BDC">
        <w:rPr>
          <w:lang w:val="en-US"/>
        </w:rPr>
        <w:t xml:space="preserve"> </w:t>
      </w:r>
      <w:r w:rsidRPr="00096053">
        <w:rPr>
          <w:lang w:val="en-US"/>
        </w:rPr>
        <w:t>the</w:t>
      </w:r>
      <w:r w:rsidR="003A1BDC">
        <w:rPr>
          <w:lang w:val="en-US"/>
        </w:rPr>
        <w:t xml:space="preserve"> </w:t>
      </w:r>
      <w:r w:rsidRPr="00096053">
        <w:rPr>
          <w:lang w:val="en-US"/>
        </w:rPr>
        <w:t>latest</w:t>
      </w:r>
      <w:r w:rsidR="003A1BDC">
        <w:rPr>
          <w:lang w:val="en-US"/>
        </w:rPr>
        <w:t xml:space="preserve"> </w:t>
      </w:r>
      <w:r w:rsidRPr="00096053">
        <w:rPr>
          <w:lang w:val="en-US"/>
        </w:rPr>
        <w:t>revision.</w:t>
      </w:r>
      <w:r w:rsidR="003A1BDC">
        <w:rPr>
          <w:lang w:val="en-US"/>
        </w:rPr>
        <w:t xml:space="preserve">  </w:t>
      </w:r>
      <w:r w:rsidRPr="00096053">
        <w:rPr>
          <w:lang w:val="en-US"/>
        </w:rPr>
        <w:t>Access</w:t>
      </w:r>
      <w:r w:rsidR="003A1BDC">
        <w:rPr>
          <w:lang w:val="en-US"/>
        </w:rPr>
        <w:t xml:space="preserve"> </w:t>
      </w:r>
      <w:r w:rsidRPr="00096053">
        <w:rPr>
          <w:lang w:val="en-US"/>
        </w:rPr>
        <w:t>the</w:t>
      </w:r>
      <w:r w:rsidR="003A1BDC">
        <w:rPr>
          <w:lang w:val="en-US"/>
        </w:rPr>
        <w:t xml:space="preserve"> </w:t>
      </w:r>
      <w:r w:rsidRPr="00096053">
        <w:rPr>
          <w:lang w:val="en-US"/>
        </w:rPr>
        <w:t>MyWorkshop</w:t>
      </w:r>
      <w:r w:rsidR="003A1BDC">
        <w:rPr>
          <w:b/>
          <w:bCs/>
          <w:lang w:val="en-US"/>
        </w:rPr>
        <w:t xml:space="preserve"> </w:t>
      </w:r>
      <w:r w:rsidRPr="00096053">
        <w:rPr>
          <w:lang w:val="en-US"/>
        </w:rPr>
        <w:t>system</w:t>
      </w:r>
      <w:r w:rsidR="003A1BDC">
        <w:rPr>
          <w:lang w:val="en-US"/>
        </w:rPr>
        <w:t xml:space="preserve"> </w:t>
      </w:r>
      <w:r w:rsidRPr="00096053">
        <w:rPr>
          <w:lang w:val="en-US"/>
        </w:rPr>
        <w:t>to</w:t>
      </w:r>
      <w:r w:rsidR="003A1BDC">
        <w:rPr>
          <w:lang w:val="en-US"/>
        </w:rPr>
        <w:t xml:space="preserve"> </w:t>
      </w:r>
      <w:r w:rsidRPr="00096053">
        <w:rPr>
          <w:lang w:val="en-US"/>
        </w:rPr>
        <w:t>verify</w:t>
      </w:r>
      <w:r w:rsidR="003A1BDC">
        <w:rPr>
          <w:lang w:val="en-US"/>
        </w:rPr>
        <w:t xml:space="preserve"> </w:t>
      </w:r>
      <w:r w:rsidRPr="00096053">
        <w:rPr>
          <w:lang w:val="en-US"/>
        </w:rPr>
        <w:t>the</w:t>
      </w:r>
      <w:r w:rsidR="003A1BDC">
        <w:rPr>
          <w:lang w:val="en-US"/>
        </w:rPr>
        <w:t xml:space="preserve"> </w:t>
      </w:r>
      <w:r w:rsidRPr="00096053">
        <w:rPr>
          <w:lang w:val="en-US"/>
        </w:rPr>
        <w:t>current</w:t>
      </w:r>
      <w:r w:rsidR="003A1BDC">
        <w:rPr>
          <w:lang w:val="en-US"/>
        </w:rPr>
        <w:t xml:space="preserve"> </w:t>
      </w:r>
      <w:r w:rsidRPr="00096053">
        <w:rPr>
          <w:lang w:val="en-US"/>
        </w:rPr>
        <w:t>revision.</w:t>
      </w:r>
      <w:r w:rsidR="003A1BDC">
        <w:rPr>
          <w:lang w:val="en-US"/>
        </w:rPr>
        <w:t xml:space="preserve">  </w:t>
      </w:r>
      <w:r w:rsidRPr="00096053">
        <w:rPr>
          <w:lang w:val="en-US"/>
        </w:rPr>
        <w:t>If</w:t>
      </w:r>
      <w:r w:rsidR="003A1BDC">
        <w:rPr>
          <w:lang w:val="en-US"/>
        </w:rPr>
        <w:t xml:space="preserve"> </w:t>
      </w:r>
      <w:r w:rsidRPr="00096053">
        <w:rPr>
          <w:lang w:val="en-US"/>
        </w:rPr>
        <w:t>you</w:t>
      </w:r>
      <w:r w:rsidR="003A1BDC">
        <w:rPr>
          <w:lang w:val="en-US"/>
        </w:rPr>
        <w:t xml:space="preserve"> </w:t>
      </w:r>
      <w:r w:rsidRPr="00096053">
        <w:rPr>
          <w:lang w:val="en-US"/>
        </w:rPr>
        <w:t>do</w:t>
      </w:r>
      <w:r w:rsidR="003A1BDC">
        <w:rPr>
          <w:lang w:val="en-US"/>
        </w:rPr>
        <w:t xml:space="preserve"> </w:t>
      </w:r>
      <w:r w:rsidRPr="00096053">
        <w:rPr>
          <w:lang w:val="en-US"/>
        </w:rPr>
        <w:t>not</w:t>
      </w:r>
      <w:r w:rsidR="003A1BDC">
        <w:rPr>
          <w:lang w:val="en-US"/>
        </w:rPr>
        <w:t xml:space="preserve"> </w:t>
      </w:r>
      <w:r w:rsidRPr="00096053">
        <w:rPr>
          <w:lang w:val="en-US"/>
        </w:rPr>
        <w:t>have</w:t>
      </w:r>
      <w:r w:rsidR="003A1BDC">
        <w:rPr>
          <w:lang w:val="en-US"/>
        </w:rPr>
        <w:t xml:space="preserve"> </w:t>
      </w:r>
      <w:r w:rsidRPr="00096053">
        <w:rPr>
          <w:lang w:val="en-US"/>
        </w:rPr>
        <w:t>access</w:t>
      </w:r>
      <w:r w:rsidR="003A1BDC">
        <w:rPr>
          <w:lang w:val="en-US"/>
        </w:rPr>
        <w:t xml:space="preserve"> </w:t>
      </w:r>
      <w:r w:rsidRPr="00096053">
        <w:rPr>
          <w:lang w:val="en-US"/>
        </w:rPr>
        <w:t>to,</w:t>
      </w:r>
      <w:r w:rsidR="003A1BDC">
        <w:rPr>
          <w:lang w:val="en-US"/>
        </w:rPr>
        <w:t xml:space="preserve"> </w:t>
      </w:r>
      <w:r w:rsidRPr="00096053">
        <w:rPr>
          <w:lang w:val="en-US"/>
        </w:rPr>
        <w:t>or</w:t>
      </w:r>
      <w:r w:rsidR="003A1BDC">
        <w:rPr>
          <w:lang w:val="en-US"/>
        </w:rPr>
        <w:t xml:space="preserve"> </w:t>
      </w:r>
      <w:r w:rsidRPr="00096053">
        <w:rPr>
          <w:lang w:val="en-US"/>
        </w:rPr>
        <w:t>are</w:t>
      </w:r>
      <w:r w:rsidR="003A1BDC">
        <w:rPr>
          <w:lang w:val="en-US"/>
        </w:rPr>
        <w:t xml:space="preserve"> </w:t>
      </w:r>
      <w:r w:rsidRPr="00096053">
        <w:rPr>
          <w:lang w:val="en-US"/>
        </w:rPr>
        <w:t>unfamiliar</w:t>
      </w:r>
      <w:r w:rsidR="003A1BDC">
        <w:rPr>
          <w:lang w:val="en-US"/>
        </w:rPr>
        <w:t xml:space="preserve"> </w:t>
      </w:r>
      <w:r w:rsidRPr="00096053">
        <w:rPr>
          <w:lang w:val="en-US"/>
        </w:rPr>
        <w:t>with,</w:t>
      </w:r>
      <w:r w:rsidR="003A1BDC">
        <w:rPr>
          <w:lang w:val="en-US"/>
        </w:rPr>
        <w:t xml:space="preserve"> </w:t>
      </w:r>
      <w:r w:rsidRPr="00096053">
        <w:rPr>
          <w:lang w:val="en-US"/>
        </w:rPr>
        <w:t>MyWorkshop</w:t>
      </w:r>
      <w:r w:rsidR="003A1BDC">
        <w:rPr>
          <w:lang w:val="en-US"/>
        </w:rPr>
        <w:t xml:space="preserve"> </w:t>
      </w:r>
      <w:r w:rsidRPr="00096053">
        <w:rPr>
          <w:lang w:val="en-US"/>
        </w:rPr>
        <w:t>system,</w:t>
      </w:r>
      <w:r w:rsidR="003A1BDC">
        <w:rPr>
          <w:lang w:val="en-US"/>
        </w:rPr>
        <w:t xml:space="preserve"> </w:t>
      </w:r>
      <w:r w:rsidRPr="00096053">
        <w:rPr>
          <w:lang w:val="en-US"/>
        </w:rPr>
        <w:t>you</w:t>
      </w:r>
      <w:r w:rsidR="003A1BDC">
        <w:rPr>
          <w:lang w:val="en-US"/>
        </w:rPr>
        <w:t xml:space="preserve"> </w:t>
      </w:r>
      <w:r w:rsidRPr="00096053">
        <w:rPr>
          <w:lang w:val="en-US"/>
        </w:rPr>
        <w:t>should</w:t>
      </w:r>
      <w:r w:rsidR="003A1BDC">
        <w:rPr>
          <w:lang w:val="en-US"/>
        </w:rPr>
        <w:t xml:space="preserve"> </w:t>
      </w:r>
      <w:proofErr w:type="gramStart"/>
      <w:r w:rsidRPr="00096053">
        <w:rPr>
          <w:lang w:val="en-US"/>
        </w:rPr>
        <w:t>consult</w:t>
      </w:r>
      <w:proofErr w:type="gramEnd"/>
      <w:r w:rsidR="003A1BDC">
        <w:rPr>
          <w:lang w:val="en-US"/>
        </w:rPr>
        <w:t xml:space="preserve"> </w:t>
      </w:r>
      <w:r w:rsidRPr="00096053">
        <w:rPr>
          <w:lang w:val="en-US"/>
        </w:rPr>
        <w:t>your</w:t>
      </w:r>
      <w:r w:rsidR="003A1BDC">
        <w:rPr>
          <w:lang w:val="en-US"/>
        </w:rPr>
        <w:t xml:space="preserve"> </w:t>
      </w:r>
      <w:r w:rsidRPr="00096053">
        <w:rPr>
          <w:lang w:val="en-US"/>
        </w:rPr>
        <w:t>quality</w:t>
      </w:r>
      <w:r w:rsidR="003A1BDC">
        <w:rPr>
          <w:lang w:val="en-US"/>
        </w:rPr>
        <w:t xml:space="preserve"> </w:t>
      </w:r>
      <w:r w:rsidRPr="00096053">
        <w:rPr>
          <w:lang w:val="en-US"/>
        </w:rPr>
        <w:t>representative.</w:t>
      </w:r>
    </w:p>
    <w:p w:rsidR="00C15A7E" w:rsidRPr="00096053" w:rsidRDefault="00C15A7E" w:rsidP="00E53A12">
      <w:pPr>
        <w:pStyle w:val="Bodytextrev"/>
        <w:spacing w:after="160"/>
        <w:ind w:right="1080"/>
        <w:jc w:val="left"/>
        <w:rPr>
          <w:lang w:val="en-US"/>
        </w:rPr>
      </w:pPr>
      <w:r w:rsidRPr="00096053">
        <w:rPr>
          <w:lang w:val="en-US"/>
        </w:rPr>
        <w:t>Any</w:t>
      </w:r>
      <w:r w:rsidR="003A1BDC">
        <w:rPr>
          <w:lang w:val="en-US"/>
        </w:rPr>
        <w:t xml:space="preserve"> </w:t>
      </w:r>
      <w:r w:rsidRPr="00096053">
        <w:rPr>
          <w:lang w:val="en-US"/>
        </w:rPr>
        <w:t>printout</w:t>
      </w:r>
      <w:r w:rsidR="003A1BDC">
        <w:rPr>
          <w:lang w:val="en-US"/>
        </w:rPr>
        <w:t xml:space="preserve"> </w:t>
      </w:r>
      <w:r w:rsidRPr="00096053">
        <w:rPr>
          <w:lang w:val="en-US"/>
        </w:rPr>
        <w:t>of</w:t>
      </w:r>
      <w:r w:rsidR="003A1BDC">
        <w:rPr>
          <w:lang w:val="en-US"/>
        </w:rPr>
        <w:t xml:space="preserve"> </w:t>
      </w:r>
      <w:r w:rsidRPr="00096053">
        <w:rPr>
          <w:lang w:val="en-US"/>
        </w:rPr>
        <w:t>this</w:t>
      </w:r>
      <w:r w:rsidR="003A1BDC">
        <w:rPr>
          <w:lang w:val="en-US"/>
        </w:rPr>
        <w:t xml:space="preserve"> </w:t>
      </w:r>
      <w:r w:rsidRPr="00096053">
        <w:rPr>
          <w:lang w:val="en-US"/>
        </w:rPr>
        <w:t>document</w:t>
      </w:r>
      <w:r w:rsidR="003A1BDC">
        <w:rPr>
          <w:lang w:val="en-US"/>
        </w:rPr>
        <w:t xml:space="preserve"> </w:t>
      </w:r>
      <w:r w:rsidRPr="00096053">
        <w:rPr>
          <w:lang w:val="en-US"/>
        </w:rPr>
        <w:t>is</w:t>
      </w:r>
      <w:r w:rsidR="003A1BDC">
        <w:rPr>
          <w:lang w:val="en-US"/>
        </w:rPr>
        <w:t xml:space="preserve"> </w:t>
      </w:r>
      <w:r w:rsidRPr="00096053">
        <w:rPr>
          <w:lang w:val="en-US"/>
        </w:rPr>
        <w:t>considered</w:t>
      </w:r>
      <w:r w:rsidR="003A1BDC">
        <w:rPr>
          <w:lang w:val="en-US"/>
        </w:rPr>
        <w:t xml:space="preserve"> </w:t>
      </w:r>
      <w:r w:rsidRPr="00096053">
        <w:rPr>
          <w:lang w:val="en-US"/>
        </w:rPr>
        <w:t>an</w:t>
      </w:r>
      <w:r w:rsidR="003A1BDC">
        <w:rPr>
          <w:lang w:val="en-US"/>
        </w:rPr>
        <w:t xml:space="preserve"> </w:t>
      </w:r>
      <w:r w:rsidRPr="00096053">
        <w:rPr>
          <w:lang w:val="en-US"/>
        </w:rPr>
        <w:t>uncontrolled</w:t>
      </w:r>
      <w:r w:rsidR="003A1BDC">
        <w:rPr>
          <w:lang w:val="en-US"/>
        </w:rPr>
        <w:t xml:space="preserve"> </w:t>
      </w:r>
      <w:r w:rsidRPr="00096053">
        <w:rPr>
          <w:lang w:val="en-US"/>
        </w:rPr>
        <w:t>copy.</w:t>
      </w:r>
    </w:p>
    <w:p w:rsidR="00C15A7E" w:rsidRPr="00096053" w:rsidRDefault="00C15A7E" w:rsidP="00E53A12">
      <w:pPr>
        <w:pStyle w:val="Bodytextrev"/>
        <w:spacing w:after="160"/>
        <w:ind w:right="1080"/>
        <w:jc w:val="left"/>
        <w:rPr>
          <w:lang w:val="en-US"/>
        </w:rPr>
      </w:pPr>
      <w:r w:rsidRPr="00096053">
        <w:rPr>
          <w:lang w:val="en-US"/>
        </w:rPr>
        <w:t>This</w:t>
      </w:r>
      <w:r w:rsidR="003A1BDC">
        <w:rPr>
          <w:lang w:val="en-US"/>
        </w:rPr>
        <w:t xml:space="preserve"> </w:t>
      </w:r>
      <w:r w:rsidRPr="00096053">
        <w:rPr>
          <w:lang w:val="en-US"/>
        </w:rPr>
        <w:t>document</w:t>
      </w:r>
      <w:r w:rsidR="003A1BDC">
        <w:rPr>
          <w:lang w:val="en-US"/>
        </w:rPr>
        <w:t xml:space="preserve"> </w:t>
      </w:r>
      <w:r w:rsidRPr="00096053">
        <w:rPr>
          <w:lang w:val="en-US"/>
        </w:rPr>
        <w:t>is</w:t>
      </w:r>
      <w:r w:rsidR="003A1BDC">
        <w:rPr>
          <w:lang w:val="en-US"/>
        </w:rPr>
        <w:t xml:space="preserve"> </w:t>
      </w:r>
      <w:r w:rsidRPr="00096053">
        <w:rPr>
          <w:lang w:val="en-US"/>
        </w:rPr>
        <w:t>proprietary</w:t>
      </w:r>
      <w:r w:rsidR="003A1BDC">
        <w:rPr>
          <w:lang w:val="en-US"/>
        </w:rPr>
        <w:t xml:space="preserve"> </w:t>
      </w:r>
      <w:r w:rsidRPr="00096053">
        <w:rPr>
          <w:lang w:val="en-US"/>
        </w:rPr>
        <w:t>to</w:t>
      </w:r>
      <w:r w:rsidR="003A1BDC">
        <w:rPr>
          <w:lang w:val="en-US"/>
        </w:rPr>
        <w:t xml:space="preserve"> </w:t>
      </w:r>
      <w:r w:rsidRPr="00096053">
        <w:rPr>
          <w:lang w:val="en-US"/>
        </w:rPr>
        <w:t>GE</w:t>
      </w:r>
      <w:r w:rsidR="003A1BDC">
        <w:rPr>
          <w:lang w:val="en-US"/>
        </w:rPr>
        <w:t xml:space="preserve"> </w:t>
      </w:r>
      <w:r w:rsidRPr="00096053">
        <w:rPr>
          <w:lang w:val="en-US"/>
        </w:rPr>
        <w:t>Healthcare.</w:t>
      </w:r>
    </w:p>
    <w:p w:rsidR="00D42F38" w:rsidRDefault="00D42F38">
      <w:pPr>
        <w:rPr>
          <w:b/>
          <w:bCs/>
          <w:lang w:val="en-US"/>
        </w:rPr>
      </w:pPr>
      <w:r>
        <w:rPr>
          <w:b/>
          <w:bCs/>
          <w:lang w:val="en-US"/>
        </w:rPr>
        <w:br w:type="page"/>
      </w:r>
    </w:p>
    <w:p w:rsidR="00C15A7E" w:rsidRPr="00096053" w:rsidRDefault="00C15A7E" w:rsidP="00E53A12">
      <w:pPr>
        <w:spacing w:after="160"/>
        <w:ind w:right="1080"/>
        <w:jc w:val="center"/>
        <w:rPr>
          <w:b/>
          <w:bCs/>
          <w:lang w:val="en-US"/>
        </w:rPr>
      </w:pPr>
      <w:r w:rsidRPr="00096053">
        <w:rPr>
          <w:b/>
          <w:bCs/>
          <w:lang w:val="en-US"/>
        </w:rPr>
        <w:lastRenderedPageBreak/>
        <w:t>Document</w:t>
      </w:r>
      <w:r w:rsidR="003A1BDC">
        <w:rPr>
          <w:b/>
          <w:bCs/>
          <w:lang w:val="en-US"/>
        </w:rPr>
        <w:t xml:space="preserve"> </w:t>
      </w:r>
      <w:r w:rsidRPr="00096053">
        <w:rPr>
          <w:b/>
          <w:bCs/>
          <w:lang w:val="en-US"/>
        </w:rPr>
        <w:t>Revision</w:t>
      </w:r>
      <w:r w:rsidR="003A1BDC">
        <w:rPr>
          <w:b/>
          <w:bCs/>
          <w:lang w:val="en-US"/>
        </w:rPr>
        <w:t xml:space="preserve"> </w:t>
      </w:r>
      <w:r w:rsidRPr="00096053">
        <w:rPr>
          <w:b/>
          <w:bCs/>
          <w:lang w:val="en-US"/>
        </w:rPr>
        <w:t>History</w:t>
      </w:r>
    </w:p>
    <w:p w:rsidR="00C15A7E" w:rsidRDefault="00C15A7E" w:rsidP="00E53A12">
      <w:pPr>
        <w:spacing w:after="160"/>
        <w:ind w:right="1080"/>
        <w:rPr>
          <w:lang w:val="en-US"/>
        </w:rPr>
      </w:pPr>
      <w:r w:rsidRPr="00096053">
        <w:rPr>
          <w:lang w:val="en-US"/>
        </w:rPr>
        <w:t>A</w:t>
      </w:r>
      <w:r w:rsidR="003A1BDC">
        <w:rPr>
          <w:lang w:val="en-US"/>
        </w:rPr>
        <w:t xml:space="preserve"> </w:t>
      </w:r>
      <w:r w:rsidRPr="00096053">
        <w:rPr>
          <w:lang w:val="en-US"/>
        </w:rPr>
        <w:t>record</w:t>
      </w:r>
      <w:r w:rsidR="003A1BDC">
        <w:rPr>
          <w:lang w:val="en-US"/>
        </w:rPr>
        <w:t xml:space="preserve"> </w:t>
      </w:r>
      <w:r w:rsidRPr="00096053">
        <w:rPr>
          <w:lang w:val="en-US"/>
        </w:rPr>
        <w:t>of</w:t>
      </w:r>
      <w:r w:rsidR="003A1BDC">
        <w:rPr>
          <w:lang w:val="en-US"/>
        </w:rPr>
        <w:t xml:space="preserve"> </w:t>
      </w:r>
      <w:r w:rsidRPr="00096053">
        <w:rPr>
          <w:lang w:val="en-US"/>
        </w:rPr>
        <w:t>changes</w:t>
      </w:r>
      <w:r w:rsidR="003A1BDC">
        <w:rPr>
          <w:lang w:val="en-US"/>
        </w:rPr>
        <w:t xml:space="preserve"> </w:t>
      </w:r>
      <w:r w:rsidRPr="00096053">
        <w:rPr>
          <w:lang w:val="en-US"/>
        </w:rPr>
        <w:t>made</w:t>
      </w:r>
      <w:r w:rsidR="003A1BDC">
        <w:rPr>
          <w:lang w:val="en-US"/>
        </w:rPr>
        <w:t xml:space="preserve"> </w:t>
      </w:r>
      <w:r w:rsidRPr="00096053">
        <w:rPr>
          <w:lang w:val="en-US"/>
        </w:rPr>
        <w:t>to</w:t>
      </w:r>
      <w:r w:rsidR="003A1BDC">
        <w:rPr>
          <w:lang w:val="en-US"/>
        </w:rPr>
        <w:t xml:space="preserve"> </w:t>
      </w:r>
      <w:r w:rsidRPr="00096053">
        <w:rPr>
          <w:lang w:val="en-US"/>
        </w:rPr>
        <w:t>this</w:t>
      </w:r>
      <w:r w:rsidR="003A1BDC">
        <w:rPr>
          <w:lang w:val="en-US"/>
        </w:rPr>
        <w:t xml:space="preserve"> </w:t>
      </w:r>
      <w:r w:rsidRPr="00096053">
        <w:rPr>
          <w:lang w:val="en-US"/>
        </w:rPr>
        <w:t>document</w:t>
      </w:r>
      <w:r w:rsidR="003A1BDC">
        <w:rPr>
          <w:lang w:val="en-US"/>
        </w:rPr>
        <w:t xml:space="preserve"> </w:t>
      </w:r>
      <w:r w:rsidRPr="00096053">
        <w:rPr>
          <w:lang w:val="en-US"/>
        </w:rPr>
        <w:t>by</w:t>
      </w:r>
      <w:r w:rsidR="003A1BDC">
        <w:rPr>
          <w:lang w:val="en-US"/>
        </w:rPr>
        <w:t xml:space="preserve"> </w:t>
      </w:r>
      <w:r w:rsidRPr="00096053">
        <w:rPr>
          <w:lang w:val="en-US"/>
        </w:rPr>
        <w:t>the</w:t>
      </w:r>
      <w:r w:rsidR="003A1BDC">
        <w:rPr>
          <w:lang w:val="en-US"/>
        </w:rPr>
        <w:t xml:space="preserve"> </w:t>
      </w:r>
      <w:r w:rsidRPr="00096053">
        <w:rPr>
          <w:lang w:val="en-US"/>
        </w:rPr>
        <w:t>project</w:t>
      </w:r>
      <w:r w:rsidR="003A1BDC">
        <w:rPr>
          <w:lang w:val="en-US"/>
        </w:rPr>
        <w:t xml:space="preserve"> </w:t>
      </w:r>
      <w:r w:rsidRPr="00096053">
        <w:rPr>
          <w:lang w:val="en-US"/>
        </w:rPr>
        <w:t>team.</w:t>
      </w:r>
    </w:p>
    <w:tbl>
      <w:tblPr>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900"/>
        <w:gridCol w:w="1440"/>
        <w:gridCol w:w="1631"/>
        <w:gridCol w:w="1890"/>
        <w:gridCol w:w="3542"/>
      </w:tblGrid>
      <w:tr w:rsidR="00E53A12" w:rsidRPr="00956AC7" w:rsidTr="00E53A12">
        <w:tc>
          <w:tcPr>
            <w:tcW w:w="900" w:type="dxa"/>
            <w:shd w:val="clear" w:color="auto" w:fill="E6E6E6"/>
            <w:vAlign w:val="center"/>
          </w:tcPr>
          <w:p w:rsidR="00E53A12" w:rsidRPr="00956AC7" w:rsidRDefault="00E53A12" w:rsidP="00415A60">
            <w:pPr>
              <w:rPr>
                <w:b/>
                <w:bCs/>
                <w:lang w:val="en-US"/>
              </w:rPr>
            </w:pPr>
            <w:r w:rsidRPr="00956AC7">
              <w:rPr>
                <w:b/>
                <w:bCs/>
                <w:lang w:val="en-US"/>
              </w:rPr>
              <w:t>Revision</w:t>
            </w:r>
          </w:p>
        </w:tc>
        <w:tc>
          <w:tcPr>
            <w:tcW w:w="1440" w:type="dxa"/>
            <w:shd w:val="clear" w:color="auto" w:fill="E6E6E6"/>
            <w:vAlign w:val="center"/>
          </w:tcPr>
          <w:p w:rsidR="00E53A12" w:rsidRPr="00956AC7" w:rsidRDefault="00E53A12" w:rsidP="00415A60">
            <w:pPr>
              <w:rPr>
                <w:b/>
                <w:bCs/>
                <w:i/>
                <w:lang w:val="en-US"/>
              </w:rPr>
            </w:pPr>
            <w:r w:rsidRPr="00956AC7">
              <w:rPr>
                <w:b/>
                <w:bCs/>
                <w:i/>
                <w:lang w:val="en-US"/>
              </w:rPr>
              <w:t>Date</w:t>
            </w:r>
          </w:p>
        </w:tc>
        <w:tc>
          <w:tcPr>
            <w:tcW w:w="1631" w:type="dxa"/>
            <w:shd w:val="clear" w:color="auto" w:fill="E6E6E6"/>
            <w:vAlign w:val="center"/>
          </w:tcPr>
          <w:p w:rsidR="00E53A12" w:rsidRPr="00956AC7" w:rsidRDefault="00E53A12" w:rsidP="00415A60">
            <w:pPr>
              <w:rPr>
                <w:rFonts w:cs="Arial"/>
                <w:b/>
                <w:bCs/>
                <w:lang w:val="en-US"/>
              </w:rPr>
            </w:pPr>
            <w:r w:rsidRPr="00956AC7">
              <w:rPr>
                <w:rFonts w:cs="Arial"/>
                <w:b/>
                <w:bCs/>
                <w:lang w:val="en-US"/>
              </w:rPr>
              <w:t>Author</w:t>
            </w:r>
          </w:p>
        </w:tc>
        <w:tc>
          <w:tcPr>
            <w:tcW w:w="1890" w:type="dxa"/>
            <w:shd w:val="clear" w:color="auto" w:fill="E6E6E6"/>
            <w:vAlign w:val="center"/>
          </w:tcPr>
          <w:p w:rsidR="00E53A12" w:rsidRPr="00956AC7" w:rsidRDefault="00E53A12" w:rsidP="00415A60">
            <w:pPr>
              <w:rPr>
                <w:rFonts w:cs="Arial"/>
                <w:b/>
                <w:bCs/>
                <w:lang w:val="en-US"/>
              </w:rPr>
            </w:pPr>
            <w:r w:rsidRPr="00956AC7">
              <w:rPr>
                <w:rFonts w:cs="Arial"/>
                <w:b/>
                <w:bCs/>
                <w:lang w:val="en-US"/>
              </w:rPr>
              <w:t>Change Reference</w:t>
            </w:r>
          </w:p>
        </w:tc>
        <w:tc>
          <w:tcPr>
            <w:tcW w:w="3542" w:type="dxa"/>
            <w:shd w:val="clear" w:color="auto" w:fill="E6E6E6"/>
            <w:vAlign w:val="center"/>
          </w:tcPr>
          <w:p w:rsidR="00E53A12" w:rsidRPr="00956AC7" w:rsidRDefault="00E53A12" w:rsidP="00415A60">
            <w:pPr>
              <w:rPr>
                <w:rFonts w:cs="Arial"/>
                <w:b/>
                <w:bCs/>
                <w:lang w:val="en-US"/>
              </w:rPr>
            </w:pPr>
            <w:r w:rsidRPr="00956AC7">
              <w:rPr>
                <w:rFonts w:cs="Arial"/>
                <w:b/>
                <w:bCs/>
                <w:lang w:val="en-US"/>
              </w:rPr>
              <w:t>Reason for Change</w:t>
            </w:r>
          </w:p>
        </w:tc>
      </w:tr>
      <w:tr w:rsidR="00E53A12" w:rsidRPr="00956AC7" w:rsidTr="00E53A12">
        <w:tc>
          <w:tcPr>
            <w:tcW w:w="900" w:type="dxa"/>
          </w:tcPr>
          <w:p w:rsidR="00E53A12" w:rsidRPr="00956AC7" w:rsidRDefault="00E53A12" w:rsidP="00415A60">
            <w:pPr>
              <w:ind w:left="284"/>
              <w:rPr>
                <w:rFonts w:cs="Arial"/>
                <w:lang w:val="en-US"/>
              </w:rPr>
            </w:pPr>
            <w:r w:rsidRPr="00956AC7">
              <w:rPr>
                <w:rFonts w:cs="Arial"/>
                <w:lang w:val="en-US"/>
              </w:rPr>
              <w:t>1</w:t>
            </w:r>
          </w:p>
        </w:tc>
        <w:tc>
          <w:tcPr>
            <w:tcW w:w="1440" w:type="dxa"/>
          </w:tcPr>
          <w:p w:rsidR="00E53A12" w:rsidRPr="00956AC7" w:rsidRDefault="00F61855" w:rsidP="00BC558C">
            <w:pPr>
              <w:rPr>
                <w:rFonts w:cs="Arial"/>
                <w:i/>
                <w:iCs/>
              </w:rPr>
            </w:pPr>
            <w:r>
              <w:rPr>
                <w:rFonts w:cs="Arial"/>
                <w:lang w:val="en-US"/>
              </w:rPr>
              <w:t>05</w:t>
            </w:r>
            <w:r w:rsidR="00AE4640">
              <w:rPr>
                <w:rFonts w:cs="Arial"/>
                <w:lang w:val="en-US"/>
              </w:rPr>
              <w:t>-</w:t>
            </w:r>
            <w:r w:rsidR="00BC558C">
              <w:rPr>
                <w:rFonts w:cs="Arial"/>
                <w:lang w:val="en-US"/>
              </w:rPr>
              <w:t>JUL</w:t>
            </w:r>
            <w:r w:rsidR="00AE4640">
              <w:rPr>
                <w:rFonts w:cs="Arial"/>
                <w:lang w:val="en-US"/>
              </w:rPr>
              <w:t>-201</w:t>
            </w:r>
            <w:r w:rsidR="0068658D">
              <w:rPr>
                <w:rFonts w:cs="Arial"/>
                <w:lang w:val="en-US"/>
              </w:rPr>
              <w:t>3</w:t>
            </w:r>
          </w:p>
        </w:tc>
        <w:tc>
          <w:tcPr>
            <w:tcW w:w="1631" w:type="dxa"/>
          </w:tcPr>
          <w:p w:rsidR="00E53A12" w:rsidRPr="00956AC7" w:rsidRDefault="0068658D" w:rsidP="00415A60">
            <w:pPr>
              <w:rPr>
                <w:rFonts w:cs="Arial"/>
                <w:lang w:val="en-US"/>
              </w:rPr>
            </w:pPr>
            <w:r>
              <w:rPr>
                <w:rFonts w:cs="Arial"/>
                <w:lang w:val="en-US"/>
              </w:rPr>
              <w:t>Ankush Kala</w:t>
            </w:r>
          </w:p>
        </w:tc>
        <w:tc>
          <w:tcPr>
            <w:tcW w:w="1890" w:type="dxa"/>
          </w:tcPr>
          <w:p w:rsidR="00E53A12" w:rsidRPr="00956AC7" w:rsidRDefault="00E53A12" w:rsidP="00415A60">
            <w:pPr>
              <w:rPr>
                <w:rFonts w:cs="Arial"/>
              </w:rPr>
            </w:pPr>
            <w:r w:rsidRPr="00956AC7">
              <w:rPr>
                <w:rFonts w:cs="Arial"/>
              </w:rPr>
              <w:t>All Pages</w:t>
            </w:r>
          </w:p>
          <w:p w:rsidR="00E53A12" w:rsidRPr="00956AC7" w:rsidRDefault="00E53A12" w:rsidP="00415A60">
            <w:pPr>
              <w:rPr>
                <w:rFonts w:cs="Arial"/>
                <w:lang w:val="en-US"/>
              </w:rPr>
            </w:pPr>
          </w:p>
        </w:tc>
        <w:tc>
          <w:tcPr>
            <w:tcW w:w="3542" w:type="dxa"/>
          </w:tcPr>
          <w:p w:rsidR="00E53A12" w:rsidRPr="00956AC7" w:rsidRDefault="00E53A12" w:rsidP="00415A60">
            <w:pPr>
              <w:rPr>
                <w:rFonts w:cs="Arial"/>
                <w:i/>
                <w:iCs/>
              </w:rPr>
            </w:pPr>
            <w:r w:rsidRPr="00956AC7">
              <w:rPr>
                <w:rFonts w:cs="Arial"/>
                <w:lang w:val="en-US"/>
              </w:rPr>
              <w:t>Initial Release</w:t>
            </w:r>
          </w:p>
        </w:tc>
      </w:tr>
      <w:tr w:rsidR="00FB2A1A" w:rsidRPr="00956AC7" w:rsidTr="00E53A12">
        <w:tc>
          <w:tcPr>
            <w:tcW w:w="900" w:type="dxa"/>
          </w:tcPr>
          <w:p w:rsidR="00FB2A1A" w:rsidRPr="00956AC7" w:rsidRDefault="00FB2A1A" w:rsidP="00415A60">
            <w:pPr>
              <w:ind w:left="284"/>
              <w:rPr>
                <w:rFonts w:cs="Arial"/>
                <w:lang w:val="en-US"/>
              </w:rPr>
            </w:pPr>
            <w:r>
              <w:rPr>
                <w:rFonts w:cs="Arial"/>
                <w:lang w:val="en-US"/>
              </w:rPr>
              <w:t>2</w:t>
            </w:r>
          </w:p>
        </w:tc>
        <w:tc>
          <w:tcPr>
            <w:tcW w:w="1440" w:type="dxa"/>
          </w:tcPr>
          <w:p w:rsidR="00FB2A1A" w:rsidRDefault="00857AF5" w:rsidP="00BC558C">
            <w:pPr>
              <w:rPr>
                <w:rFonts w:cs="Arial"/>
                <w:lang w:val="en-US"/>
              </w:rPr>
            </w:pPr>
            <w:r>
              <w:rPr>
                <w:rFonts w:cs="Arial"/>
                <w:lang w:val="en-US"/>
              </w:rPr>
              <w:t>06</w:t>
            </w:r>
            <w:r w:rsidR="00FB2A1A">
              <w:rPr>
                <w:rFonts w:cs="Arial"/>
                <w:lang w:val="en-US"/>
              </w:rPr>
              <w:t>-</w:t>
            </w:r>
            <w:r w:rsidR="00BC558C">
              <w:rPr>
                <w:rFonts w:cs="Arial"/>
                <w:lang w:val="en-US"/>
              </w:rPr>
              <w:t>AUG</w:t>
            </w:r>
            <w:r w:rsidR="00FB2A1A">
              <w:rPr>
                <w:rFonts w:cs="Arial"/>
                <w:lang w:val="en-US"/>
              </w:rPr>
              <w:t>-2014</w:t>
            </w:r>
          </w:p>
        </w:tc>
        <w:tc>
          <w:tcPr>
            <w:tcW w:w="1631" w:type="dxa"/>
          </w:tcPr>
          <w:p w:rsidR="00FB2A1A" w:rsidRDefault="00FB2A1A" w:rsidP="00415A60">
            <w:pPr>
              <w:rPr>
                <w:rFonts w:cs="Arial"/>
                <w:lang w:val="en-US"/>
              </w:rPr>
            </w:pPr>
            <w:r>
              <w:rPr>
                <w:rFonts w:cs="Arial"/>
                <w:lang w:val="en-US"/>
              </w:rPr>
              <w:t>Suman Dachepalli</w:t>
            </w:r>
          </w:p>
        </w:tc>
        <w:tc>
          <w:tcPr>
            <w:tcW w:w="1890" w:type="dxa"/>
          </w:tcPr>
          <w:p w:rsidR="007D2D89" w:rsidRDefault="00CF1EE5" w:rsidP="00A5281A">
            <w:pPr>
              <w:rPr>
                <w:rFonts w:cs="Arial"/>
              </w:rPr>
            </w:pPr>
            <w:r>
              <w:rPr>
                <w:rFonts w:cs="Arial"/>
              </w:rPr>
              <w:t xml:space="preserve">Cover page </w:t>
            </w:r>
          </w:p>
          <w:p w:rsidR="007D2D89" w:rsidRDefault="00A5281A" w:rsidP="00C62489">
            <w:pPr>
              <w:rPr>
                <w:rFonts w:cs="Arial"/>
              </w:rPr>
            </w:pPr>
            <w:r>
              <w:rPr>
                <w:rFonts w:cs="Arial"/>
              </w:rPr>
              <w:t xml:space="preserve">Section </w:t>
            </w:r>
            <w:r w:rsidR="007D2D89">
              <w:rPr>
                <w:rFonts w:cs="Arial"/>
              </w:rPr>
              <w:t>4.3.1</w:t>
            </w:r>
          </w:p>
          <w:p w:rsidR="007D2D89" w:rsidRDefault="00A76135" w:rsidP="007D2D89">
            <w:pPr>
              <w:rPr>
                <w:rFonts w:cs="Arial"/>
              </w:rPr>
            </w:pPr>
            <w:r>
              <w:rPr>
                <w:rFonts w:cs="Arial"/>
              </w:rPr>
              <w:t xml:space="preserve"> </w:t>
            </w:r>
            <w:r w:rsidR="007D2D89">
              <w:rPr>
                <w:rFonts w:cs="Arial"/>
              </w:rPr>
              <w:t>Section 4.3.4</w:t>
            </w:r>
          </w:p>
          <w:p w:rsidR="007D2D89" w:rsidRDefault="007D2D89" w:rsidP="007D2D89">
            <w:pPr>
              <w:rPr>
                <w:rFonts w:cs="Arial"/>
              </w:rPr>
            </w:pPr>
            <w:r>
              <w:rPr>
                <w:rFonts w:cs="Arial"/>
              </w:rPr>
              <w:t xml:space="preserve"> </w:t>
            </w:r>
            <w:r w:rsidR="00C62489">
              <w:rPr>
                <w:rFonts w:cs="Arial"/>
              </w:rPr>
              <w:t>Section</w:t>
            </w:r>
            <w:r w:rsidR="00A76135">
              <w:rPr>
                <w:rFonts w:cs="Arial"/>
              </w:rPr>
              <w:t xml:space="preserve"> 5</w:t>
            </w:r>
          </w:p>
          <w:p w:rsidR="007D2D89" w:rsidRDefault="007D2D89" w:rsidP="007D2D89">
            <w:pPr>
              <w:rPr>
                <w:rFonts w:cs="Arial"/>
              </w:rPr>
            </w:pPr>
          </w:p>
          <w:p w:rsidR="007D2D89" w:rsidRDefault="007D2D89" w:rsidP="007D2D89">
            <w:pPr>
              <w:rPr>
                <w:rFonts w:cs="Arial"/>
              </w:rPr>
            </w:pPr>
          </w:p>
          <w:p w:rsidR="00FB2A1A" w:rsidRPr="00956AC7" w:rsidRDefault="00C62489" w:rsidP="007D2D89">
            <w:pPr>
              <w:rPr>
                <w:rFonts w:cs="Arial"/>
              </w:rPr>
            </w:pPr>
            <w:r>
              <w:rPr>
                <w:rFonts w:cs="Arial"/>
              </w:rPr>
              <w:t>Section</w:t>
            </w:r>
            <w:r w:rsidR="00A76135">
              <w:rPr>
                <w:rFonts w:cs="Arial"/>
              </w:rPr>
              <w:t xml:space="preserve"> 7</w:t>
            </w:r>
          </w:p>
        </w:tc>
        <w:tc>
          <w:tcPr>
            <w:tcW w:w="3542" w:type="dxa"/>
          </w:tcPr>
          <w:p w:rsidR="007D2D89" w:rsidRDefault="00A5281A" w:rsidP="00415A60">
            <w:pPr>
              <w:rPr>
                <w:rFonts w:cs="Arial"/>
                <w:lang w:val="en-US"/>
              </w:rPr>
            </w:pPr>
            <w:r>
              <w:rPr>
                <w:rFonts w:cs="Arial"/>
                <w:lang w:val="en-US"/>
              </w:rPr>
              <w:t>Updated reviewers and approvers</w:t>
            </w:r>
          </w:p>
          <w:p w:rsidR="007D2D89" w:rsidRDefault="007D2D89" w:rsidP="008549DF">
            <w:pPr>
              <w:rPr>
                <w:rFonts w:cs="Arial"/>
                <w:lang w:val="en-US"/>
              </w:rPr>
            </w:pPr>
            <w:r>
              <w:rPr>
                <w:rFonts w:cs="Arial"/>
              </w:rPr>
              <w:t>Updated Screenshots</w:t>
            </w:r>
          </w:p>
          <w:p w:rsidR="007D2D89" w:rsidRDefault="007D2D89" w:rsidP="008549DF">
            <w:pPr>
              <w:rPr>
                <w:rFonts w:cs="Arial"/>
              </w:rPr>
            </w:pPr>
            <w:r>
              <w:rPr>
                <w:rFonts w:cs="Arial"/>
              </w:rPr>
              <w:t>Updated workspace names</w:t>
            </w:r>
          </w:p>
          <w:p w:rsidR="007D2D89" w:rsidRDefault="007D2D89" w:rsidP="008549DF">
            <w:pPr>
              <w:rPr>
                <w:rFonts w:cs="Arial"/>
                <w:lang w:val="en-US"/>
              </w:rPr>
            </w:pPr>
            <w:r>
              <w:rPr>
                <w:rFonts w:cs="Arial"/>
              </w:rPr>
              <w:t>updated instructions on how</w:t>
            </w:r>
            <w:r w:rsidRPr="00FB216B">
              <w:t xml:space="preserve"> to connect to the server and login</w:t>
            </w:r>
            <w:r>
              <w:t xml:space="preserve"> and version numbers</w:t>
            </w:r>
          </w:p>
          <w:p w:rsidR="00FB2A1A" w:rsidRPr="00956AC7" w:rsidRDefault="007D2D89" w:rsidP="00966CA0">
            <w:pPr>
              <w:rPr>
                <w:rFonts w:cs="Arial"/>
                <w:lang w:val="en-US"/>
              </w:rPr>
            </w:pPr>
            <w:r>
              <w:rPr>
                <w:rFonts w:cs="Arial"/>
              </w:rPr>
              <w:t>updated perforce version numbers</w:t>
            </w:r>
            <w:r w:rsidR="00966CA0">
              <w:rPr>
                <w:rFonts w:cs="Arial"/>
              </w:rPr>
              <w:t xml:space="preserve"> </w:t>
            </w:r>
            <w:r w:rsidR="008549DF">
              <w:rPr>
                <w:rFonts w:cs="Arial"/>
                <w:lang w:val="en-US"/>
              </w:rPr>
              <w:t xml:space="preserve">Updated </w:t>
            </w:r>
            <w:r w:rsidR="004A759A">
              <w:rPr>
                <w:rFonts w:cs="Arial"/>
                <w:lang w:val="en-US"/>
              </w:rPr>
              <w:t>the document as per 2014 .1 upgrade</w:t>
            </w:r>
            <w:r w:rsidR="00F41CD9">
              <w:rPr>
                <w:rFonts w:cs="Arial"/>
                <w:lang w:val="en-US"/>
              </w:rPr>
              <w:t xml:space="preserve"> </w:t>
            </w:r>
            <w:r w:rsidR="00A5281A">
              <w:rPr>
                <w:rFonts w:cs="Arial"/>
                <w:lang w:val="en-US"/>
              </w:rPr>
              <w:t>-</w:t>
            </w:r>
            <w:r w:rsidR="00F41CD9">
              <w:rPr>
                <w:rFonts w:cs="Arial"/>
                <w:lang w:val="en-US"/>
              </w:rPr>
              <w:t xml:space="preserve"> FCCC 366867</w:t>
            </w:r>
          </w:p>
        </w:tc>
      </w:tr>
      <w:tr w:rsidR="00E55479" w:rsidRPr="00956AC7" w:rsidTr="00E53A12">
        <w:tc>
          <w:tcPr>
            <w:tcW w:w="900" w:type="dxa"/>
          </w:tcPr>
          <w:p w:rsidR="00E55479" w:rsidRPr="00A55843" w:rsidRDefault="00E55479" w:rsidP="00415A60">
            <w:pPr>
              <w:ind w:left="284"/>
              <w:rPr>
                <w:rFonts w:cs="Arial"/>
                <w:lang w:val="en-US"/>
              </w:rPr>
            </w:pPr>
            <w:r w:rsidRPr="00A55843">
              <w:rPr>
                <w:rFonts w:cs="Arial"/>
                <w:lang w:val="en-US"/>
              </w:rPr>
              <w:t>3</w:t>
            </w:r>
          </w:p>
        </w:tc>
        <w:tc>
          <w:tcPr>
            <w:tcW w:w="1440" w:type="dxa"/>
          </w:tcPr>
          <w:p w:rsidR="00E55479" w:rsidRPr="00A55843" w:rsidRDefault="00DE06FD" w:rsidP="00324DCF">
            <w:pPr>
              <w:rPr>
                <w:rFonts w:cs="Arial"/>
                <w:lang w:val="en-US"/>
              </w:rPr>
            </w:pPr>
            <w:r>
              <w:rPr>
                <w:rFonts w:cs="Arial"/>
                <w:lang w:val="en-US"/>
              </w:rPr>
              <w:t>1</w:t>
            </w:r>
            <w:r w:rsidR="00324DCF">
              <w:rPr>
                <w:rFonts w:cs="Arial"/>
                <w:lang w:val="en-US"/>
              </w:rPr>
              <w:t>7</w:t>
            </w:r>
            <w:r w:rsidR="00E55479" w:rsidRPr="00A55843">
              <w:rPr>
                <w:rFonts w:cs="Arial"/>
                <w:lang w:val="en-US"/>
              </w:rPr>
              <w:t>-</w:t>
            </w:r>
            <w:r w:rsidR="00DD1774" w:rsidRPr="00A55843">
              <w:rPr>
                <w:rFonts w:cs="Arial"/>
                <w:lang w:val="en-US"/>
              </w:rPr>
              <w:t>OCT</w:t>
            </w:r>
            <w:r w:rsidR="00E55479" w:rsidRPr="00A55843">
              <w:rPr>
                <w:rFonts w:cs="Arial"/>
                <w:lang w:val="en-US"/>
              </w:rPr>
              <w:t>-201</w:t>
            </w:r>
            <w:r w:rsidR="00DD1774" w:rsidRPr="00A55843">
              <w:rPr>
                <w:rFonts w:cs="Arial"/>
                <w:lang w:val="en-US"/>
              </w:rPr>
              <w:t>4</w:t>
            </w:r>
          </w:p>
        </w:tc>
        <w:tc>
          <w:tcPr>
            <w:tcW w:w="1631" w:type="dxa"/>
          </w:tcPr>
          <w:p w:rsidR="000E405F" w:rsidRPr="00A55843" w:rsidRDefault="00DE06FD" w:rsidP="00415A60">
            <w:pPr>
              <w:rPr>
                <w:rFonts w:cs="Arial"/>
                <w:lang w:val="en-US"/>
              </w:rPr>
            </w:pPr>
            <w:r>
              <w:rPr>
                <w:rFonts w:cs="Arial"/>
                <w:lang w:val="en-US"/>
              </w:rPr>
              <w:t>Peter van Bloemendal</w:t>
            </w:r>
          </w:p>
          <w:p w:rsidR="000E405F" w:rsidRPr="00A55843" w:rsidRDefault="000E405F" w:rsidP="00415A60">
            <w:pPr>
              <w:rPr>
                <w:rFonts w:cs="Arial"/>
                <w:lang w:val="en-US"/>
              </w:rPr>
            </w:pPr>
          </w:p>
          <w:p w:rsidR="00DE06FD" w:rsidRDefault="00DE06FD">
            <w:pPr>
              <w:rPr>
                <w:rFonts w:cs="Arial"/>
                <w:lang w:val="en-US"/>
              </w:rPr>
            </w:pPr>
          </w:p>
          <w:p w:rsidR="00DE06FD" w:rsidRDefault="00DE06FD">
            <w:pPr>
              <w:rPr>
                <w:rFonts w:cs="Arial"/>
                <w:lang w:val="en-US"/>
              </w:rPr>
            </w:pPr>
          </w:p>
          <w:p w:rsidR="00DE06FD" w:rsidRDefault="00DE06FD">
            <w:pPr>
              <w:rPr>
                <w:rFonts w:cs="Arial"/>
                <w:lang w:val="en-US"/>
              </w:rPr>
            </w:pPr>
          </w:p>
          <w:p w:rsidR="00DE06FD" w:rsidRPr="00A55843" w:rsidRDefault="00DE06FD">
            <w:pPr>
              <w:rPr>
                <w:rFonts w:cs="Arial"/>
                <w:lang w:val="en-US"/>
              </w:rPr>
            </w:pPr>
            <w:r w:rsidRPr="00A55843">
              <w:rPr>
                <w:rFonts w:cs="Arial"/>
                <w:lang w:val="en-US"/>
              </w:rPr>
              <w:t>Suman Dachepalli</w:t>
            </w:r>
          </w:p>
        </w:tc>
        <w:tc>
          <w:tcPr>
            <w:tcW w:w="1890" w:type="dxa"/>
          </w:tcPr>
          <w:p w:rsidR="00DE06FD" w:rsidRDefault="00DE06FD" w:rsidP="000E405F">
            <w:pPr>
              <w:rPr>
                <w:rFonts w:cs="Arial"/>
              </w:rPr>
            </w:pPr>
            <w:r>
              <w:rPr>
                <w:rFonts w:cs="Arial"/>
              </w:rPr>
              <w:t>Cover Page</w:t>
            </w:r>
          </w:p>
          <w:p w:rsidR="00DE06FD" w:rsidRDefault="00DE06FD" w:rsidP="000E405F">
            <w:pPr>
              <w:rPr>
                <w:rFonts w:cs="Arial"/>
              </w:rPr>
            </w:pPr>
            <w:r>
              <w:rPr>
                <w:rFonts w:cs="Arial"/>
              </w:rPr>
              <w:t>Section 1</w:t>
            </w:r>
          </w:p>
          <w:p w:rsidR="00DE06FD" w:rsidRDefault="00E775E3" w:rsidP="000E405F">
            <w:pPr>
              <w:rPr>
                <w:rFonts w:cs="Arial"/>
              </w:rPr>
            </w:pPr>
            <w:r>
              <w:rPr>
                <w:rFonts w:cs="Arial"/>
              </w:rPr>
              <w:t xml:space="preserve">Section </w:t>
            </w:r>
            <w:r w:rsidR="00DE06FD">
              <w:rPr>
                <w:rFonts w:cs="Arial"/>
              </w:rPr>
              <w:t>4.3</w:t>
            </w:r>
          </w:p>
          <w:p w:rsidR="00DE06FD" w:rsidRDefault="00DE06FD" w:rsidP="000E405F">
            <w:pPr>
              <w:rPr>
                <w:rFonts w:cs="Arial"/>
              </w:rPr>
            </w:pPr>
          </w:p>
          <w:p w:rsidR="000E405F" w:rsidRPr="00A55843" w:rsidRDefault="00E775E3" w:rsidP="000E405F">
            <w:pPr>
              <w:rPr>
                <w:rFonts w:cs="Arial"/>
              </w:rPr>
            </w:pPr>
            <w:r>
              <w:rPr>
                <w:rFonts w:cs="Arial"/>
              </w:rPr>
              <w:t xml:space="preserve">Section </w:t>
            </w:r>
            <w:r w:rsidR="000E405F" w:rsidRPr="00A55843">
              <w:rPr>
                <w:rFonts w:cs="Arial"/>
              </w:rPr>
              <w:t>4.</w:t>
            </w:r>
            <w:r w:rsidR="00DE06FD">
              <w:rPr>
                <w:rFonts w:cs="Arial"/>
              </w:rPr>
              <w:t>5</w:t>
            </w:r>
          </w:p>
          <w:p w:rsidR="00DE06FD" w:rsidRDefault="00DE06FD" w:rsidP="000E405F">
            <w:pPr>
              <w:rPr>
                <w:rFonts w:cs="Arial"/>
              </w:rPr>
            </w:pPr>
          </w:p>
          <w:p w:rsidR="000E405F" w:rsidRPr="00A55843" w:rsidRDefault="00E775E3" w:rsidP="000E405F">
            <w:pPr>
              <w:rPr>
                <w:rFonts w:cs="Arial"/>
              </w:rPr>
            </w:pPr>
            <w:r>
              <w:rPr>
                <w:rFonts w:cs="Arial"/>
              </w:rPr>
              <w:t xml:space="preserve">Section </w:t>
            </w:r>
            <w:r w:rsidR="000E405F" w:rsidRPr="00A55843">
              <w:rPr>
                <w:rFonts w:cs="Arial"/>
              </w:rPr>
              <w:t>4.4</w:t>
            </w:r>
          </w:p>
          <w:p w:rsidR="000E405F" w:rsidRPr="00A55843" w:rsidRDefault="000E405F" w:rsidP="00A5281A">
            <w:pPr>
              <w:rPr>
                <w:rFonts w:cs="Arial"/>
              </w:rPr>
            </w:pPr>
          </w:p>
          <w:p w:rsidR="000E405F" w:rsidRPr="00A55843" w:rsidRDefault="000E405F" w:rsidP="000E405F">
            <w:pPr>
              <w:rPr>
                <w:rFonts w:cs="Arial"/>
              </w:rPr>
            </w:pPr>
          </w:p>
        </w:tc>
        <w:tc>
          <w:tcPr>
            <w:tcW w:w="3542" w:type="dxa"/>
          </w:tcPr>
          <w:p w:rsidR="00E55479" w:rsidRPr="00A55843" w:rsidRDefault="00F4501A" w:rsidP="00415A60">
            <w:pPr>
              <w:rPr>
                <w:rFonts w:cs="Arial"/>
                <w:lang w:val="en-US"/>
              </w:rPr>
            </w:pPr>
            <w:r w:rsidRPr="00A55843">
              <w:rPr>
                <w:rFonts w:cs="Arial"/>
                <w:lang w:val="en-US"/>
              </w:rPr>
              <w:t>Updated reviewers and approvers</w:t>
            </w:r>
          </w:p>
          <w:p w:rsidR="00F4501A" w:rsidRDefault="00F4501A" w:rsidP="00415A60">
            <w:pPr>
              <w:rPr>
                <w:rFonts w:cs="Arial"/>
                <w:lang w:val="en-US"/>
              </w:rPr>
            </w:pPr>
            <w:r w:rsidRPr="00A55843">
              <w:rPr>
                <w:rFonts w:cs="Arial"/>
                <w:lang w:val="en-US"/>
              </w:rPr>
              <w:t>Updated definitions</w:t>
            </w:r>
          </w:p>
          <w:p w:rsidR="00DE06FD" w:rsidRPr="00A55843" w:rsidRDefault="00DE06FD" w:rsidP="00415A60">
            <w:pPr>
              <w:rPr>
                <w:rFonts w:cs="Arial"/>
                <w:lang w:val="en-US"/>
              </w:rPr>
            </w:pPr>
            <w:r>
              <w:rPr>
                <w:rFonts w:cs="Arial"/>
                <w:lang w:val="en-US"/>
              </w:rPr>
              <w:t>Renumbered section Perforce Client installation and configuration</w:t>
            </w:r>
          </w:p>
          <w:p w:rsidR="00F4501A" w:rsidRPr="00A55843" w:rsidRDefault="00F4501A" w:rsidP="00415A60">
            <w:pPr>
              <w:rPr>
                <w:rFonts w:cs="Arial"/>
              </w:rPr>
            </w:pPr>
            <w:r w:rsidRPr="00A55843">
              <w:rPr>
                <w:rFonts w:cs="Arial"/>
              </w:rPr>
              <w:t xml:space="preserve">Added section </w:t>
            </w:r>
            <w:r w:rsidR="00015D2B">
              <w:rPr>
                <w:rFonts w:cs="Arial"/>
              </w:rPr>
              <w:t>File</w:t>
            </w:r>
            <w:r w:rsidR="00015D2B" w:rsidRPr="00A55843">
              <w:rPr>
                <w:rFonts w:cs="Arial"/>
              </w:rPr>
              <w:t xml:space="preserve"> </w:t>
            </w:r>
            <w:r w:rsidRPr="00A55843">
              <w:rPr>
                <w:rFonts w:cs="Arial"/>
              </w:rPr>
              <w:t>Review Process using Collaborator</w:t>
            </w:r>
            <w:r w:rsidR="006240DB">
              <w:rPr>
                <w:rFonts w:cs="Arial"/>
              </w:rPr>
              <w:t xml:space="preserve"> - </w:t>
            </w:r>
            <w:r w:rsidR="006240DB" w:rsidRPr="006240DB">
              <w:rPr>
                <w:rFonts w:cs="Arial"/>
              </w:rPr>
              <w:t>FCCC#379033</w:t>
            </w:r>
          </w:p>
          <w:p w:rsidR="000E405F" w:rsidRPr="006471CC" w:rsidRDefault="00DE06FD" w:rsidP="006240DB">
            <w:pPr>
              <w:rPr>
                <w:rFonts w:cs="Arial"/>
              </w:rPr>
            </w:pPr>
            <w:r>
              <w:rPr>
                <w:rFonts w:cs="Arial"/>
                <w:lang w:val="en-US"/>
              </w:rPr>
              <w:t xml:space="preserve">Added section Using </w:t>
            </w:r>
            <w:proofErr w:type="spellStart"/>
            <w:r w:rsidR="008474AF">
              <w:rPr>
                <w:rFonts w:cs="Arial"/>
                <w:lang w:val="en-US"/>
              </w:rPr>
              <w:t>Git</w:t>
            </w:r>
            <w:proofErr w:type="spellEnd"/>
            <w:r>
              <w:rPr>
                <w:rFonts w:cs="Arial"/>
                <w:lang w:val="en-US"/>
              </w:rPr>
              <w:t xml:space="preserve"> Client with Perforce</w:t>
            </w:r>
            <w:r w:rsidR="006240DB">
              <w:rPr>
                <w:rFonts w:cs="Arial"/>
                <w:lang w:val="en-US"/>
              </w:rPr>
              <w:t xml:space="preserve"> - </w:t>
            </w:r>
            <w:r w:rsidR="006240DB" w:rsidRPr="006240DB">
              <w:rPr>
                <w:rFonts w:cs="Arial"/>
                <w:lang w:val="en-US"/>
              </w:rPr>
              <w:t>FCCC#380234</w:t>
            </w:r>
          </w:p>
        </w:tc>
      </w:tr>
      <w:tr w:rsidR="00D8490C" w:rsidRPr="00956AC7" w:rsidTr="00E53A12">
        <w:tc>
          <w:tcPr>
            <w:tcW w:w="900" w:type="dxa"/>
          </w:tcPr>
          <w:p w:rsidR="00D8490C" w:rsidRPr="00A953C1" w:rsidRDefault="00D8490C" w:rsidP="00415A60">
            <w:pPr>
              <w:ind w:left="284"/>
              <w:rPr>
                <w:rFonts w:cs="Arial"/>
                <w:lang w:val="en-US"/>
              </w:rPr>
            </w:pPr>
            <w:r w:rsidRPr="00A953C1">
              <w:rPr>
                <w:rFonts w:cs="Arial"/>
                <w:lang w:val="en-US"/>
              </w:rPr>
              <w:t>4</w:t>
            </w:r>
          </w:p>
        </w:tc>
        <w:tc>
          <w:tcPr>
            <w:tcW w:w="1440" w:type="dxa"/>
          </w:tcPr>
          <w:p w:rsidR="00D8490C" w:rsidRPr="00A953C1" w:rsidRDefault="00A953C1" w:rsidP="005A2563">
            <w:pPr>
              <w:rPr>
                <w:rFonts w:cs="Arial"/>
                <w:lang w:val="en-US"/>
              </w:rPr>
            </w:pPr>
            <w:r w:rsidRPr="00A953C1">
              <w:rPr>
                <w:rFonts w:cs="Arial"/>
                <w:lang w:val="en-US"/>
              </w:rPr>
              <w:t>0</w:t>
            </w:r>
            <w:r w:rsidR="005A2563">
              <w:rPr>
                <w:rFonts w:cs="Arial"/>
                <w:lang w:val="en-US"/>
              </w:rPr>
              <w:t>8</w:t>
            </w:r>
            <w:r w:rsidR="00D8490C" w:rsidRPr="00A953C1">
              <w:rPr>
                <w:rFonts w:cs="Arial"/>
                <w:lang w:val="en-US"/>
              </w:rPr>
              <w:t>-</w:t>
            </w:r>
            <w:r w:rsidR="001D6858">
              <w:rPr>
                <w:rFonts w:cs="Arial"/>
                <w:lang w:val="en-US"/>
              </w:rPr>
              <w:t>DEC</w:t>
            </w:r>
            <w:r w:rsidR="00D8490C" w:rsidRPr="00A953C1">
              <w:rPr>
                <w:rFonts w:cs="Arial"/>
                <w:lang w:val="en-US"/>
              </w:rPr>
              <w:t>-2014</w:t>
            </w:r>
          </w:p>
        </w:tc>
        <w:tc>
          <w:tcPr>
            <w:tcW w:w="1631" w:type="dxa"/>
          </w:tcPr>
          <w:p w:rsidR="00D8490C" w:rsidRPr="00A953C1" w:rsidRDefault="001967FD" w:rsidP="00415A60">
            <w:pPr>
              <w:rPr>
                <w:rFonts w:cs="Arial"/>
                <w:lang w:val="en-US"/>
              </w:rPr>
            </w:pPr>
            <w:proofErr w:type="spellStart"/>
            <w:r>
              <w:rPr>
                <w:rFonts w:cs="Arial"/>
                <w:lang w:val="en-US"/>
              </w:rPr>
              <w:t>Pavan</w:t>
            </w:r>
            <w:proofErr w:type="spellEnd"/>
            <w:r>
              <w:rPr>
                <w:rFonts w:cs="Arial"/>
                <w:lang w:val="en-US"/>
              </w:rPr>
              <w:t xml:space="preserve"> </w:t>
            </w:r>
            <w:proofErr w:type="spellStart"/>
            <w:r>
              <w:rPr>
                <w:rFonts w:cs="Arial"/>
                <w:lang w:val="en-US"/>
              </w:rPr>
              <w:t>k</w:t>
            </w:r>
            <w:r w:rsidR="00D8490C" w:rsidRPr="00A953C1">
              <w:rPr>
                <w:rFonts w:cs="Arial"/>
                <w:lang w:val="en-US"/>
              </w:rPr>
              <w:t>umar</w:t>
            </w:r>
            <w:proofErr w:type="spellEnd"/>
            <w:r w:rsidR="00D8490C" w:rsidRPr="00A953C1">
              <w:rPr>
                <w:rFonts w:cs="Arial"/>
                <w:lang w:val="en-US"/>
              </w:rPr>
              <w:t xml:space="preserve"> Nagubandi</w:t>
            </w:r>
          </w:p>
        </w:tc>
        <w:tc>
          <w:tcPr>
            <w:tcW w:w="1890" w:type="dxa"/>
          </w:tcPr>
          <w:p w:rsidR="004731DB" w:rsidRDefault="004731DB" w:rsidP="000E405F">
            <w:pPr>
              <w:rPr>
                <w:rFonts w:cs="Arial"/>
              </w:rPr>
            </w:pPr>
            <w:r>
              <w:rPr>
                <w:rFonts w:cs="Arial"/>
              </w:rPr>
              <w:t>Cover Page</w:t>
            </w:r>
          </w:p>
          <w:p w:rsidR="00D8490C" w:rsidRPr="00A953C1" w:rsidRDefault="00D8490C" w:rsidP="000E405F">
            <w:pPr>
              <w:rPr>
                <w:rFonts w:cs="Arial"/>
              </w:rPr>
            </w:pPr>
            <w:r w:rsidRPr="00A953C1">
              <w:rPr>
                <w:rFonts w:cs="Arial"/>
              </w:rPr>
              <w:t xml:space="preserve">Section 2 </w:t>
            </w:r>
          </w:p>
          <w:p w:rsidR="005802EF" w:rsidRPr="00A953C1" w:rsidRDefault="005802EF" w:rsidP="000E405F">
            <w:pPr>
              <w:rPr>
                <w:rFonts w:cs="Arial"/>
              </w:rPr>
            </w:pPr>
          </w:p>
          <w:p w:rsidR="0006179F" w:rsidRPr="00A953C1" w:rsidRDefault="0006179F" w:rsidP="000E405F">
            <w:pPr>
              <w:rPr>
                <w:rFonts w:cs="Arial"/>
              </w:rPr>
            </w:pPr>
            <w:r w:rsidRPr="00A953C1">
              <w:rPr>
                <w:rFonts w:cs="Arial"/>
              </w:rPr>
              <w:t>Section 4.3</w:t>
            </w:r>
          </w:p>
          <w:p w:rsidR="00D8490C" w:rsidRPr="00A953C1" w:rsidRDefault="00602D08" w:rsidP="000E405F">
            <w:pPr>
              <w:rPr>
                <w:rFonts w:cs="Arial"/>
              </w:rPr>
            </w:pPr>
            <w:r w:rsidRPr="00A953C1">
              <w:rPr>
                <w:rFonts w:cs="Arial"/>
              </w:rPr>
              <w:t>Section 4.3.5</w:t>
            </w:r>
          </w:p>
          <w:p w:rsidR="005802EF" w:rsidRPr="00A953C1" w:rsidRDefault="005802EF" w:rsidP="000E405F">
            <w:pPr>
              <w:rPr>
                <w:rFonts w:cs="Arial"/>
              </w:rPr>
            </w:pPr>
          </w:p>
          <w:p w:rsidR="005802EF" w:rsidRPr="00A953C1" w:rsidRDefault="00602D08" w:rsidP="000E405F">
            <w:pPr>
              <w:rPr>
                <w:rFonts w:cs="Arial"/>
              </w:rPr>
            </w:pPr>
            <w:r w:rsidRPr="00A953C1">
              <w:rPr>
                <w:rFonts w:cs="Arial"/>
              </w:rPr>
              <w:t>Section 4.3.6</w:t>
            </w:r>
          </w:p>
          <w:p w:rsidR="00602D08" w:rsidRPr="00A953C1" w:rsidRDefault="00602D08" w:rsidP="000E405F">
            <w:pPr>
              <w:rPr>
                <w:rFonts w:cs="Arial"/>
              </w:rPr>
            </w:pPr>
          </w:p>
          <w:p w:rsidR="0006179F" w:rsidRPr="00A953C1" w:rsidRDefault="0006179F" w:rsidP="000E405F">
            <w:pPr>
              <w:rPr>
                <w:rFonts w:cs="Arial"/>
              </w:rPr>
            </w:pPr>
            <w:r w:rsidRPr="00A953C1">
              <w:rPr>
                <w:rFonts w:cs="Arial"/>
              </w:rPr>
              <w:t>Section 4.4.1</w:t>
            </w:r>
          </w:p>
          <w:p w:rsidR="00D8490C" w:rsidRPr="00A953C1" w:rsidRDefault="005802EF" w:rsidP="000E405F">
            <w:pPr>
              <w:rPr>
                <w:rFonts w:cs="Arial"/>
              </w:rPr>
            </w:pPr>
            <w:r w:rsidRPr="00A953C1">
              <w:rPr>
                <w:rFonts w:cs="Arial"/>
              </w:rPr>
              <w:t xml:space="preserve">Section 5 </w:t>
            </w:r>
          </w:p>
        </w:tc>
        <w:tc>
          <w:tcPr>
            <w:tcW w:w="3542" w:type="dxa"/>
          </w:tcPr>
          <w:p w:rsidR="004731DB" w:rsidRDefault="004731DB" w:rsidP="00415A60">
            <w:pPr>
              <w:rPr>
                <w:rFonts w:cs="Arial"/>
                <w:lang w:val="en-US"/>
              </w:rPr>
            </w:pPr>
            <w:r>
              <w:rPr>
                <w:rFonts w:cs="Arial"/>
                <w:lang w:val="en-US"/>
              </w:rPr>
              <w:t>Updated System User reviewers</w:t>
            </w:r>
          </w:p>
          <w:p w:rsidR="00D8490C" w:rsidRPr="00A953C1" w:rsidRDefault="00D8490C" w:rsidP="00415A60">
            <w:pPr>
              <w:rPr>
                <w:rFonts w:cs="Arial"/>
                <w:lang w:val="en-US"/>
              </w:rPr>
            </w:pPr>
            <w:r w:rsidRPr="00A953C1">
              <w:rPr>
                <w:rFonts w:cs="Arial"/>
                <w:lang w:val="en-US"/>
              </w:rPr>
              <w:t>Updated server details</w:t>
            </w:r>
          </w:p>
          <w:p w:rsidR="005802EF" w:rsidRPr="00A953C1" w:rsidRDefault="005802EF" w:rsidP="00415A60">
            <w:pPr>
              <w:rPr>
                <w:rFonts w:cs="Arial"/>
                <w:lang w:val="en-US"/>
              </w:rPr>
            </w:pPr>
            <w:r w:rsidRPr="00A953C1">
              <w:rPr>
                <w:rFonts w:cs="Arial"/>
                <w:lang w:val="en-US"/>
              </w:rPr>
              <w:t xml:space="preserve">Commit server </w:t>
            </w:r>
            <w:r w:rsidR="002C0EC6" w:rsidRPr="00A953C1">
              <w:rPr>
                <w:rFonts w:cs="Arial"/>
                <w:lang w:val="en-US"/>
              </w:rPr>
              <w:t xml:space="preserve">and </w:t>
            </w:r>
            <w:r w:rsidRPr="00A953C1">
              <w:rPr>
                <w:rFonts w:cs="Arial"/>
                <w:lang w:val="en-US"/>
              </w:rPr>
              <w:t xml:space="preserve">Edge server </w:t>
            </w:r>
          </w:p>
          <w:p w:rsidR="0006179F" w:rsidRPr="00A953C1" w:rsidRDefault="0006179F" w:rsidP="00415A60">
            <w:pPr>
              <w:rPr>
                <w:rFonts w:cs="Arial"/>
                <w:lang w:val="en-US"/>
              </w:rPr>
            </w:pPr>
            <w:r w:rsidRPr="00A953C1">
              <w:rPr>
                <w:rFonts w:cs="Arial"/>
                <w:lang w:val="en-US"/>
              </w:rPr>
              <w:t xml:space="preserve">Updated Perforce client details </w:t>
            </w:r>
          </w:p>
          <w:p w:rsidR="00D8490C" w:rsidRPr="00A953C1" w:rsidRDefault="00D8490C" w:rsidP="00415A60">
            <w:pPr>
              <w:rPr>
                <w:rFonts w:cs="Arial"/>
                <w:lang w:val="en-US"/>
              </w:rPr>
            </w:pPr>
            <w:r w:rsidRPr="00A953C1">
              <w:rPr>
                <w:rFonts w:cs="Arial"/>
                <w:lang w:val="en-US"/>
              </w:rPr>
              <w:t xml:space="preserve">Added a new section for </w:t>
            </w:r>
            <w:r w:rsidR="00602D08" w:rsidRPr="00A953C1">
              <w:rPr>
                <w:rFonts w:cs="Arial"/>
                <w:lang w:val="en-US"/>
              </w:rPr>
              <w:t>Workspace migration  - FCCC#</w:t>
            </w:r>
            <w:r w:rsidR="00AF1239" w:rsidRPr="008478A9">
              <w:t>385684</w:t>
            </w:r>
          </w:p>
          <w:p w:rsidR="005802EF" w:rsidRPr="00A953C1" w:rsidRDefault="00602D08" w:rsidP="00415A60">
            <w:pPr>
              <w:rPr>
                <w:rFonts w:cs="Arial"/>
                <w:lang w:val="en-US"/>
              </w:rPr>
            </w:pPr>
            <w:r w:rsidRPr="00A953C1">
              <w:rPr>
                <w:rFonts w:cs="Arial"/>
                <w:lang w:val="en-US"/>
              </w:rPr>
              <w:t xml:space="preserve">Added a new section for </w:t>
            </w:r>
            <w:r w:rsidR="005802EF" w:rsidRPr="00A953C1">
              <w:rPr>
                <w:rFonts w:cs="Arial"/>
                <w:lang w:val="en-US"/>
              </w:rPr>
              <w:t>Shelve promotion</w:t>
            </w:r>
            <w:r w:rsidRPr="00A953C1">
              <w:rPr>
                <w:rFonts w:cs="Arial"/>
                <w:lang w:val="en-US"/>
              </w:rPr>
              <w:t xml:space="preserve">  - FCCC#</w:t>
            </w:r>
            <w:r w:rsidR="00AF1239" w:rsidRPr="008478A9">
              <w:t>385684</w:t>
            </w:r>
          </w:p>
          <w:p w:rsidR="0006179F" w:rsidRPr="00A953C1" w:rsidRDefault="0006179F" w:rsidP="00415A60">
            <w:pPr>
              <w:rPr>
                <w:rFonts w:cs="Arial"/>
                <w:lang w:val="en-US"/>
              </w:rPr>
            </w:pPr>
            <w:r w:rsidRPr="00A953C1">
              <w:rPr>
                <w:rFonts w:cs="Arial"/>
                <w:lang w:val="en-US"/>
              </w:rPr>
              <w:t xml:space="preserve">Updated </w:t>
            </w:r>
            <w:proofErr w:type="spellStart"/>
            <w:r w:rsidRPr="00A953C1">
              <w:rPr>
                <w:rFonts w:cs="Arial"/>
                <w:lang w:val="en-US"/>
              </w:rPr>
              <w:t>Git</w:t>
            </w:r>
            <w:proofErr w:type="spellEnd"/>
            <w:r w:rsidRPr="00A953C1">
              <w:rPr>
                <w:rFonts w:cs="Arial"/>
                <w:lang w:val="en-US"/>
              </w:rPr>
              <w:t xml:space="preserve"> client details</w:t>
            </w:r>
          </w:p>
          <w:p w:rsidR="005802EF" w:rsidRPr="00A953C1" w:rsidRDefault="005802EF" w:rsidP="00415A60">
            <w:pPr>
              <w:rPr>
                <w:rFonts w:cs="Arial"/>
                <w:lang w:val="en-US"/>
              </w:rPr>
            </w:pPr>
            <w:r w:rsidRPr="00A953C1">
              <w:rPr>
                <w:rFonts w:cs="Arial"/>
                <w:lang w:val="en-US"/>
              </w:rPr>
              <w:t>Updated proxy server details</w:t>
            </w:r>
          </w:p>
          <w:p w:rsidR="00236951" w:rsidRPr="00A953C1" w:rsidRDefault="00236951" w:rsidP="00415A60">
            <w:pPr>
              <w:rPr>
                <w:rFonts w:cs="Arial"/>
                <w:lang w:val="en-US"/>
              </w:rPr>
            </w:pPr>
            <w:r w:rsidRPr="00A953C1">
              <w:rPr>
                <w:rFonts w:cs="Arial"/>
                <w:lang w:val="en-US"/>
              </w:rPr>
              <w:t>Updated shelve promotion FAQ</w:t>
            </w:r>
          </w:p>
        </w:tc>
      </w:tr>
    </w:tbl>
    <w:p w:rsidR="00E53A12" w:rsidRDefault="00E53A12" w:rsidP="00E53A12">
      <w:pPr>
        <w:spacing w:after="160"/>
        <w:ind w:right="1080"/>
        <w:rPr>
          <w:lang w:val="en-US"/>
        </w:rPr>
      </w:pPr>
    </w:p>
    <w:p w:rsidR="00C15A7E" w:rsidRPr="00096053" w:rsidRDefault="00C15A7E" w:rsidP="00E53A12">
      <w:pPr>
        <w:ind w:right="1080"/>
      </w:pPr>
      <w:r w:rsidRPr="00096053">
        <w:br w:type="page"/>
      </w:r>
    </w:p>
    <w:p w:rsidR="00C15A7E" w:rsidRPr="00096053" w:rsidRDefault="00C15A7E" w:rsidP="00E53A12">
      <w:pPr>
        <w:ind w:right="1080"/>
        <w:jc w:val="center"/>
        <w:rPr>
          <w:b/>
          <w:sz w:val="32"/>
          <w:szCs w:val="32"/>
        </w:rPr>
      </w:pPr>
      <w:r w:rsidRPr="00096053">
        <w:rPr>
          <w:b/>
          <w:sz w:val="32"/>
          <w:szCs w:val="32"/>
        </w:rPr>
        <w:lastRenderedPageBreak/>
        <w:t>Contents</w:t>
      </w:r>
    </w:p>
    <w:p w:rsidR="00C15A7E" w:rsidRPr="00096053" w:rsidRDefault="00C15A7E" w:rsidP="00D90977">
      <w:pPr>
        <w:ind w:right="1080"/>
      </w:pPr>
    </w:p>
    <w:p w:rsidR="00137EE6" w:rsidRDefault="005534CD">
      <w:pPr>
        <w:pStyle w:val="TOC1"/>
        <w:rPr>
          <w:rFonts w:asciiTheme="minorHAnsi" w:eastAsiaTheme="minorEastAsia" w:hAnsiTheme="minorHAnsi" w:cstheme="minorBidi"/>
          <w:noProof/>
          <w:sz w:val="22"/>
          <w:szCs w:val="22"/>
          <w:lang w:val="en-US" w:eastAsia="en-US"/>
        </w:rPr>
      </w:pPr>
      <w:r w:rsidRPr="00096053">
        <w:fldChar w:fldCharType="begin"/>
      </w:r>
      <w:r w:rsidR="00C15A7E" w:rsidRPr="00096053">
        <w:instrText xml:space="preserve"> TOC \o "1-3" \h \z \u </w:instrText>
      </w:r>
      <w:r w:rsidRPr="00096053">
        <w:fldChar w:fldCharType="separate"/>
      </w:r>
      <w:hyperlink w:anchor="_Toc405832534" w:history="1">
        <w:r w:rsidR="00137EE6" w:rsidRPr="00547DEC">
          <w:rPr>
            <w:rStyle w:val="Hyperlink"/>
            <w:noProof/>
            <w:lang w:val="en-US"/>
          </w:rPr>
          <w:t>1</w:t>
        </w:r>
        <w:r w:rsidR="00137EE6">
          <w:rPr>
            <w:rFonts w:asciiTheme="minorHAnsi" w:eastAsiaTheme="minorEastAsia" w:hAnsiTheme="minorHAnsi" w:cstheme="minorBidi"/>
            <w:noProof/>
            <w:sz w:val="22"/>
            <w:szCs w:val="22"/>
            <w:lang w:val="en-US" w:eastAsia="en-US"/>
          </w:rPr>
          <w:tab/>
        </w:r>
        <w:r w:rsidR="00137EE6" w:rsidRPr="00547DEC">
          <w:rPr>
            <w:rStyle w:val="Hyperlink"/>
            <w:noProof/>
            <w:lang w:val="en-US"/>
          </w:rPr>
          <w:t>DEFINITIONS</w:t>
        </w:r>
        <w:r w:rsidR="00137EE6">
          <w:rPr>
            <w:noProof/>
            <w:webHidden/>
          </w:rPr>
          <w:tab/>
        </w:r>
        <w:r w:rsidR="00137EE6">
          <w:rPr>
            <w:noProof/>
            <w:webHidden/>
          </w:rPr>
          <w:fldChar w:fldCharType="begin"/>
        </w:r>
        <w:r w:rsidR="00137EE6">
          <w:rPr>
            <w:noProof/>
            <w:webHidden/>
          </w:rPr>
          <w:instrText xml:space="preserve"> PAGEREF _Toc405832534 \h </w:instrText>
        </w:r>
        <w:r w:rsidR="00137EE6">
          <w:rPr>
            <w:noProof/>
            <w:webHidden/>
          </w:rPr>
        </w:r>
        <w:r w:rsidR="00137EE6">
          <w:rPr>
            <w:noProof/>
            <w:webHidden/>
          </w:rPr>
          <w:fldChar w:fldCharType="separate"/>
        </w:r>
        <w:r w:rsidR="00137EE6">
          <w:rPr>
            <w:noProof/>
            <w:webHidden/>
          </w:rPr>
          <w:t>4</w:t>
        </w:r>
        <w:r w:rsidR="00137EE6">
          <w:rPr>
            <w:noProof/>
            <w:webHidden/>
          </w:rPr>
          <w:fldChar w:fldCharType="end"/>
        </w:r>
      </w:hyperlink>
    </w:p>
    <w:p w:rsidR="00137EE6" w:rsidRDefault="00137EE6">
      <w:pPr>
        <w:pStyle w:val="TOC1"/>
        <w:rPr>
          <w:rFonts w:asciiTheme="minorHAnsi" w:eastAsiaTheme="minorEastAsia" w:hAnsiTheme="minorHAnsi" w:cstheme="minorBidi"/>
          <w:noProof/>
          <w:sz w:val="22"/>
          <w:szCs w:val="22"/>
          <w:lang w:val="en-US" w:eastAsia="en-US"/>
        </w:rPr>
      </w:pPr>
      <w:hyperlink w:anchor="_Toc405832535" w:history="1">
        <w:r w:rsidRPr="00547DEC">
          <w:rPr>
            <w:rStyle w:val="Hyperlink"/>
            <w:noProof/>
            <w:lang w:val="en-US"/>
          </w:rPr>
          <w:t>2</w:t>
        </w:r>
        <w:r>
          <w:rPr>
            <w:rFonts w:asciiTheme="minorHAnsi" w:eastAsiaTheme="minorEastAsia" w:hAnsiTheme="minorHAnsi" w:cstheme="minorBidi"/>
            <w:noProof/>
            <w:sz w:val="22"/>
            <w:szCs w:val="22"/>
            <w:lang w:val="en-US" w:eastAsia="en-US"/>
          </w:rPr>
          <w:tab/>
        </w:r>
        <w:r w:rsidRPr="00547DEC">
          <w:rPr>
            <w:rStyle w:val="Hyperlink"/>
            <w:noProof/>
            <w:lang w:val="en-US"/>
          </w:rPr>
          <w:t>Server Details</w:t>
        </w:r>
        <w:r>
          <w:rPr>
            <w:noProof/>
            <w:webHidden/>
          </w:rPr>
          <w:tab/>
        </w:r>
        <w:r>
          <w:rPr>
            <w:noProof/>
            <w:webHidden/>
          </w:rPr>
          <w:fldChar w:fldCharType="begin"/>
        </w:r>
        <w:r>
          <w:rPr>
            <w:noProof/>
            <w:webHidden/>
          </w:rPr>
          <w:instrText xml:space="preserve"> PAGEREF _Toc405832535 \h </w:instrText>
        </w:r>
        <w:r>
          <w:rPr>
            <w:noProof/>
            <w:webHidden/>
          </w:rPr>
        </w:r>
        <w:r>
          <w:rPr>
            <w:noProof/>
            <w:webHidden/>
          </w:rPr>
          <w:fldChar w:fldCharType="separate"/>
        </w:r>
        <w:r>
          <w:rPr>
            <w:noProof/>
            <w:webHidden/>
          </w:rPr>
          <w:t>6</w:t>
        </w:r>
        <w:r>
          <w:rPr>
            <w:noProof/>
            <w:webHidden/>
          </w:rPr>
          <w:fldChar w:fldCharType="end"/>
        </w:r>
      </w:hyperlink>
    </w:p>
    <w:p w:rsidR="00137EE6" w:rsidRDefault="00137EE6">
      <w:pPr>
        <w:pStyle w:val="TOC1"/>
        <w:rPr>
          <w:rFonts w:asciiTheme="minorHAnsi" w:eastAsiaTheme="minorEastAsia" w:hAnsiTheme="minorHAnsi" w:cstheme="minorBidi"/>
          <w:noProof/>
          <w:sz w:val="22"/>
          <w:szCs w:val="22"/>
          <w:lang w:val="en-US" w:eastAsia="en-US"/>
        </w:rPr>
      </w:pPr>
      <w:hyperlink w:anchor="_Toc405832536" w:history="1">
        <w:r w:rsidRPr="00547DEC">
          <w:rPr>
            <w:rStyle w:val="Hyperlink"/>
            <w:noProof/>
            <w:lang w:val="en-US"/>
          </w:rPr>
          <w:t>3</w:t>
        </w:r>
        <w:r>
          <w:rPr>
            <w:rFonts w:asciiTheme="minorHAnsi" w:eastAsiaTheme="minorEastAsia" w:hAnsiTheme="minorHAnsi" w:cstheme="minorBidi"/>
            <w:noProof/>
            <w:sz w:val="22"/>
            <w:szCs w:val="22"/>
            <w:lang w:val="en-US" w:eastAsia="en-US"/>
          </w:rPr>
          <w:tab/>
        </w:r>
        <w:r w:rsidRPr="00547DEC">
          <w:rPr>
            <w:rStyle w:val="Hyperlink"/>
            <w:noProof/>
            <w:lang w:val="en-US"/>
          </w:rPr>
          <w:t>User Roles</w:t>
        </w:r>
        <w:r>
          <w:rPr>
            <w:noProof/>
            <w:webHidden/>
          </w:rPr>
          <w:tab/>
        </w:r>
        <w:r>
          <w:rPr>
            <w:noProof/>
            <w:webHidden/>
          </w:rPr>
          <w:fldChar w:fldCharType="begin"/>
        </w:r>
        <w:r>
          <w:rPr>
            <w:noProof/>
            <w:webHidden/>
          </w:rPr>
          <w:instrText xml:space="preserve"> PAGEREF _Toc405832536 \h </w:instrText>
        </w:r>
        <w:r>
          <w:rPr>
            <w:noProof/>
            <w:webHidden/>
          </w:rPr>
        </w:r>
        <w:r>
          <w:rPr>
            <w:noProof/>
            <w:webHidden/>
          </w:rPr>
          <w:fldChar w:fldCharType="separate"/>
        </w:r>
        <w:r>
          <w:rPr>
            <w:noProof/>
            <w:webHidden/>
          </w:rPr>
          <w:t>6</w:t>
        </w:r>
        <w:r>
          <w:rPr>
            <w:noProof/>
            <w:webHidden/>
          </w:rPr>
          <w:fldChar w:fldCharType="end"/>
        </w:r>
      </w:hyperlink>
    </w:p>
    <w:p w:rsidR="00137EE6" w:rsidRDefault="00137EE6">
      <w:pPr>
        <w:pStyle w:val="TOC1"/>
        <w:rPr>
          <w:rFonts w:asciiTheme="minorHAnsi" w:eastAsiaTheme="minorEastAsia" w:hAnsiTheme="minorHAnsi" w:cstheme="minorBidi"/>
          <w:noProof/>
          <w:sz w:val="22"/>
          <w:szCs w:val="22"/>
          <w:lang w:val="en-US" w:eastAsia="en-US"/>
        </w:rPr>
      </w:pPr>
      <w:hyperlink w:anchor="_Toc405832537" w:history="1">
        <w:r w:rsidRPr="00547DEC">
          <w:rPr>
            <w:rStyle w:val="Hyperlink"/>
            <w:noProof/>
            <w:lang w:val="en-US"/>
          </w:rPr>
          <w:t>4</w:t>
        </w:r>
        <w:r>
          <w:rPr>
            <w:rFonts w:asciiTheme="minorHAnsi" w:eastAsiaTheme="minorEastAsia" w:hAnsiTheme="minorHAnsi" w:cstheme="minorBidi"/>
            <w:noProof/>
            <w:sz w:val="22"/>
            <w:szCs w:val="22"/>
            <w:lang w:val="en-US" w:eastAsia="en-US"/>
          </w:rPr>
          <w:tab/>
        </w:r>
        <w:r w:rsidRPr="00547DEC">
          <w:rPr>
            <w:rStyle w:val="Hyperlink"/>
            <w:noProof/>
            <w:lang w:val="en-US"/>
          </w:rPr>
          <w:t>PERFOR</w:t>
        </w:r>
        <w:r>
          <w:rPr>
            <w:rStyle w:val="Hyperlink"/>
            <w:noProof/>
            <w:lang w:val="en-US"/>
          </w:rPr>
          <w:t>CE</w:t>
        </w:r>
        <w:bookmarkStart w:id="0" w:name="_GoBack"/>
        <w:bookmarkEnd w:id="0"/>
        <w:r w:rsidRPr="00547DEC">
          <w:rPr>
            <w:rStyle w:val="Hyperlink"/>
            <w:noProof/>
            <w:lang w:val="en-US"/>
          </w:rPr>
          <w:t xml:space="preserve"> SETUP</w:t>
        </w:r>
        <w:r>
          <w:rPr>
            <w:noProof/>
            <w:webHidden/>
          </w:rPr>
          <w:tab/>
        </w:r>
        <w:r>
          <w:rPr>
            <w:noProof/>
            <w:webHidden/>
          </w:rPr>
          <w:fldChar w:fldCharType="begin"/>
        </w:r>
        <w:r>
          <w:rPr>
            <w:noProof/>
            <w:webHidden/>
          </w:rPr>
          <w:instrText xml:space="preserve"> PAGEREF _Toc405832537 \h </w:instrText>
        </w:r>
        <w:r>
          <w:rPr>
            <w:noProof/>
            <w:webHidden/>
          </w:rPr>
        </w:r>
        <w:r>
          <w:rPr>
            <w:noProof/>
            <w:webHidden/>
          </w:rPr>
          <w:fldChar w:fldCharType="separate"/>
        </w:r>
        <w:r>
          <w:rPr>
            <w:noProof/>
            <w:webHidden/>
          </w:rPr>
          <w:t>7</w:t>
        </w:r>
        <w:r>
          <w:rPr>
            <w:noProof/>
            <w:webHidden/>
          </w:rPr>
          <w:fldChar w:fldCharType="end"/>
        </w:r>
      </w:hyperlink>
    </w:p>
    <w:p w:rsidR="00137EE6" w:rsidRDefault="00137EE6">
      <w:pPr>
        <w:pStyle w:val="TOC2"/>
        <w:rPr>
          <w:rFonts w:asciiTheme="minorHAnsi" w:eastAsiaTheme="minorEastAsia" w:hAnsiTheme="minorHAnsi" w:cstheme="minorBidi"/>
          <w:noProof/>
          <w:sz w:val="22"/>
          <w:szCs w:val="22"/>
          <w:lang w:val="en-US" w:eastAsia="en-US"/>
        </w:rPr>
      </w:pPr>
      <w:hyperlink w:anchor="_Toc405832538" w:history="1">
        <w:r w:rsidRPr="00547DEC">
          <w:rPr>
            <w:rStyle w:val="Hyperlink"/>
            <w:noProof/>
          </w:rPr>
          <w:t>4.1</w:t>
        </w:r>
        <w:r>
          <w:rPr>
            <w:rFonts w:asciiTheme="minorHAnsi" w:eastAsiaTheme="minorEastAsia" w:hAnsiTheme="minorHAnsi" w:cstheme="minorBidi"/>
            <w:noProof/>
            <w:sz w:val="22"/>
            <w:szCs w:val="22"/>
            <w:lang w:val="en-US" w:eastAsia="en-US"/>
          </w:rPr>
          <w:tab/>
        </w:r>
        <w:r w:rsidRPr="00547DEC">
          <w:rPr>
            <w:rStyle w:val="Hyperlink"/>
            <w:noProof/>
          </w:rPr>
          <w:t>Perforce System Architecture</w:t>
        </w:r>
        <w:r>
          <w:rPr>
            <w:noProof/>
            <w:webHidden/>
          </w:rPr>
          <w:tab/>
        </w:r>
        <w:r>
          <w:rPr>
            <w:noProof/>
            <w:webHidden/>
          </w:rPr>
          <w:fldChar w:fldCharType="begin"/>
        </w:r>
        <w:r>
          <w:rPr>
            <w:noProof/>
            <w:webHidden/>
          </w:rPr>
          <w:instrText xml:space="preserve"> PAGEREF _Toc405832538 \h </w:instrText>
        </w:r>
        <w:r>
          <w:rPr>
            <w:noProof/>
            <w:webHidden/>
          </w:rPr>
        </w:r>
        <w:r>
          <w:rPr>
            <w:noProof/>
            <w:webHidden/>
          </w:rPr>
          <w:fldChar w:fldCharType="separate"/>
        </w:r>
        <w:r>
          <w:rPr>
            <w:noProof/>
            <w:webHidden/>
          </w:rPr>
          <w:t>7</w:t>
        </w:r>
        <w:r>
          <w:rPr>
            <w:noProof/>
            <w:webHidden/>
          </w:rPr>
          <w:fldChar w:fldCharType="end"/>
        </w:r>
      </w:hyperlink>
    </w:p>
    <w:p w:rsidR="00137EE6" w:rsidRDefault="00137EE6">
      <w:pPr>
        <w:pStyle w:val="TOC2"/>
        <w:rPr>
          <w:rFonts w:asciiTheme="minorHAnsi" w:eastAsiaTheme="minorEastAsia" w:hAnsiTheme="minorHAnsi" w:cstheme="minorBidi"/>
          <w:noProof/>
          <w:sz w:val="22"/>
          <w:szCs w:val="22"/>
          <w:lang w:val="en-US" w:eastAsia="en-US"/>
        </w:rPr>
      </w:pPr>
      <w:hyperlink w:anchor="_Toc405832539" w:history="1">
        <w:r w:rsidRPr="00547DEC">
          <w:rPr>
            <w:rStyle w:val="Hyperlink"/>
            <w:noProof/>
          </w:rPr>
          <w:t>4.2</w:t>
        </w:r>
        <w:r>
          <w:rPr>
            <w:rFonts w:asciiTheme="minorHAnsi" w:eastAsiaTheme="minorEastAsia" w:hAnsiTheme="minorHAnsi" w:cstheme="minorBidi"/>
            <w:noProof/>
            <w:sz w:val="22"/>
            <w:szCs w:val="22"/>
            <w:lang w:val="en-US" w:eastAsia="en-US"/>
          </w:rPr>
          <w:tab/>
        </w:r>
        <w:r w:rsidRPr="00547DEC">
          <w:rPr>
            <w:rStyle w:val="Hyperlink"/>
            <w:noProof/>
          </w:rPr>
          <w:t>System Usage</w:t>
        </w:r>
        <w:r>
          <w:rPr>
            <w:noProof/>
            <w:webHidden/>
          </w:rPr>
          <w:tab/>
        </w:r>
        <w:r>
          <w:rPr>
            <w:noProof/>
            <w:webHidden/>
          </w:rPr>
          <w:fldChar w:fldCharType="begin"/>
        </w:r>
        <w:r>
          <w:rPr>
            <w:noProof/>
            <w:webHidden/>
          </w:rPr>
          <w:instrText xml:space="preserve"> PAGEREF _Toc405832539 \h </w:instrText>
        </w:r>
        <w:r>
          <w:rPr>
            <w:noProof/>
            <w:webHidden/>
          </w:rPr>
        </w:r>
        <w:r>
          <w:rPr>
            <w:noProof/>
            <w:webHidden/>
          </w:rPr>
          <w:fldChar w:fldCharType="separate"/>
        </w:r>
        <w:r>
          <w:rPr>
            <w:noProof/>
            <w:webHidden/>
          </w:rPr>
          <w:t>7</w:t>
        </w:r>
        <w:r>
          <w:rPr>
            <w:noProof/>
            <w:webHidden/>
          </w:rPr>
          <w:fldChar w:fldCharType="end"/>
        </w:r>
      </w:hyperlink>
    </w:p>
    <w:p w:rsidR="00137EE6" w:rsidRDefault="00137EE6">
      <w:pPr>
        <w:pStyle w:val="TOC2"/>
        <w:rPr>
          <w:rFonts w:asciiTheme="minorHAnsi" w:eastAsiaTheme="minorEastAsia" w:hAnsiTheme="minorHAnsi" w:cstheme="minorBidi"/>
          <w:noProof/>
          <w:sz w:val="22"/>
          <w:szCs w:val="22"/>
          <w:lang w:val="en-US" w:eastAsia="en-US"/>
        </w:rPr>
      </w:pPr>
      <w:hyperlink w:anchor="_Toc405832540" w:history="1">
        <w:r w:rsidRPr="00547DEC">
          <w:rPr>
            <w:rStyle w:val="Hyperlink"/>
            <w:noProof/>
          </w:rPr>
          <w:t>4.3</w:t>
        </w:r>
        <w:r>
          <w:rPr>
            <w:rFonts w:asciiTheme="minorHAnsi" w:eastAsiaTheme="minorEastAsia" w:hAnsiTheme="minorHAnsi" w:cstheme="minorBidi"/>
            <w:noProof/>
            <w:sz w:val="22"/>
            <w:szCs w:val="22"/>
            <w:lang w:val="en-US" w:eastAsia="en-US"/>
          </w:rPr>
          <w:tab/>
        </w:r>
        <w:r w:rsidRPr="00547DEC">
          <w:rPr>
            <w:rStyle w:val="Hyperlink"/>
            <w:noProof/>
          </w:rPr>
          <w:t>Perforce Client Application Installation and Configuration:</w:t>
        </w:r>
        <w:r>
          <w:rPr>
            <w:noProof/>
            <w:webHidden/>
          </w:rPr>
          <w:tab/>
        </w:r>
        <w:r>
          <w:rPr>
            <w:noProof/>
            <w:webHidden/>
          </w:rPr>
          <w:fldChar w:fldCharType="begin"/>
        </w:r>
        <w:r>
          <w:rPr>
            <w:noProof/>
            <w:webHidden/>
          </w:rPr>
          <w:instrText xml:space="preserve"> PAGEREF _Toc405832540 \h </w:instrText>
        </w:r>
        <w:r>
          <w:rPr>
            <w:noProof/>
            <w:webHidden/>
          </w:rPr>
        </w:r>
        <w:r>
          <w:rPr>
            <w:noProof/>
            <w:webHidden/>
          </w:rPr>
          <w:fldChar w:fldCharType="separate"/>
        </w:r>
        <w:r>
          <w:rPr>
            <w:noProof/>
            <w:webHidden/>
          </w:rPr>
          <w:t>8</w:t>
        </w:r>
        <w:r>
          <w:rPr>
            <w:noProof/>
            <w:webHidden/>
          </w:rPr>
          <w:fldChar w:fldCharType="end"/>
        </w:r>
      </w:hyperlink>
    </w:p>
    <w:p w:rsidR="00137EE6" w:rsidRDefault="00137EE6">
      <w:pPr>
        <w:pStyle w:val="TOC3"/>
        <w:rPr>
          <w:rFonts w:asciiTheme="minorHAnsi" w:eastAsiaTheme="minorEastAsia" w:hAnsiTheme="minorHAnsi" w:cstheme="minorBidi"/>
          <w:noProof/>
          <w:sz w:val="22"/>
          <w:szCs w:val="22"/>
          <w:lang w:val="en-US" w:eastAsia="en-US"/>
        </w:rPr>
      </w:pPr>
      <w:hyperlink w:anchor="_Toc405832541" w:history="1">
        <w:r w:rsidRPr="00547DEC">
          <w:rPr>
            <w:rStyle w:val="Hyperlink"/>
            <w:noProof/>
          </w:rPr>
          <w:t>4.3.1</w:t>
        </w:r>
        <w:r>
          <w:rPr>
            <w:rFonts w:asciiTheme="minorHAnsi" w:eastAsiaTheme="minorEastAsia" w:hAnsiTheme="minorHAnsi" w:cstheme="minorBidi"/>
            <w:noProof/>
            <w:sz w:val="22"/>
            <w:szCs w:val="22"/>
            <w:lang w:val="en-US" w:eastAsia="en-US"/>
          </w:rPr>
          <w:tab/>
        </w:r>
        <w:r w:rsidRPr="00547DEC">
          <w:rPr>
            <w:rStyle w:val="Hyperlink"/>
            <w:noProof/>
          </w:rPr>
          <w:t>Installing and Configuring Perforce Visual Client (P4V):</w:t>
        </w:r>
        <w:r>
          <w:rPr>
            <w:noProof/>
            <w:webHidden/>
          </w:rPr>
          <w:tab/>
        </w:r>
        <w:r>
          <w:rPr>
            <w:noProof/>
            <w:webHidden/>
          </w:rPr>
          <w:fldChar w:fldCharType="begin"/>
        </w:r>
        <w:r>
          <w:rPr>
            <w:noProof/>
            <w:webHidden/>
          </w:rPr>
          <w:instrText xml:space="preserve"> PAGEREF _Toc405832541 \h </w:instrText>
        </w:r>
        <w:r>
          <w:rPr>
            <w:noProof/>
            <w:webHidden/>
          </w:rPr>
        </w:r>
        <w:r>
          <w:rPr>
            <w:noProof/>
            <w:webHidden/>
          </w:rPr>
          <w:fldChar w:fldCharType="separate"/>
        </w:r>
        <w:r>
          <w:rPr>
            <w:noProof/>
            <w:webHidden/>
          </w:rPr>
          <w:t>9</w:t>
        </w:r>
        <w:r>
          <w:rPr>
            <w:noProof/>
            <w:webHidden/>
          </w:rPr>
          <w:fldChar w:fldCharType="end"/>
        </w:r>
      </w:hyperlink>
    </w:p>
    <w:p w:rsidR="00137EE6" w:rsidRDefault="00137EE6">
      <w:pPr>
        <w:pStyle w:val="TOC3"/>
        <w:rPr>
          <w:rFonts w:asciiTheme="minorHAnsi" w:eastAsiaTheme="minorEastAsia" w:hAnsiTheme="minorHAnsi" w:cstheme="minorBidi"/>
          <w:noProof/>
          <w:sz w:val="22"/>
          <w:szCs w:val="22"/>
          <w:lang w:val="en-US" w:eastAsia="en-US"/>
        </w:rPr>
      </w:pPr>
      <w:hyperlink w:anchor="_Toc405832542" w:history="1">
        <w:r w:rsidRPr="00547DEC">
          <w:rPr>
            <w:rStyle w:val="Hyperlink"/>
            <w:noProof/>
          </w:rPr>
          <w:t>4.3.2</w:t>
        </w:r>
        <w:r>
          <w:rPr>
            <w:rFonts w:asciiTheme="minorHAnsi" w:eastAsiaTheme="minorEastAsia" w:hAnsiTheme="minorHAnsi" w:cstheme="minorBidi"/>
            <w:noProof/>
            <w:sz w:val="22"/>
            <w:szCs w:val="22"/>
            <w:lang w:val="en-US" w:eastAsia="en-US"/>
          </w:rPr>
          <w:tab/>
        </w:r>
        <w:r w:rsidRPr="00547DEC">
          <w:rPr>
            <w:rStyle w:val="Hyperlink"/>
            <w:noProof/>
          </w:rPr>
          <w:t>Launch P4V</w:t>
        </w:r>
        <w:r>
          <w:rPr>
            <w:noProof/>
            <w:webHidden/>
          </w:rPr>
          <w:tab/>
        </w:r>
        <w:r>
          <w:rPr>
            <w:noProof/>
            <w:webHidden/>
          </w:rPr>
          <w:fldChar w:fldCharType="begin"/>
        </w:r>
        <w:r>
          <w:rPr>
            <w:noProof/>
            <w:webHidden/>
          </w:rPr>
          <w:instrText xml:space="preserve"> PAGEREF _Toc405832542 \h </w:instrText>
        </w:r>
        <w:r>
          <w:rPr>
            <w:noProof/>
            <w:webHidden/>
          </w:rPr>
        </w:r>
        <w:r>
          <w:rPr>
            <w:noProof/>
            <w:webHidden/>
          </w:rPr>
          <w:fldChar w:fldCharType="separate"/>
        </w:r>
        <w:r>
          <w:rPr>
            <w:noProof/>
            <w:webHidden/>
          </w:rPr>
          <w:t>10</w:t>
        </w:r>
        <w:r>
          <w:rPr>
            <w:noProof/>
            <w:webHidden/>
          </w:rPr>
          <w:fldChar w:fldCharType="end"/>
        </w:r>
      </w:hyperlink>
    </w:p>
    <w:p w:rsidR="00137EE6" w:rsidRDefault="00137EE6">
      <w:pPr>
        <w:pStyle w:val="TOC3"/>
        <w:rPr>
          <w:rFonts w:asciiTheme="minorHAnsi" w:eastAsiaTheme="minorEastAsia" w:hAnsiTheme="minorHAnsi" w:cstheme="minorBidi"/>
          <w:noProof/>
          <w:sz w:val="22"/>
          <w:szCs w:val="22"/>
          <w:lang w:val="en-US" w:eastAsia="en-US"/>
        </w:rPr>
      </w:pPr>
      <w:hyperlink w:anchor="_Toc405832543" w:history="1">
        <w:r w:rsidRPr="00547DEC">
          <w:rPr>
            <w:rStyle w:val="Hyperlink"/>
            <w:noProof/>
          </w:rPr>
          <w:t>4.3.3</w:t>
        </w:r>
        <w:r>
          <w:rPr>
            <w:rFonts w:asciiTheme="minorHAnsi" w:eastAsiaTheme="minorEastAsia" w:hAnsiTheme="minorHAnsi" w:cstheme="minorBidi"/>
            <w:noProof/>
            <w:sz w:val="22"/>
            <w:szCs w:val="22"/>
            <w:lang w:val="en-US" w:eastAsia="en-US"/>
          </w:rPr>
          <w:tab/>
        </w:r>
        <w:r w:rsidRPr="00547DEC">
          <w:rPr>
            <w:rStyle w:val="Hyperlink"/>
            <w:noProof/>
          </w:rPr>
          <w:t>Configuring the Client Workspace</w:t>
        </w:r>
        <w:r>
          <w:rPr>
            <w:noProof/>
            <w:webHidden/>
          </w:rPr>
          <w:tab/>
        </w:r>
        <w:r>
          <w:rPr>
            <w:noProof/>
            <w:webHidden/>
          </w:rPr>
          <w:fldChar w:fldCharType="begin"/>
        </w:r>
        <w:r>
          <w:rPr>
            <w:noProof/>
            <w:webHidden/>
          </w:rPr>
          <w:instrText xml:space="preserve"> PAGEREF _Toc405832543 \h </w:instrText>
        </w:r>
        <w:r>
          <w:rPr>
            <w:noProof/>
            <w:webHidden/>
          </w:rPr>
        </w:r>
        <w:r>
          <w:rPr>
            <w:noProof/>
            <w:webHidden/>
          </w:rPr>
          <w:fldChar w:fldCharType="separate"/>
        </w:r>
        <w:r>
          <w:rPr>
            <w:noProof/>
            <w:webHidden/>
          </w:rPr>
          <w:t>11</w:t>
        </w:r>
        <w:r>
          <w:rPr>
            <w:noProof/>
            <w:webHidden/>
          </w:rPr>
          <w:fldChar w:fldCharType="end"/>
        </w:r>
      </w:hyperlink>
    </w:p>
    <w:p w:rsidR="00137EE6" w:rsidRDefault="00137EE6">
      <w:pPr>
        <w:pStyle w:val="TOC3"/>
        <w:rPr>
          <w:rFonts w:asciiTheme="minorHAnsi" w:eastAsiaTheme="minorEastAsia" w:hAnsiTheme="minorHAnsi" w:cstheme="minorBidi"/>
          <w:noProof/>
          <w:sz w:val="22"/>
          <w:szCs w:val="22"/>
          <w:lang w:val="en-US" w:eastAsia="en-US"/>
        </w:rPr>
      </w:pPr>
      <w:hyperlink w:anchor="_Toc405832544" w:history="1">
        <w:r w:rsidRPr="00547DEC">
          <w:rPr>
            <w:rStyle w:val="Hyperlink"/>
            <w:noProof/>
          </w:rPr>
          <w:t>4.3.4</w:t>
        </w:r>
        <w:r>
          <w:rPr>
            <w:rFonts w:asciiTheme="minorHAnsi" w:eastAsiaTheme="minorEastAsia" w:hAnsiTheme="minorHAnsi" w:cstheme="minorBidi"/>
            <w:noProof/>
            <w:sz w:val="22"/>
            <w:szCs w:val="22"/>
            <w:lang w:val="en-US" w:eastAsia="en-US"/>
          </w:rPr>
          <w:tab/>
        </w:r>
        <w:r w:rsidRPr="00547DEC">
          <w:rPr>
            <w:rStyle w:val="Hyperlink"/>
            <w:noProof/>
          </w:rPr>
          <w:t>Creating a new Workspace</w:t>
        </w:r>
        <w:r>
          <w:rPr>
            <w:noProof/>
            <w:webHidden/>
          </w:rPr>
          <w:tab/>
        </w:r>
        <w:r>
          <w:rPr>
            <w:noProof/>
            <w:webHidden/>
          </w:rPr>
          <w:fldChar w:fldCharType="begin"/>
        </w:r>
        <w:r>
          <w:rPr>
            <w:noProof/>
            <w:webHidden/>
          </w:rPr>
          <w:instrText xml:space="preserve"> PAGEREF _Toc405832544 \h </w:instrText>
        </w:r>
        <w:r>
          <w:rPr>
            <w:noProof/>
            <w:webHidden/>
          </w:rPr>
        </w:r>
        <w:r>
          <w:rPr>
            <w:noProof/>
            <w:webHidden/>
          </w:rPr>
          <w:fldChar w:fldCharType="separate"/>
        </w:r>
        <w:r>
          <w:rPr>
            <w:noProof/>
            <w:webHidden/>
          </w:rPr>
          <w:t>11</w:t>
        </w:r>
        <w:r>
          <w:rPr>
            <w:noProof/>
            <w:webHidden/>
          </w:rPr>
          <w:fldChar w:fldCharType="end"/>
        </w:r>
      </w:hyperlink>
    </w:p>
    <w:p w:rsidR="00137EE6" w:rsidRDefault="00137EE6">
      <w:pPr>
        <w:pStyle w:val="TOC3"/>
        <w:rPr>
          <w:rFonts w:asciiTheme="minorHAnsi" w:eastAsiaTheme="minorEastAsia" w:hAnsiTheme="minorHAnsi" w:cstheme="minorBidi"/>
          <w:noProof/>
          <w:sz w:val="22"/>
          <w:szCs w:val="22"/>
          <w:lang w:val="en-US" w:eastAsia="en-US"/>
        </w:rPr>
      </w:pPr>
      <w:hyperlink w:anchor="_Toc405832545" w:history="1">
        <w:r w:rsidRPr="00547DEC">
          <w:rPr>
            <w:rStyle w:val="Hyperlink"/>
            <w:bCs/>
            <w:noProof/>
            <w:lang w:val="en-US"/>
          </w:rPr>
          <w:t>4.3.5</w:t>
        </w:r>
        <w:r>
          <w:rPr>
            <w:rFonts w:asciiTheme="minorHAnsi" w:eastAsiaTheme="minorEastAsia" w:hAnsiTheme="minorHAnsi" w:cstheme="minorBidi"/>
            <w:noProof/>
            <w:sz w:val="22"/>
            <w:szCs w:val="22"/>
            <w:lang w:val="en-US" w:eastAsia="en-US"/>
          </w:rPr>
          <w:tab/>
        </w:r>
        <w:r w:rsidRPr="00547DEC">
          <w:rPr>
            <w:rStyle w:val="Hyperlink"/>
            <w:bCs/>
            <w:noProof/>
            <w:lang w:val="en-US"/>
          </w:rPr>
          <w:t>Migrating a workspace from a commit server or remote edge server to the local edge server</w:t>
        </w:r>
        <w:r>
          <w:rPr>
            <w:noProof/>
            <w:webHidden/>
          </w:rPr>
          <w:tab/>
        </w:r>
        <w:r>
          <w:rPr>
            <w:noProof/>
            <w:webHidden/>
          </w:rPr>
          <w:fldChar w:fldCharType="begin"/>
        </w:r>
        <w:r>
          <w:rPr>
            <w:noProof/>
            <w:webHidden/>
          </w:rPr>
          <w:instrText xml:space="preserve"> PAGEREF _Toc405832545 \h </w:instrText>
        </w:r>
        <w:r>
          <w:rPr>
            <w:noProof/>
            <w:webHidden/>
          </w:rPr>
        </w:r>
        <w:r>
          <w:rPr>
            <w:noProof/>
            <w:webHidden/>
          </w:rPr>
          <w:fldChar w:fldCharType="separate"/>
        </w:r>
        <w:r>
          <w:rPr>
            <w:noProof/>
            <w:webHidden/>
          </w:rPr>
          <w:t>12</w:t>
        </w:r>
        <w:r>
          <w:rPr>
            <w:noProof/>
            <w:webHidden/>
          </w:rPr>
          <w:fldChar w:fldCharType="end"/>
        </w:r>
      </w:hyperlink>
    </w:p>
    <w:p w:rsidR="00137EE6" w:rsidRDefault="00137EE6">
      <w:pPr>
        <w:pStyle w:val="TOC3"/>
        <w:rPr>
          <w:rFonts w:asciiTheme="minorHAnsi" w:eastAsiaTheme="minorEastAsia" w:hAnsiTheme="minorHAnsi" w:cstheme="minorBidi"/>
          <w:noProof/>
          <w:sz w:val="22"/>
          <w:szCs w:val="22"/>
          <w:lang w:val="en-US" w:eastAsia="en-US"/>
        </w:rPr>
      </w:pPr>
      <w:hyperlink w:anchor="_Toc405832546" w:history="1">
        <w:r w:rsidRPr="00547DEC">
          <w:rPr>
            <w:rStyle w:val="Hyperlink"/>
            <w:noProof/>
            <w:lang w:val="en-US"/>
          </w:rPr>
          <w:t>4.3.6</w:t>
        </w:r>
        <w:r>
          <w:rPr>
            <w:rFonts w:asciiTheme="minorHAnsi" w:eastAsiaTheme="minorEastAsia" w:hAnsiTheme="minorHAnsi" w:cstheme="minorBidi"/>
            <w:noProof/>
            <w:sz w:val="22"/>
            <w:szCs w:val="22"/>
            <w:lang w:val="en-US" w:eastAsia="en-US"/>
          </w:rPr>
          <w:tab/>
        </w:r>
        <w:r w:rsidRPr="00547DEC">
          <w:rPr>
            <w:rStyle w:val="Hyperlink"/>
            <w:noProof/>
            <w:lang w:val="en-US"/>
          </w:rPr>
          <w:t>Promoting shelved Changelists</w:t>
        </w:r>
        <w:r>
          <w:rPr>
            <w:noProof/>
            <w:webHidden/>
          </w:rPr>
          <w:tab/>
        </w:r>
        <w:r>
          <w:rPr>
            <w:noProof/>
            <w:webHidden/>
          </w:rPr>
          <w:fldChar w:fldCharType="begin"/>
        </w:r>
        <w:r>
          <w:rPr>
            <w:noProof/>
            <w:webHidden/>
          </w:rPr>
          <w:instrText xml:space="preserve"> PAGEREF _Toc405832546 \h </w:instrText>
        </w:r>
        <w:r>
          <w:rPr>
            <w:noProof/>
            <w:webHidden/>
          </w:rPr>
        </w:r>
        <w:r>
          <w:rPr>
            <w:noProof/>
            <w:webHidden/>
          </w:rPr>
          <w:fldChar w:fldCharType="separate"/>
        </w:r>
        <w:r>
          <w:rPr>
            <w:noProof/>
            <w:webHidden/>
          </w:rPr>
          <w:t>12</w:t>
        </w:r>
        <w:r>
          <w:rPr>
            <w:noProof/>
            <w:webHidden/>
          </w:rPr>
          <w:fldChar w:fldCharType="end"/>
        </w:r>
      </w:hyperlink>
    </w:p>
    <w:p w:rsidR="00137EE6" w:rsidRDefault="00137EE6">
      <w:pPr>
        <w:pStyle w:val="TOC2"/>
        <w:rPr>
          <w:rFonts w:asciiTheme="minorHAnsi" w:eastAsiaTheme="minorEastAsia" w:hAnsiTheme="minorHAnsi" w:cstheme="minorBidi"/>
          <w:noProof/>
          <w:sz w:val="22"/>
          <w:szCs w:val="22"/>
          <w:lang w:val="en-US" w:eastAsia="en-US"/>
        </w:rPr>
      </w:pPr>
      <w:hyperlink w:anchor="_Toc405832547" w:history="1">
        <w:r w:rsidRPr="00547DEC">
          <w:rPr>
            <w:rStyle w:val="Hyperlink"/>
            <w:noProof/>
          </w:rPr>
          <w:t>4.4</w:t>
        </w:r>
        <w:r>
          <w:rPr>
            <w:rFonts w:asciiTheme="minorHAnsi" w:eastAsiaTheme="minorEastAsia" w:hAnsiTheme="minorHAnsi" w:cstheme="minorBidi"/>
            <w:noProof/>
            <w:sz w:val="22"/>
            <w:szCs w:val="22"/>
            <w:lang w:val="en-US" w:eastAsia="en-US"/>
          </w:rPr>
          <w:tab/>
        </w:r>
        <w:r w:rsidRPr="00547DEC">
          <w:rPr>
            <w:rStyle w:val="Hyperlink"/>
            <w:noProof/>
          </w:rPr>
          <w:t>Using Git Client With Perforce</w:t>
        </w:r>
        <w:r>
          <w:rPr>
            <w:noProof/>
            <w:webHidden/>
          </w:rPr>
          <w:tab/>
        </w:r>
        <w:r>
          <w:rPr>
            <w:noProof/>
            <w:webHidden/>
          </w:rPr>
          <w:fldChar w:fldCharType="begin"/>
        </w:r>
        <w:r>
          <w:rPr>
            <w:noProof/>
            <w:webHidden/>
          </w:rPr>
          <w:instrText xml:space="preserve"> PAGEREF _Toc405832547 \h </w:instrText>
        </w:r>
        <w:r>
          <w:rPr>
            <w:noProof/>
            <w:webHidden/>
          </w:rPr>
        </w:r>
        <w:r>
          <w:rPr>
            <w:noProof/>
            <w:webHidden/>
          </w:rPr>
          <w:fldChar w:fldCharType="separate"/>
        </w:r>
        <w:r>
          <w:rPr>
            <w:noProof/>
            <w:webHidden/>
          </w:rPr>
          <w:t>13</w:t>
        </w:r>
        <w:r>
          <w:rPr>
            <w:noProof/>
            <w:webHidden/>
          </w:rPr>
          <w:fldChar w:fldCharType="end"/>
        </w:r>
      </w:hyperlink>
    </w:p>
    <w:p w:rsidR="00137EE6" w:rsidRDefault="00137EE6">
      <w:pPr>
        <w:pStyle w:val="TOC3"/>
        <w:rPr>
          <w:rFonts w:asciiTheme="minorHAnsi" w:eastAsiaTheme="minorEastAsia" w:hAnsiTheme="minorHAnsi" w:cstheme="minorBidi"/>
          <w:noProof/>
          <w:sz w:val="22"/>
          <w:szCs w:val="22"/>
          <w:lang w:val="en-US" w:eastAsia="en-US"/>
        </w:rPr>
      </w:pPr>
      <w:hyperlink w:anchor="_Toc405832548" w:history="1">
        <w:r w:rsidRPr="00547DEC">
          <w:rPr>
            <w:rStyle w:val="Hyperlink"/>
            <w:noProof/>
          </w:rPr>
          <w:t>4.4.1</w:t>
        </w:r>
        <w:r>
          <w:rPr>
            <w:rFonts w:asciiTheme="minorHAnsi" w:eastAsiaTheme="minorEastAsia" w:hAnsiTheme="minorHAnsi" w:cstheme="minorBidi"/>
            <w:noProof/>
            <w:sz w:val="22"/>
            <w:szCs w:val="22"/>
            <w:lang w:val="en-US" w:eastAsia="en-US"/>
          </w:rPr>
          <w:tab/>
        </w:r>
        <w:r w:rsidRPr="00547DEC">
          <w:rPr>
            <w:rStyle w:val="Hyperlink"/>
            <w:noProof/>
          </w:rPr>
          <w:t>Git Client Installation</w:t>
        </w:r>
        <w:r>
          <w:rPr>
            <w:noProof/>
            <w:webHidden/>
          </w:rPr>
          <w:tab/>
        </w:r>
        <w:r>
          <w:rPr>
            <w:noProof/>
            <w:webHidden/>
          </w:rPr>
          <w:fldChar w:fldCharType="begin"/>
        </w:r>
        <w:r>
          <w:rPr>
            <w:noProof/>
            <w:webHidden/>
          </w:rPr>
          <w:instrText xml:space="preserve"> PAGEREF _Toc405832548 \h </w:instrText>
        </w:r>
        <w:r>
          <w:rPr>
            <w:noProof/>
            <w:webHidden/>
          </w:rPr>
        </w:r>
        <w:r>
          <w:rPr>
            <w:noProof/>
            <w:webHidden/>
          </w:rPr>
          <w:fldChar w:fldCharType="separate"/>
        </w:r>
        <w:r>
          <w:rPr>
            <w:noProof/>
            <w:webHidden/>
          </w:rPr>
          <w:t>13</w:t>
        </w:r>
        <w:r>
          <w:rPr>
            <w:noProof/>
            <w:webHidden/>
          </w:rPr>
          <w:fldChar w:fldCharType="end"/>
        </w:r>
      </w:hyperlink>
    </w:p>
    <w:p w:rsidR="00137EE6" w:rsidRDefault="00137EE6">
      <w:pPr>
        <w:pStyle w:val="TOC3"/>
        <w:rPr>
          <w:rFonts w:asciiTheme="minorHAnsi" w:eastAsiaTheme="minorEastAsia" w:hAnsiTheme="minorHAnsi" w:cstheme="minorBidi"/>
          <w:noProof/>
          <w:sz w:val="22"/>
          <w:szCs w:val="22"/>
          <w:lang w:val="en-US" w:eastAsia="en-US"/>
        </w:rPr>
      </w:pPr>
      <w:hyperlink w:anchor="_Toc405832549" w:history="1">
        <w:r w:rsidRPr="00547DEC">
          <w:rPr>
            <w:rStyle w:val="Hyperlink"/>
            <w:noProof/>
          </w:rPr>
          <w:t>4.4.2</w:t>
        </w:r>
        <w:r>
          <w:rPr>
            <w:rFonts w:asciiTheme="minorHAnsi" w:eastAsiaTheme="minorEastAsia" w:hAnsiTheme="minorHAnsi" w:cstheme="minorBidi"/>
            <w:noProof/>
            <w:sz w:val="22"/>
            <w:szCs w:val="22"/>
            <w:lang w:val="en-US" w:eastAsia="en-US"/>
          </w:rPr>
          <w:tab/>
        </w:r>
        <w:r w:rsidRPr="00547DEC">
          <w:rPr>
            <w:rStyle w:val="Hyperlink"/>
            <w:noProof/>
          </w:rPr>
          <w:t>Getting access Git Fusion</w:t>
        </w:r>
        <w:r>
          <w:rPr>
            <w:noProof/>
            <w:webHidden/>
          </w:rPr>
          <w:tab/>
        </w:r>
        <w:r>
          <w:rPr>
            <w:noProof/>
            <w:webHidden/>
          </w:rPr>
          <w:fldChar w:fldCharType="begin"/>
        </w:r>
        <w:r>
          <w:rPr>
            <w:noProof/>
            <w:webHidden/>
          </w:rPr>
          <w:instrText xml:space="preserve"> PAGEREF _Toc405832549 \h </w:instrText>
        </w:r>
        <w:r>
          <w:rPr>
            <w:noProof/>
            <w:webHidden/>
          </w:rPr>
        </w:r>
        <w:r>
          <w:rPr>
            <w:noProof/>
            <w:webHidden/>
          </w:rPr>
          <w:fldChar w:fldCharType="separate"/>
        </w:r>
        <w:r>
          <w:rPr>
            <w:noProof/>
            <w:webHidden/>
          </w:rPr>
          <w:t>14</w:t>
        </w:r>
        <w:r>
          <w:rPr>
            <w:noProof/>
            <w:webHidden/>
          </w:rPr>
          <w:fldChar w:fldCharType="end"/>
        </w:r>
      </w:hyperlink>
    </w:p>
    <w:p w:rsidR="00137EE6" w:rsidRDefault="00137EE6">
      <w:pPr>
        <w:pStyle w:val="TOC3"/>
        <w:rPr>
          <w:rFonts w:asciiTheme="minorHAnsi" w:eastAsiaTheme="minorEastAsia" w:hAnsiTheme="minorHAnsi" w:cstheme="minorBidi"/>
          <w:noProof/>
          <w:sz w:val="22"/>
          <w:szCs w:val="22"/>
          <w:lang w:val="en-US" w:eastAsia="en-US"/>
        </w:rPr>
      </w:pPr>
      <w:hyperlink w:anchor="_Toc405832550" w:history="1">
        <w:r w:rsidRPr="00547DEC">
          <w:rPr>
            <w:rStyle w:val="Hyperlink"/>
            <w:noProof/>
          </w:rPr>
          <w:t>4.4.3</w:t>
        </w:r>
        <w:r>
          <w:rPr>
            <w:rFonts w:asciiTheme="minorHAnsi" w:eastAsiaTheme="minorEastAsia" w:hAnsiTheme="minorHAnsi" w:cstheme="minorBidi"/>
            <w:noProof/>
            <w:sz w:val="22"/>
            <w:szCs w:val="22"/>
            <w:lang w:val="en-US" w:eastAsia="en-US"/>
          </w:rPr>
          <w:tab/>
        </w:r>
        <w:r w:rsidRPr="00547DEC">
          <w:rPr>
            <w:rStyle w:val="Hyperlink"/>
            <w:noProof/>
          </w:rPr>
          <w:t>Connecting to Git Fusion</w:t>
        </w:r>
        <w:r>
          <w:rPr>
            <w:noProof/>
            <w:webHidden/>
          </w:rPr>
          <w:tab/>
        </w:r>
        <w:r>
          <w:rPr>
            <w:noProof/>
            <w:webHidden/>
          </w:rPr>
          <w:fldChar w:fldCharType="begin"/>
        </w:r>
        <w:r>
          <w:rPr>
            <w:noProof/>
            <w:webHidden/>
          </w:rPr>
          <w:instrText xml:space="preserve"> PAGEREF _Toc405832550 \h </w:instrText>
        </w:r>
        <w:r>
          <w:rPr>
            <w:noProof/>
            <w:webHidden/>
          </w:rPr>
        </w:r>
        <w:r>
          <w:rPr>
            <w:noProof/>
            <w:webHidden/>
          </w:rPr>
          <w:fldChar w:fldCharType="separate"/>
        </w:r>
        <w:r>
          <w:rPr>
            <w:noProof/>
            <w:webHidden/>
          </w:rPr>
          <w:t>14</w:t>
        </w:r>
        <w:r>
          <w:rPr>
            <w:noProof/>
            <w:webHidden/>
          </w:rPr>
          <w:fldChar w:fldCharType="end"/>
        </w:r>
      </w:hyperlink>
    </w:p>
    <w:p w:rsidR="00137EE6" w:rsidRDefault="00137EE6">
      <w:pPr>
        <w:pStyle w:val="TOC2"/>
        <w:rPr>
          <w:rFonts w:asciiTheme="minorHAnsi" w:eastAsiaTheme="minorEastAsia" w:hAnsiTheme="minorHAnsi" w:cstheme="minorBidi"/>
          <w:noProof/>
          <w:sz w:val="22"/>
          <w:szCs w:val="22"/>
          <w:lang w:val="en-US" w:eastAsia="en-US"/>
        </w:rPr>
      </w:pPr>
      <w:hyperlink w:anchor="_Toc405832551" w:history="1">
        <w:r w:rsidRPr="00547DEC">
          <w:rPr>
            <w:rStyle w:val="Hyperlink"/>
            <w:noProof/>
          </w:rPr>
          <w:t>4.5</w:t>
        </w:r>
        <w:r>
          <w:rPr>
            <w:rFonts w:asciiTheme="minorHAnsi" w:eastAsiaTheme="minorEastAsia" w:hAnsiTheme="minorHAnsi" w:cstheme="minorBidi"/>
            <w:noProof/>
            <w:sz w:val="22"/>
            <w:szCs w:val="22"/>
            <w:lang w:val="en-US" w:eastAsia="en-US"/>
          </w:rPr>
          <w:tab/>
        </w:r>
        <w:r w:rsidRPr="00547DEC">
          <w:rPr>
            <w:rStyle w:val="Hyperlink"/>
            <w:noProof/>
          </w:rPr>
          <w:t>Integration - File Review Process using Collaborator</w:t>
        </w:r>
        <w:r>
          <w:rPr>
            <w:noProof/>
            <w:webHidden/>
          </w:rPr>
          <w:tab/>
        </w:r>
        <w:r>
          <w:rPr>
            <w:noProof/>
            <w:webHidden/>
          </w:rPr>
          <w:fldChar w:fldCharType="begin"/>
        </w:r>
        <w:r>
          <w:rPr>
            <w:noProof/>
            <w:webHidden/>
          </w:rPr>
          <w:instrText xml:space="preserve"> PAGEREF _Toc405832551 \h </w:instrText>
        </w:r>
        <w:r>
          <w:rPr>
            <w:noProof/>
            <w:webHidden/>
          </w:rPr>
        </w:r>
        <w:r>
          <w:rPr>
            <w:noProof/>
            <w:webHidden/>
          </w:rPr>
          <w:fldChar w:fldCharType="separate"/>
        </w:r>
        <w:r>
          <w:rPr>
            <w:noProof/>
            <w:webHidden/>
          </w:rPr>
          <w:t>15</w:t>
        </w:r>
        <w:r>
          <w:rPr>
            <w:noProof/>
            <w:webHidden/>
          </w:rPr>
          <w:fldChar w:fldCharType="end"/>
        </w:r>
      </w:hyperlink>
    </w:p>
    <w:p w:rsidR="00137EE6" w:rsidRDefault="00137EE6">
      <w:pPr>
        <w:pStyle w:val="TOC1"/>
        <w:rPr>
          <w:rFonts w:asciiTheme="minorHAnsi" w:eastAsiaTheme="minorEastAsia" w:hAnsiTheme="minorHAnsi" w:cstheme="minorBidi"/>
          <w:noProof/>
          <w:sz w:val="22"/>
          <w:szCs w:val="22"/>
          <w:lang w:val="en-US" w:eastAsia="en-US"/>
        </w:rPr>
      </w:pPr>
      <w:hyperlink w:anchor="_Toc405832552" w:history="1">
        <w:r w:rsidRPr="00547DEC">
          <w:rPr>
            <w:rStyle w:val="Hyperlink"/>
            <w:noProof/>
          </w:rPr>
          <w:t>5</w:t>
        </w:r>
        <w:r>
          <w:rPr>
            <w:rFonts w:asciiTheme="minorHAnsi" w:eastAsiaTheme="minorEastAsia" w:hAnsiTheme="minorHAnsi" w:cstheme="minorBidi"/>
            <w:noProof/>
            <w:sz w:val="22"/>
            <w:szCs w:val="22"/>
            <w:lang w:val="en-US" w:eastAsia="en-US"/>
          </w:rPr>
          <w:tab/>
        </w:r>
        <w:r w:rsidRPr="00547DEC">
          <w:rPr>
            <w:rStyle w:val="Hyperlink"/>
            <w:noProof/>
          </w:rPr>
          <w:t>Perforce Operations/FAQ’s</w:t>
        </w:r>
        <w:r>
          <w:rPr>
            <w:noProof/>
            <w:webHidden/>
          </w:rPr>
          <w:tab/>
        </w:r>
        <w:r>
          <w:rPr>
            <w:noProof/>
            <w:webHidden/>
          </w:rPr>
          <w:fldChar w:fldCharType="begin"/>
        </w:r>
        <w:r>
          <w:rPr>
            <w:noProof/>
            <w:webHidden/>
          </w:rPr>
          <w:instrText xml:space="preserve"> PAGEREF _Toc405832552 \h </w:instrText>
        </w:r>
        <w:r>
          <w:rPr>
            <w:noProof/>
            <w:webHidden/>
          </w:rPr>
        </w:r>
        <w:r>
          <w:rPr>
            <w:noProof/>
            <w:webHidden/>
          </w:rPr>
          <w:fldChar w:fldCharType="separate"/>
        </w:r>
        <w:r>
          <w:rPr>
            <w:noProof/>
            <w:webHidden/>
          </w:rPr>
          <w:t>16</w:t>
        </w:r>
        <w:r>
          <w:rPr>
            <w:noProof/>
            <w:webHidden/>
          </w:rPr>
          <w:fldChar w:fldCharType="end"/>
        </w:r>
      </w:hyperlink>
    </w:p>
    <w:p w:rsidR="00137EE6" w:rsidRDefault="00137EE6">
      <w:pPr>
        <w:pStyle w:val="TOC1"/>
        <w:rPr>
          <w:rFonts w:asciiTheme="minorHAnsi" w:eastAsiaTheme="minorEastAsia" w:hAnsiTheme="minorHAnsi" w:cstheme="minorBidi"/>
          <w:noProof/>
          <w:sz w:val="22"/>
          <w:szCs w:val="22"/>
          <w:lang w:val="en-US" w:eastAsia="en-US"/>
        </w:rPr>
      </w:pPr>
      <w:hyperlink w:anchor="_Toc405832553" w:history="1">
        <w:r w:rsidRPr="00547DEC">
          <w:rPr>
            <w:rStyle w:val="Hyperlink"/>
            <w:noProof/>
          </w:rPr>
          <w:t>6</w:t>
        </w:r>
        <w:r>
          <w:rPr>
            <w:rFonts w:asciiTheme="minorHAnsi" w:eastAsiaTheme="minorEastAsia" w:hAnsiTheme="minorHAnsi" w:cstheme="minorBidi"/>
            <w:noProof/>
            <w:sz w:val="22"/>
            <w:szCs w:val="22"/>
            <w:lang w:val="en-US" w:eastAsia="en-US"/>
          </w:rPr>
          <w:tab/>
        </w:r>
        <w:r w:rsidRPr="00547DEC">
          <w:rPr>
            <w:rStyle w:val="Hyperlink"/>
            <w:noProof/>
          </w:rPr>
          <w:t>User support</w:t>
        </w:r>
        <w:r>
          <w:rPr>
            <w:noProof/>
            <w:webHidden/>
          </w:rPr>
          <w:tab/>
        </w:r>
        <w:r>
          <w:rPr>
            <w:noProof/>
            <w:webHidden/>
          </w:rPr>
          <w:fldChar w:fldCharType="begin"/>
        </w:r>
        <w:r>
          <w:rPr>
            <w:noProof/>
            <w:webHidden/>
          </w:rPr>
          <w:instrText xml:space="preserve"> PAGEREF _Toc405832553 \h </w:instrText>
        </w:r>
        <w:r>
          <w:rPr>
            <w:noProof/>
            <w:webHidden/>
          </w:rPr>
        </w:r>
        <w:r>
          <w:rPr>
            <w:noProof/>
            <w:webHidden/>
          </w:rPr>
          <w:fldChar w:fldCharType="separate"/>
        </w:r>
        <w:r>
          <w:rPr>
            <w:noProof/>
            <w:webHidden/>
          </w:rPr>
          <w:t>29</w:t>
        </w:r>
        <w:r>
          <w:rPr>
            <w:noProof/>
            <w:webHidden/>
          </w:rPr>
          <w:fldChar w:fldCharType="end"/>
        </w:r>
      </w:hyperlink>
    </w:p>
    <w:p w:rsidR="00137EE6" w:rsidRDefault="00137EE6">
      <w:pPr>
        <w:pStyle w:val="TOC1"/>
        <w:rPr>
          <w:rFonts w:asciiTheme="minorHAnsi" w:eastAsiaTheme="minorEastAsia" w:hAnsiTheme="minorHAnsi" w:cstheme="minorBidi"/>
          <w:noProof/>
          <w:sz w:val="22"/>
          <w:szCs w:val="22"/>
          <w:lang w:val="en-US" w:eastAsia="en-US"/>
        </w:rPr>
      </w:pPr>
      <w:hyperlink w:anchor="_Toc405832554" w:history="1">
        <w:r w:rsidRPr="00547DEC">
          <w:rPr>
            <w:rStyle w:val="Hyperlink"/>
            <w:noProof/>
          </w:rPr>
          <w:t>7</w:t>
        </w:r>
        <w:r>
          <w:rPr>
            <w:rFonts w:asciiTheme="minorHAnsi" w:eastAsiaTheme="minorEastAsia" w:hAnsiTheme="minorHAnsi" w:cstheme="minorBidi"/>
            <w:noProof/>
            <w:sz w:val="22"/>
            <w:szCs w:val="22"/>
            <w:lang w:val="en-US" w:eastAsia="en-US"/>
          </w:rPr>
          <w:tab/>
        </w:r>
        <w:r w:rsidRPr="00547DEC">
          <w:rPr>
            <w:rStyle w:val="Hyperlink"/>
            <w:noProof/>
          </w:rPr>
          <w:t>References</w:t>
        </w:r>
        <w:r>
          <w:rPr>
            <w:noProof/>
            <w:webHidden/>
          </w:rPr>
          <w:tab/>
        </w:r>
        <w:r>
          <w:rPr>
            <w:noProof/>
            <w:webHidden/>
          </w:rPr>
          <w:fldChar w:fldCharType="begin"/>
        </w:r>
        <w:r>
          <w:rPr>
            <w:noProof/>
            <w:webHidden/>
          </w:rPr>
          <w:instrText xml:space="preserve"> PAGEREF _Toc405832554 \h </w:instrText>
        </w:r>
        <w:r>
          <w:rPr>
            <w:noProof/>
            <w:webHidden/>
          </w:rPr>
        </w:r>
        <w:r>
          <w:rPr>
            <w:noProof/>
            <w:webHidden/>
          </w:rPr>
          <w:fldChar w:fldCharType="separate"/>
        </w:r>
        <w:r>
          <w:rPr>
            <w:noProof/>
            <w:webHidden/>
          </w:rPr>
          <w:t>30</w:t>
        </w:r>
        <w:r>
          <w:rPr>
            <w:noProof/>
            <w:webHidden/>
          </w:rPr>
          <w:fldChar w:fldCharType="end"/>
        </w:r>
      </w:hyperlink>
    </w:p>
    <w:p w:rsidR="00C15A7E" w:rsidRPr="00096053" w:rsidRDefault="005534CD" w:rsidP="00F12F64">
      <w:pPr>
        <w:tabs>
          <w:tab w:val="right" w:leader="dot" w:pos="9360"/>
        </w:tabs>
        <w:ind w:right="1080"/>
      </w:pPr>
      <w:r w:rsidRPr="00096053">
        <w:rPr>
          <w:b/>
          <w:bCs/>
          <w:noProof/>
        </w:rPr>
        <w:fldChar w:fldCharType="end"/>
      </w:r>
    </w:p>
    <w:p w:rsidR="00D70F6B" w:rsidRDefault="00D70F6B">
      <w:pPr>
        <w:rPr>
          <w:b/>
          <w:caps/>
          <w:sz w:val="28"/>
          <w:szCs w:val="28"/>
          <w:lang w:val="en-US"/>
        </w:rPr>
      </w:pPr>
      <w:bookmarkStart w:id="1" w:name="_Toc297885842"/>
      <w:r>
        <w:rPr>
          <w:szCs w:val="28"/>
          <w:lang w:val="en-US"/>
        </w:rPr>
        <w:br w:type="page"/>
      </w:r>
    </w:p>
    <w:p w:rsidR="00B15E08" w:rsidRDefault="00B15E08" w:rsidP="00E53A12">
      <w:pPr>
        <w:pStyle w:val="Heading1"/>
        <w:ind w:right="1080"/>
        <w:rPr>
          <w:szCs w:val="28"/>
          <w:lang w:val="en-US"/>
        </w:rPr>
      </w:pPr>
      <w:bookmarkStart w:id="2" w:name="_Toc405832534"/>
      <w:r w:rsidRPr="001C103E">
        <w:rPr>
          <w:szCs w:val="28"/>
          <w:lang w:val="en-US"/>
        </w:rPr>
        <w:lastRenderedPageBreak/>
        <w:t>DEFINITIONS</w:t>
      </w:r>
      <w:bookmarkEnd w:id="1"/>
      <w:bookmarkEnd w:id="2"/>
    </w:p>
    <w:p w:rsidR="0068658D" w:rsidRPr="00DA35A6" w:rsidRDefault="0068658D" w:rsidP="0068658D">
      <w:pPr>
        <w:pStyle w:val="BodyText"/>
      </w:pPr>
      <w:r w:rsidRPr="00BC2FD8">
        <w:t xml:space="preserve">The following definitions apply to specialized terms used in this document. </w:t>
      </w:r>
    </w:p>
    <w:tbl>
      <w:tblPr>
        <w:tblW w:w="87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1"/>
        <w:gridCol w:w="5461"/>
      </w:tblGrid>
      <w:tr w:rsidR="0068658D" w:rsidTr="00F745DE">
        <w:trPr>
          <w:tblHeader/>
        </w:trPr>
        <w:tc>
          <w:tcPr>
            <w:tcW w:w="3251" w:type="dxa"/>
            <w:shd w:val="clear" w:color="auto" w:fill="E0E0E0"/>
          </w:tcPr>
          <w:p w:rsidR="0068658D" w:rsidRDefault="0068658D" w:rsidP="00F745DE">
            <w:pPr>
              <w:pStyle w:val="TableHeading"/>
              <w:rPr>
                <w:rFonts w:ascii="GE Inspira" w:hAnsi="GE Inspira"/>
                <w:bCs/>
                <w:spacing w:val="-5"/>
                <w:sz w:val="20"/>
              </w:rPr>
            </w:pPr>
            <w:r>
              <w:rPr>
                <w:rFonts w:ascii="GE Inspira" w:hAnsi="GE Inspira"/>
                <w:bCs/>
                <w:spacing w:val="-5"/>
                <w:sz w:val="20"/>
              </w:rPr>
              <w:t>Definitions/Acronyms/Abbreviations</w:t>
            </w:r>
          </w:p>
        </w:tc>
        <w:tc>
          <w:tcPr>
            <w:tcW w:w="5461" w:type="dxa"/>
            <w:shd w:val="clear" w:color="auto" w:fill="E0E0E0"/>
          </w:tcPr>
          <w:p w:rsidR="0068658D" w:rsidRDefault="0068658D" w:rsidP="00F745DE">
            <w:pPr>
              <w:pStyle w:val="TableHeading"/>
              <w:rPr>
                <w:rFonts w:ascii="GE Inspira" w:hAnsi="GE Inspira"/>
                <w:bCs/>
                <w:spacing w:val="-5"/>
                <w:sz w:val="20"/>
              </w:rPr>
            </w:pPr>
            <w:r>
              <w:rPr>
                <w:rFonts w:ascii="GE Inspira" w:hAnsi="GE Inspira"/>
                <w:bCs/>
                <w:spacing w:val="-5"/>
                <w:sz w:val="20"/>
              </w:rPr>
              <w:t>Meaning</w:t>
            </w:r>
          </w:p>
        </w:tc>
      </w:tr>
      <w:tr w:rsidR="0068658D" w:rsidTr="00F745DE">
        <w:tc>
          <w:tcPr>
            <w:tcW w:w="3251" w:type="dxa"/>
          </w:tcPr>
          <w:p w:rsidR="0068658D" w:rsidRDefault="0068658D" w:rsidP="00F745DE">
            <w:pPr>
              <w:pStyle w:val="TableText"/>
              <w:rPr>
                <w:rFonts w:ascii="GE Inspira" w:hAnsi="GE Inspira"/>
              </w:rPr>
            </w:pPr>
            <w:r>
              <w:rPr>
                <w:rFonts w:ascii="GE Inspira" w:hAnsi="GE Inspira"/>
              </w:rPr>
              <w:t>Branch</w:t>
            </w:r>
          </w:p>
        </w:tc>
        <w:tc>
          <w:tcPr>
            <w:tcW w:w="5461" w:type="dxa"/>
          </w:tcPr>
          <w:p w:rsidR="0068658D" w:rsidRPr="003C2DBB" w:rsidRDefault="0068658D" w:rsidP="00A42937">
            <w:pPr>
              <w:autoSpaceDE w:val="0"/>
              <w:autoSpaceDN w:val="0"/>
              <w:adjustRightInd w:val="0"/>
            </w:pPr>
            <w:r>
              <w:rPr>
                <w:rFonts w:cs="Palatino-Roman"/>
                <w:lang w:eastAsia="en-US"/>
              </w:rPr>
              <w:t>A set of related files created by copying files, as opposed</w:t>
            </w:r>
            <w:r w:rsidR="0004374B">
              <w:rPr>
                <w:rFonts w:cs="Palatino-Roman"/>
                <w:lang w:eastAsia="en-US"/>
              </w:rPr>
              <w:t xml:space="preserve"> </w:t>
            </w:r>
            <w:r>
              <w:rPr>
                <w:rFonts w:cs="Palatino-Roman"/>
                <w:lang w:eastAsia="en-US"/>
              </w:rPr>
              <w:t>to adding files. A group of related files is often referred to as a</w:t>
            </w:r>
            <w:r w:rsidR="0004374B">
              <w:rPr>
                <w:rFonts w:cs="Palatino-Roman"/>
                <w:lang w:eastAsia="en-US"/>
              </w:rPr>
              <w:t xml:space="preserve"> </w:t>
            </w:r>
            <w:r>
              <w:rPr>
                <w:rFonts w:cs="Palatino-Italic"/>
                <w:iCs/>
              </w:rPr>
              <w:t>c</w:t>
            </w:r>
            <w:r w:rsidRPr="003C2DBB">
              <w:rPr>
                <w:rFonts w:cs="Palatino-Italic"/>
                <w:iCs/>
              </w:rPr>
              <w:t>odeline</w:t>
            </w:r>
            <w:r w:rsidR="00A42937">
              <w:rPr>
                <w:rFonts w:cs="Palatino-Italic"/>
                <w:iCs/>
              </w:rPr>
              <w:t>.</w:t>
            </w:r>
          </w:p>
        </w:tc>
      </w:tr>
      <w:tr w:rsidR="0068658D" w:rsidTr="00F745DE">
        <w:tc>
          <w:tcPr>
            <w:tcW w:w="3251" w:type="dxa"/>
          </w:tcPr>
          <w:p w:rsidR="0068658D" w:rsidRDefault="0068658D" w:rsidP="00F745DE">
            <w:pPr>
              <w:pStyle w:val="TableText"/>
              <w:rPr>
                <w:rFonts w:ascii="GE Inspira" w:hAnsi="GE Inspira"/>
              </w:rPr>
            </w:pPr>
            <w:r>
              <w:rPr>
                <w:rFonts w:ascii="GE Inspira" w:hAnsi="GE Inspira"/>
              </w:rPr>
              <w:t>Branch View</w:t>
            </w:r>
          </w:p>
        </w:tc>
        <w:tc>
          <w:tcPr>
            <w:tcW w:w="5461" w:type="dxa"/>
          </w:tcPr>
          <w:p w:rsidR="0068658D" w:rsidRDefault="0068658D" w:rsidP="00F745DE">
            <w:pPr>
              <w:autoSpaceDE w:val="0"/>
              <w:autoSpaceDN w:val="0"/>
              <w:adjustRightInd w:val="0"/>
              <w:rPr>
                <w:rFonts w:cs="Palatino-Roman"/>
                <w:lang w:eastAsia="en-US"/>
              </w:rPr>
            </w:pPr>
            <w:r>
              <w:rPr>
                <w:rFonts w:cs="Palatino-Roman"/>
                <w:lang w:eastAsia="en-US"/>
              </w:rPr>
              <w:t>A specification of the branching relationship between two</w:t>
            </w:r>
            <w:r w:rsidR="0004374B">
              <w:rPr>
                <w:rFonts w:cs="Palatino-Roman"/>
                <w:lang w:eastAsia="en-US"/>
              </w:rPr>
              <w:t xml:space="preserve"> </w:t>
            </w:r>
            <w:proofErr w:type="spellStart"/>
            <w:r>
              <w:rPr>
                <w:rFonts w:cs="Palatino-Roman"/>
                <w:lang w:eastAsia="en-US"/>
              </w:rPr>
              <w:t>codelines</w:t>
            </w:r>
            <w:proofErr w:type="spellEnd"/>
            <w:r>
              <w:rPr>
                <w:rFonts w:cs="Palatino-Roman"/>
                <w:lang w:eastAsia="en-US"/>
              </w:rPr>
              <w:t xml:space="preserve"> in the depot. Each branch view has a unique name</w:t>
            </w:r>
            <w:r w:rsidR="0004374B">
              <w:rPr>
                <w:rFonts w:cs="Palatino-Roman"/>
                <w:lang w:eastAsia="en-US"/>
              </w:rPr>
              <w:t xml:space="preserve"> </w:t>
            </w:r>
            <w:r>
              <w:rPr>
                <w:rFonts w:cs="Palatino-Roman"/>
                <w:lang w:eastAsia="en-US"/>
              </w:rPr>
              <w:t>and defines how files are mapped from the originating codeline to the target codeline.</w:t>
            </w:r>
          </w:p>
        </w:tc>
      </w:tr>
      <w:tr w:rsidR="0068658D" w:rsidTr="00F745DE">
        <w:tc>
          <w:tcPr>
            <w:tcW w:w="3251" w:type="dxa"/>
          </w:tcPr>
          <w:p w:rsidR="0068658D" w:rsidRDefault="0068658D" w:rsidP="00F745DE">
            <w:pPr>
              <w:pStyle w:val="TableText"/>
              <w:rPr>
                <w:rFonts w:ascii="GE Inspira" w:hAnsi="GE Inspira"/>
              </w:rPr>
            </w:pPr>
            <w:r>
              <w:rPr>
                <w:rFonts w:ascii="GE Inspira" w:hAnsi="GE Inspira"/>
              </w:rPr>
              <w:t>Changelist</w:t>
            </w:r>
          </w:p>
        </w:tc>
        <w:tc>
          <w:tcPr>
            <w:tcW w:w="5461" w:type="dxa"/>
          </w:tcPr>
          <w:p w:rsidR="0068658D" w:rsidRDefault="0068658D" w:rsidP="00F745DE">
            <w:pPr>
              <w:autoSpaceDE w:val="0"/>
              <w:autoSpaceDN w:val="0"/>
              <w:adjustRightInd w:val="0"/>
              <w:rPr>
                <w:rFonts w:cs="Palatino-Roman"/>
                <w:lang w:eastAsia="en-US"/>
              </w:rPr>
            </w:pPr>
            <w:r>
              <w:rPr>
                <w:rFonts w:cs="Palatino-Roman"/>
                <w:lang w:eastAsia="en-US"/>
              </w:rPr>
              <w:t xml:space="preserve">The </w:t>
            </w:r>
            <w:proofErr w:type="spellStart"/>
            <w:r>
              <w:rPr>
                <w:rFonts w:cs="Palatino-Roman"/>
                <w:lang w:eastAsia="en-US"/>
              </w:rPr>
              <w:t>changelist</w:t>
            </w:r>
            <w:proofErr w:type="spellEnd"/>
            <w:r>
              <w:rPr>
                <w:rFonts w:cs="Palatino-Roman"/>
                <w:lang w:eastAsia="en-US"/>
              </w:rPr>
              <w:t xml:space="preserve"> is the basic unit of work in Perforce. The basic file editing operations common to all SCM systems (such as editing files, adding files, deleting files, backing out</w:t>
            </w:r>
            <w:r w:rsidR="0004374B">
              <w:rPr>
                <w:rFonts w:cs="Palatino-Roman"/>
                <w:lang w:eastAsia="en-US"/>
              </w:rPr>
              <w:t xml:space="preserve"> </w:t>
            </w:r>
            <w:r>
              <w:rPr>
                <w:rFonts w:cs="Palatino-Roman"/>
                <w:lang w:eastAsia="en-US"/>
              </w:rPr>
              <w:t xml:space="preserve">changes and checking in files) are performed in </w:t>
            </w:r>
            <w:proofErr w:type="spellStart"/>
            <w:r>
              <w:rPr>
                <w:rFonts w:cs="Palatino-Roman"/>
                <w:lang w:eastAsia="en-US"/>
              </w:rPr>
              <w:t>changelists</w:t>
            </w:r>
            <w:proofErr w:type="spellEnd"/>
            <w:r>
              <w:rPr>
                <w:rFonts w:cs="Palatino-Roman"/>
                <w:lang w:eastAsia="en-US"/>
              </w:rPr>
              <w:t>.</w:t>
            </w:r>
          </w:p>
        </w:tc>
      </w:tr>
      <w:tr w:rsidR="0068658D" w:rsidTr="00F745DE">
        <w:tc>
          <w:tcPr>
            <w:tcW w:w="3251" w:type="dxa"/>
          </w:tcPr>
          <w:p w:rsidR="0068658D" w:rsidRDefault="009C1071" w:rsidP="00F745DE">
            <w:pPr>
              <w:pStyle w:val="TableText"/>
              <w:rPr>
                <w:rFonts w:ascii="GE Inspira" w:hAnsi="GE Inspira"/>
              </w:rPr>
            </w:pPr>
            <w:r>
              <w:rPr>
                <w:rFonts w:ascii="GE Inspira" w:hAnsi="GE Inspira"/>
              </w:rPr>
              <w:t>P4V (Perforce Visual Client)</w:t>
            </w:r>
          </w:p>
        </w:tc>
        <w:tc>
          <w:tcPr>
            <w:tcW w:w="5461" w:type="dxa"/>
          </w:tcPr>
          <w:p w:rsidR="009C1071" w:rsidRPr="009C1071" w:rsidRDefault="009C1071" w:rsidP="009C1071">
            <w:pPr>
              <w:pStyle w:val="TableText"/>
              <w:rPr>
                <w:rFonts w:ascii="GE Inspira" w:hAnsi="GE Inspira" w:cs="Palatino-Roman"/>
                <w:lang w:val="en-GB"/>
              </w:rPr>
            </w:pPr>
            <w:proofErr w:type="spellStart"/>
            <w:r w:rsidRPr="009C1071">
              <w:rPr>
                <w:rFonts w:ascii="GE Inspira" w:hAnsi="GE Inspira" w:cs="Palatino-Roman"/>
                <w:lang w:val="en-GB"/>
              </w:rPr>
              <w:t>Perforce’s</w:t>
            </w:r>
            <w:proofErr w:type="spellEnd"/>
            <w:r w:rsidRPr="009C1071">
              <w:rPr>
                <w:rFonts w:ascii="GE Inspira" w:hAnsi="GE Inspira" w:cs="Palatino-Roman"/>
                <w:lang w:val="en-GB"/>
              </w:rPr>
              <w:t xml:space="preserve"> graphical user interface used to:</w:t>
            </w:r>
          </w:p>
          <w:p w:rsidR="0068658D" w:rsidRDefault="009C1071" w:rsidP="009C1071">
            <w:pPr>
              <w:autoSpaceDE w:val="0"/>
              <w:autoSpaceDN w:val="0"/>
              <w:adjustRightInd w:val="0"/>
              <w:rPr>
                <w:rFonts w:cs="Palatino-Roman"/>
                <w:lang w:eastAsia="en-US"/>
              </w:rPr>
            </w:pPr>
            <w:r w:rsidRPr="009C1071">
              <w:rPr>
                <w:rFonts w:cs="Palatino-Roman"/>
                <w:lang w:eastAsia="en-US"/>
              </w:rPr>
              <w:t>Connects to the Perforce server to move files between the Perforce depots and the user’s workspace.</w:t>
            </w:r>
          </w:p>
        </w:tc>
      </w:tr>
      <w:tr w:rsidR="0068658D" w:rsidTr="00F745DE">
        <w:tc>
          <w:tcPr>
            <w:tcW w:w="3251" w:type="dxa"/>
          </w:tcPr>
          <w:p w:rsidR="0068658D" w:rsidRDefault="0068658D" w:rsidP="00F745DE">
            <w:pPr>
              <w:pStyle w:val="TableText"/>
              <w:rPr>
                <w:rFonts w:ascii="GE Inspira" w:hAnsi="GE Inspira"/>
              </w:rPr>
            </w:pPr>
            <w:r>
              <w:rPr>
                <w:rFonts w:ascii="GE Inspira" w:hAnsi="GE Inspira"/>
              </w:rPr>
              <w:t>Client Workspace View</w:t>
            </w:r>
          </w:p>
        </w:tc>
        <w:tc>
          <w:tcPr>
            <w:tcW w:w="5461" w:type="dxa"/>
          </w:tcPr>
          <w:p w:rsidR="0068658D" w:rsidRDefault="0068658D" w:rsidP="00F745DE">
            <w:pPr>
              <w:autoSpaceDE w:val="0"/>
              <w:autoSpaceDN w:val="0"/>
              <w:adjustRightInd w:val="0"/>
              <w:rPr>
                <w:rFonts w:cs="Palatino-Roman"/>
                <w:lang w:eastAsia="en-US"/>
              </w:rPr>
            </w:pPr>
            <w:r>
              <w:rPr>
                <w:rFonts w:cs="Palatino-Roman"/>
                <w:lang w:eastAsia="en-US"/>
              </w:rPr>
              <w:t>A set of mappings that specifies the correspondence between</w:t>
            </w:r>
            <w:r w:rsidR="0004374B">
              <w:rPr>
                <w:rFonts w:cs="Palatino-Roman"/>
                <w:lang w:eastAsia="en-US"/>
              </w:rPr>
              <w:t xml:space="preserve"> </w:t>
            </w:r>
            <w:r>
              <w:rPr>
                <w:rFonts w:cs="Palatino-Roman"/>
                <w:lang w:eastAsia="en-US"/>
              </w:rPr>
              <w:t>file locations in the depot and the client workspace.</w:t>
            </w:r>
          </w:p>
        </w:tc>
      </w:tr>
      <w:tr w:rsidR="009E3ECD" w:rsidTr="00F745DE">
        <w:tc>
          <w:tcPr>
            <w:tcW w:w="3251" w:type="dxa"/>
          </w:tcPr>
          <w:p w:rsidR="009E3ECD" w:rsidRDefault="009E3ECD" w:rsidP="00F745DE">
            <w:pPr>
              <w:pStyle w:val="TableText"/>
              <w:rPr>
                <w:rFonts w:ascii="GE Inspira" w:hAnsi="GE Inspira"/>
              </w:rPr>
            </w:pPr>
            <w:r>
              <w:rPr>
                <w:rFonts w:ascii="GE Inspira" w:hAnsi="GE Inspira"/>
              </w:rPr>
              <w:t>Collaborator</w:t>
            </w:r>
          </w:p>
        </w:tc>
        <w:tc>
          <w:tcPr>
            <w:tcW w:w="5461" w:type="dxa"/>
          </w:tcPr>
          <w:p w:rsidR="009E3ECD" w:rsidRDefault="009E3ECD" w:rsidP="00F745DE">
            <w:pPr>
              <w:autoSpaceDE w:val="0"/>
              <w:autoSpaceDN w:val="0"/>
              <w:adjustRightInd w:val="0"/>
              <w:rPr>
                <w:rFonts w:cs="Palatino-Italic"/>
                <w:iCs/>
                <w:lang w:eastAsia="en-US"/>
              </w:rPr>
            </w:pPr>
            <w:r>
              <w:rPr>
                <w:rFonts w:cs="Palatino-Italic"/>
                <w:iCs/>
                <w:lang w:eastAsia="en-US"/>
              </w:rPr>
              <w:t xml:space="preserve">A product from </w:t>
            </w:r>
            <w:r w:rsidR="00513C40">
              <w:rPr>
                <w:rFonts w:cs="Palatino-Italic"/>
                <w:iCs/>
                <w:lang w:eastAsia="en-US"/>
              </w:rPr>
              <w:t xml:space="preserve">vendor </w:t>
            </w:r>
            <w:proofErr w:type="spellStart"/>
            <w:r>
              <w:rPr>
                <w:rFonts w:cs="Palatino-Italic"/>
                <w:iCs/>
                <w:lang w:eastAsia="en-US"/>
              </w:rPr>
              <w:t>Smartbear</w:t>
            </w:r>
            <w:proofErr w:type="spellEnd"/>
            <w:r>
              <w:rPr>
                <w:rFonts w:cs="Palatino-Italic"/>
                <w:iCs/>
                <w:lang w:eastAsia="en-US"/>
              </w:rPr>
              <w:t xml:space="preserve"> used for creating review events of files including collaboration and issue tracking within the review.</w:t>
            </w:r>
          </w:p>
        </w:tc>
      </w:tr>
      <w:tr w:rsidR="0068658D" w:rsidTr="00F745DE">
        <w:tc>
          <w:tcPr>
            <w:tcW w:w="3251" w:type="dxa"/>
          </w:tcPr>
          <w:p w:rsidR="0068658D" w:rsidRDefault="0068658D" w:rsidP="00F745DE">
            <w:pPr>
              <w:pStyle w:val="TableText"/>
              <w:rPr>
                <w:rFonts w:ascii="GE Inspira" w:hAnsi="GE Inspira"/>
              </w:rPr>
            </w:pPr>
            <w:r>
              <w:rPr>
                <w:rFonts w:ascii="GE Inspira" w:hAnsi="GE Inspira"/>
              </w:rPr>
              <w:t>Depot</w:t>
            </w:r>
          </w:p>
        </w:tc>
        <w:tc>
          <w:tcPr>
            <w:tcW w:w="5461" w:type="dxa"/>
          </w:tcPr>
          <w:p w:rsidR="0068658D" w:rsidRDefault="0068658D" w:rsidP="00F745DE">
            <w:pPr>
              <w:autoSpaceDE w:val="0"/>
              <w:autoSpaceDN w:val="0"/>
              <w:adjustRightInd w:val="0"/>
              <w:rPr>
                <w:rFonts w:cs="Palatino-Roman"/>
                <w:lang w:eastAsia="en-US"/>
              </w:rPr>
            </w:pPr>
            <w:r>
              <w:rPr>
                <w:rFonts w:cs="Palatino-Italic"/>
                <w:iCs/>
                <w:lang w:eastAsia="en-US"/>
              </w:rPr>
              <w:t xml:space="preserve">A repository of files under Perforce control. </w:t>
            </w:r>
            <w:r w:rsidR="0004374B">
              <w:rPr>
                <w:rFonts w:cs="Palatino-Roman"/>
                <w:lang w:eastAsia="en-US"/>
              </w:rPr>
              <w:t xml:space="preserve">It contains all </w:t>
            </w:r>
            <w:r>
              <w:rPr>
                <w:rFonts w:cs="Palatino-Roman"/>
                <w:lang w:eastAsia="en-US"/>
              </w:rPr>
              <w:t>existing versions of all files ever submitted to the server. There can be multiple depots on a single server.</w:t>
            </w:r>
            <w:r>
              <w:rPr>
                <w:rFonts w:ascii="Palatino-Roman" w:hAnsi="Palatino-Roman" w:cs="Palatino-Roman"/>
                <w:lang w:eastAsia="en-US"/>
              </w:rPr>
              <w:t xml:space="preserve"> </w:t>
            </w:r>
            <w:r>
              <w:rPr>
                <w:rFonts w:cs="Palatino-Roman"/>
                <w:lang w:eastAsia="en-US"/>
              </w:rPr>
              <w:t xml:space="preserve">Files in a depot are referred to as </w:t>
            </w:r>
            <w:r w:rsidRPr="000A07A2">
              <w:rPr>
                <w:rFonts w:cs="Palatino-Italic"/>
                <w:iCs/>
                <w:lang w:eastAsia="en-US"/>
              </w:rPr>
              <w:t xml:space="preserve">depot files </w:t>
            </w:r>
            <w:r w:rsidRPr="000A07A2">
              <w:rPr>
                <w:rFonts w:cs="Palatino-Roman"/>
                <w:lang w:eastAsia="en-US"/>
              </w:rPr>
              <w:t xml:space="preserve">or </w:t>
            </w:r>
            <w:r w:rsidRPr="000A07A2">
              <w:rPr>
                <w:rFonts w:cs="Palatino-Italic"/>
                <w:iCs/>
                <w:lang w:eastAsia="en-US"/>
              </w:rPr>
              <w:t>versioned files</w:t>
            </w:r>
            <w:r>
              <w:rPr>
                <w:rFonts w:ascii="Palatino-Roman" w:hAnsi="Palatino-Roman" w:cs="Palatino-Roman"/>
                <w:lang w:eastAsia="en-US"/>
              </w:rPr>
              <w:t>.</w:t>
            </w:r>
          </w:p>
        </w:tc>
      </w:tr>
      <w:tr w:rsidR="0068658D" w:rsidTr="00F745DE">
        <w:tc>
          <w:tcPr>
            <w:tcW w:w="3251" w:type="dxa"/>
          </w:tcPr>
          <w:p w:rsidR="0068658D" w:rsidRDefault="0068658D" w:rsidP="00F745DE">
            <w:pPr>
              <w:pStyle w:val="TableText"/>
              <w:rPr>
                <w:rFonts w:ascii="GE Inspira" w:hAnsi="GE Inspira"/>
              </w:rPr>
            </w:pPr>
            <w:r>
              <w:rPr>
                <w:rFonts w:ascii="GE Inspira" w:hAnsi="GE Inspira"/>
              </w:rPr>
              <w:t>Depot Pane</w:t>
            </w:r>
          </w:p>
        </w:tc>
        <w:tc>
          <w:tcPr>
            <w:tcW w:w="5461" w:type="dxa"/>
          </w:tcPr>
          <w:p w:rsidR="0068658D" w:rsidRDefault="0068658D" w:rsidP="00F745DE">
            <w:pPr>
              <w:autoSpaceDE w:val="0"/>
              <w:autoSpaceDN w:val="0"/>
              <w:adjustRightInd w:val="0"/>
              <w:rPr>
                <w:rFonts w:cs="Palatino-Italic"/>
                <w:iCs/>
                <w:lang w:eastAsia="en-US"/>
              </w:rPr>
            </w:pPr>
            <w:r>
              <w:rPr>
                <w:rFonts w:cs="Palatino-Roman"/>
                <w:lang w:eastAsia="en-US"/>
              </w:rPr>
              <w:t>In the P4V Client the left Tree pane is the Depot pane which displays all files in the Depot</w:t>
            </w:r>
          </w:p>
        </w:tc>
      </w:tr>
      <w:tr w:rsidR="00A0403A" w:rsidTr="00F745DE">
        <w:tc>
          <w:tcPr>
            <w:tcW w:w="3251" w:type="dxa"/>
          </w:tcPr>
          <w:p w:rsidR="00A0403A" w:rsidRDefault="008474AF" w:rsidP="00F745DE">
            <w:pPr>
              <w:pStyle w:val="TableText"/>
              <w:rPr>
                <w:rFonts w:ascii="GE Inspira" w:hAnsi="GE Inspira"/>
              </w:rPr>
            </w:pPr>
            <w:proofErr w:type="spellStart"/>
            <w:r>
              <w:rPr>
                <w:rFonts w:ascii="GE Inspira" w:hAnsi="GE Inspira"/>
              </w:rPr>
              <w:t>Git</w:t>
            </w:r>
            <w:proofErr w:type="spellEnd"/>
          </w:p>
        </w:tc>
        <w:tc>
          <w:tcPr>
            <w:tcW w:w="5461" w:type="dxa"/>
          </w:tcPr>
          <w:p w:rsidR="00A0403A" w:rsidRDefault="00A0403A" w:rsidP="00F745DE">
            <w:pPr>
              <w:autoSpaceDE w:val="0"/>
              <w:autoSpaceDN w:val="0"/>
              <w:adjustRightInd w:val="0"/>
              <w:rPr>
                <w:rFonts w:cs="Palatino-Roman"/>
                <w:lang w:eastAsia="en-US"/>
              </w:rPr>
            </w:pPr>
            <w:r>
              <w:rPr>
                <w:rFonts w:cs="Palatino-Roman"/>
                <w:lang w:eastAsia="en-US"/>
              </w:rPr>
              <w:t>A distributed version control system and source code management system</w:t>
            </w:r>
          </w:p>
        </w:tc>
      </w:tr>
      <w:tr w:rsidR="00A0403A" w:rsidTr="00F745DE">
        <w:tc>
          <w:tcPr>
            <w:tcW w:w="3251" w:type="dxa"/>
          </w:tcPr>
          <w:p w:rsidR="00A0403A" w:rsidRDefault="00A0403A" w:rsidP="00F745DE">
            <w:pPr>
              <w:pStyle w:val="TableText"/>
              <w:rPr>
                <w:rFonts w:ascii="GE Inspira" w:hAnsi="GE Inspira"/>
              </w:rPr>
            </w:pPr>
            <w:r>
              <w:rPr>
                <w:rFonts w:ascii="GE Inspira" w:hAnsi="GE Inspira"/>
              </w:rPr>
              <w:t>GUI</w:t>
            </w:r>
          </w:p>
        </w:tc>
        <w:tc>
          <w:tcPr>
            <w:tcW w:w="5461" w:type="dxa"/>
          </w:tcPr>
          <w:p w:rsidR="00A0403A" w:rsidRDefault="00A0403A" w:rsidP="00F745DE">
            <w:pPr>
              <w:autoSpaceDE w:val="0"/>
              <w:autoSpaceDN w:val="0"/>
              <w:adjustRightInd w:val="0"/>
              <w:rPr>
                <w:rFonts w:cs="Palatino-Roman"/>
                <w:lang w:eastAsia="en-US"/>
              </w:rPr>
            </w:pPr>
            <w:r>
              <w:rPr>
                <w:rFonts w:cs="Palatino-Roman"/>
                <w:lang w:eastAsia="en-US"/>
              </w:rPr>
              <w:t>Graphical User Interface</w:t>
            </w:r>
          </w:p>
        </w:tc>
      </w:tr>
      <w:tr w:rsidR="0068658D" w:rsidTr="00F745DE">
        <w:tc>
          <w:tcPr>
            <w:tcW w:w="3251" w:type="dxa"/>
          </w:tcPr>
          <w:p w:rsidR="0068658D" w:rsidRDefault="0068658D" w:rsidP="00F745DE">
            <w:pPr>
              <w:pStyle w:val="TableText"/>
              <w:rPr>
                <w:rFonts w:ascii="GE Inspira" w:hAnsi="GE Inspira"/>
              </w:rPr>
            </w:pPr>
            <w:r>
              <w:rPr>
                <w:rFonts w:ascii="GE Inspira" w:hAnsi="GE Inspira"/>
              </w:rPr>
              <w:t>Integrate</w:t>
            </w:r>
          </w:p>
        </w:tc>
        <w:tc>
          <w:tcPr>
            <w:tcW w:w="5461" w:type="dxa"/>
          </w:tcPr>
          <w:p w:rsidR="0068658D" w:rsidRDefault="0068658D" w:rsidP="00F745DE">
            <w:pPr>
              <w:autoSpaceDE w:val="0"/>
              <w:autoSpaceDN w:val="0"/>
              <w:adjustRightInd w:val="0"/>
              <w:rPr>
                <w:rFonts w:cs="Palatino-Roman"/>
                <w:lang w:eastAsia="en-US"/>
              </w:rPr>
            </w:pPr>
            <w:r>
              <w:rPr>
                <w:rFonts w:cs="Palatino-Roman"/>
                <w:lang w:eastAsia="en-US"/>
              </w:rPr>
              <w:t>To create new files from existing files, preserving their ancestry (branching), or to propagate changes from one set of files to another (merging).</w:t>
            </w:r>
          </w:p>
        </w:tc>
      </w:tr>
      <w:tr w:rsidR="0068658D" w:rsidTr="0068658D">
        <w:tc>
          <w:tcPr>
            <w:tcW w:w="3251" w:type="dxa"/>
            <w:tcBorders>
              <w:top w:val="single" w:sz="4" w:space="0" w:color="auto"/>
              <w:left w:val="single" w:sz="4" w:space="0" w:color="auto"/>
              <w:bottom w:val="single" w:sz="4" w:space="0" w:color="auto"/>
              <w:right w:val="single" w:sz="4" w:space="0" w:color="auto"/>
            </w:tcBorders>
          </w:tcPr>
          <w:p w:rsidR="0068658D" w:rsidRDefault="0068658D" w:rsidP="00F745DE">
            <w:pPr>
              <w:pStyle w:val="TableText"/>
              <w:rPr>
                <w:rFonts w:ascii="GE Inspira" w:hAnsi="GE Inspira"/>
              </w:rPr>
            </w:pPr>
            <w:r>
              <w:rPr>
                <w:rFonts w:ascii="GE Inspira" w:hAnsi="GE Inspira"/>
              </w:rPr>
              <w:t>Merge</w:t>
            </w:r>
          </w:p>
        </w:tc>
        <w:tc>
          <w:tcPr>
            <w:tcW w:w="5461" w:type="dxa"/>
            <w:tcBorders>
              <w:top w:val="single" w:sz="4" w:space="0" w:color="auto"/>
              <w:left w:val="single" w:sz="4" w:space="0" w:color="auto"/>
              <w:bottom w:val="single" w:sz="4" w:space="0" w:color="auto"/>
              <w:right w:val="single" w:sz="4" w:space="0" w:color="auto"/>
            </w:tcBorders>
          </w:tcPr>
          <w:p w:rsidR="0068658D" w:rsidRPr="0068658D" w:rsidRDefault="0068658D" w:rsidP="00F745DE">
            <w:pPr>
              <w:autoSpaceDE w:val="0"/>
              <w:autoSpaceDN w:val="0"/>
              <w:adjustRightInd w:val="0"/>
              <w:rPr>
                <w:rFonts w:cs="Palatino-Italic"/>
                <w:iCs/>
                <w:lang w:eastAsia="en-US"/>
              </w:rPr>
            </w:pPr>
            <w:r w:rsidRPr="0068658D">
              <w:rPr>
                <w:rFonts w:cs="Palatino-Italic"/>
                <w:iCs/>
                <w:lang w:eastAsia="en-US"/>
              </w:rPr>
              <w:t>The process of combining the contents of two conflicting file</w:t>
            </w:r>
          </w:p>
          <w:p w:rsidR="0068658D" w:rsidRPr="0068658D" w:rsidRDefault="0068658D" w:rsidP="00F745DE">
            <w:pPr>
              <w:autoSpaceDE w:val="0"/>
              <w:autoSpaceDN w:val="0"/>
              <w:adjustRightInd w:val="0"/>
              <w:rPr>
                <w:rFonts w:cs="Palatino-Italic"/>
                <w:iCs/>
                <w:lang w:eastAsia="en-US"/>
              </w:rPr>
            </w:pPr>
            <w:r w:rsidRPr="0068658D">
              <w:rPr>
                <w:rFonts w:cs="Palatino-Italic"/>
                <w:iCs/>
                <w:lang w:eastAsia="en-US"/>
              </w:rPr>
              <w:t>revisions into a single file, typically using a merge tool like</w:t>
            </w:r>
          </w:p>
          <w:p w:rsidR="0068658D" w:rsidRPr="0068658D" w:rsidRDefault="0068658D" w:rsidP="00F745DE">
            <w:pPr>
              <w:autoSpaceDE w:val="0"/>
              <w:autoSpaceDN w:val="0"/>
              <w:adjustRightInd w:val="0"/>
              <w:rPr>
                <w:rFonts w:cs="Palatino-Italic"/>
                <w:iCs/>
                <w:lang w:eastAsia="en-US"/>
              </w:rPr>
            </w:pPr>
            <w:r w:rsidRPr="0068658D">
              <w:rPr>
                <w:rFonts w:cs="Palatino-Italic"/>
                <w:iCs/>
                <w:lang w:eastAsia="en-US"/>
              </w:rPr>
              <w:t>P4Merge.</w:t>
            </w:r>
          </w:p>
        </w:tc>
      </w:tr>
      <w:tr w:rsidR="00A0403A" w:rsidTr="0068658D">
        <w:tc>
          <w:tcPr>
            <w:tcW w:w="3251" w:type="dxa"/>
            <w:tcBorders>
              <w:top w:val="single" w:sz="4" w:space="0" w:color="auto"/>
              <w:left w:val="single" w:sz="4" w:space="0" w:color="auto"/>
              <w:bottom w:val="single" w:sz="4" w:space="0" w:color="auto"/>
              <w:right w:val="single" w:sz="4" w:space="0" w:color="auto"/>
            </w:tcBorders>
          </w:tcPr>
          <w:p w:rsidR="00A0403A" w:rsidRDefault="00A0403A" w:rsidP="00F745DE">
            <w:pPr>
              <w:pStyle w:val="TableText"/>
              <w:rPr>
                <w:rFonts w:ascii="GE Inspira" w:hAnsi="GE Inspira"/>
              </w:rPr>
            </w:pPr>
            <w:r>
              <w:rPr>
                <w:rFonts w:ascii="GE Inspira" w:hAnsi="GE Inspira"/>
              </w:rPr>
              <w:t>OS</w:t>
            </w:r>
          </w:p>
        </w:tc>
        <w:tc>
          <w:tcPr>
            <w:tcW w:w="5461" w:type="dxa"/>
            <w:tcBorders>
              <w:top w:val="single" w:sz="4" w:space="0" w:color="auto"/>
              <w:left w:val="single" w:sz="4" w:space="0" w:color="auto"/>
              <w:bottom w:val="single" w:sz="4" w:space="0" w:color="auto"/>
              <w:right w:val="single" w:sz="4" w:space="0" w:color="auto"/>
            </w:tcBorders>
          </w:tcPr>
          <w:p w:rsidR="00A0403A" w:rsidRPr="0068658D" w:rsidRDefault="00A0403A" w:rsidP="0068658D">
            <w:pPr>
              <w:autoSpaceDE w:val="0"/>
              <w:autoSpaceDN w:val="0"/>
              <w:adjustRightInd w:val="0"/>
              <w:rPr>
                <w:rFonts w:cs="Palatino-Italic"/>
                <w:iCs/>
                <w:lang w:eastAsia="en-US"/>
              </w:rPr>
            </w:pPr>
            <w:r>
              <w:rPr>
                <w:rFonts w:cs="Palatino-Italic"/>
                <w:iCs/>
                <w:lang w:eastAsia="en-US"/>
              </w:rPr>
              <w:t>Operating System, software that manages hardware and software on computer</w:t>
            </w:r>
          </w:p>
        </w:tc>
      </w:tr>
      <w:tr w:rsidR="0068658D" w:rsidTr="0068658D">
        <w:tc>
          <w:tcPr>
            <w:tcW w:w="3251" w:type="dxa"/>
            <w:tcBorders>
              <w:top w:val="single" w:sz="4" w:space="0" w:color="auto"/>
              <w:left w:val="single" w:sz="4" w:space="0" w:color="auto"/>
              <w:bottom w:val="single" w:sz="4" w:space="0" w:color="auto"/>
              <w:right w:val="single" w:sz="4" w:space="0" w:color="auto"/>
            </w:tcBorders>
          </w:tcPr>
          <w:p w:rsidR="0068658D" w:rsidRDefault="0068658D" w:rsidP="00F745DE">
            <w:pPr>
              <w:pStyle w:val="TableText"/>
              <w:rPr>
                <w:rFonts w:ascii="GE Inspira" w:hAnsi="GE Inspira"/>
              </w:rPr>
            </w:pPr>
            <w:r>
              <w:rPr>
                <w:rFonts w:ascii="GE Inspira" w:hAnsi="GE Inspira"/>
              </w:rPr>
              <w:t>Perforce</w:t>
            </w:r>
          </w:p>
        </w:tc>
        <w:tc>
          <w:tcPr>
            <w:tcW w:w="5461" w:type="dxa"/>
            <w:tcBorders>
              <w:top w:val="single" w:sz="4" w:space="0" w:color="auto"/>
              <w:left w:val="single" w:sz="4" w:space="0" w:color="auto"/>
              <w:bottom w:val="single" w:sz="4" w:space="0" w:color="auto"/>
              <w:right w:val="single" w:sz="4" w:space="0" w:color="auto"/>
            </w:tcBorders>
          </w:tcPr>
          <w:p w:rsidR="0068658D" w:rsidRPr="0068658D" w:rsidRDefault="0068658D" w:rsidP="0068658D">
            <w:pPr>
              <w:autoSpaceDE w:val="0"/>
              <w:autoSpaceDN w:val="0"/>
              <w:adjustRightInd w:val="0"/>
              <w:rPr>
                <w:rFonts w:cs="Palatino-Italic"/>
                <w:iCs/>
                <w:lang w:eastAsia="en-US"/>
              </w:rPr>
            </w:pPr>
            <w:r w:rsidRPr="0068658D">
              <w:rPr>
                <w:rFonts w:cs="Palatino-Italic"/>
                <w:iCs/>
                <w:lang w:eastAsia="en-US"/>
              </w:rPr>
              <w:t>Perforce Software Version Control system</w:t>
            </w:r>
          </w:p>
        </w:tc>
      </w:tr>
      <w:tr w:rsidR="0068658D" w:rsidTr="0068658D">
        <w:tc>
          <w:tcPr>
            <w:tcW w:w="3251" w:type="dxa"/>
            <w:tcBorders>
              <w:top w:val="single" w:sz="4" w:space="0" w:color="auto"/>
              <w:left w:val="single" w:sz="4" w:space="0" w:color="auto"/>
              <w:bottom w:val="single" w:sz="4" w:space="0" w:color="auto"/>
              <w:right w:val="single" w:sz="4" w:space="0" w:color="auto"/>
            </w:tcBorders>
          </w:tcPr>
          <w:p w:rsidR="0068658D" w:rsidRDefault="0068658D" w:rsidP="00F745DE">
            <w:pPr>
              <w:pStyle w:val="TableText"/>
              <w:rPr>
                <w:rFonts w:ascii="GE Inspira" w:hAnsi="GE Inspira"/>
              </w:rPr>
            </w:pPr>
            <w:r>
              <w:rPr>
                <w:rFonts w:ascii="GE Inspira" w:hAnsi="GE Inspira"/>
              </w:rPr>
              <w:t>Target File</w:t>
            </w:r>
          </w:p>
        </w:tc>
        <w:tc>
          <w:tcPr>
            <w:tcW w:w="5461" w:type="dxa"/>
            <w:tcBorders>
              <w:top w:val="single" w:sz="4" w:space="0" w:color="auto"/>
              <w:left w:val="single" w:sz="4" w:space="0" w:color="auto"/>
              <w:bottom w:val="single" w:sz="4" w:space="0" w:color="auto"/>
              <w:right w:val="single" w:sz="4" w:space="0" w:color="auto"/>
            </w:tcBorders>
          </w:tcPr>
          <w:p w:rsidR="0068658D" w:rsidRPr="0068658D" w:rsidRDefault="0068658D" w:rsidP="0068658D">
            <w:pPr>
              <w:autoSpaceDE w:val="0"/>
              <w:autoSpaceDN w:val="0"/>
              <w:adjustRightInd w:val="0"/>
              <w:rPr>
                <w:rFonts w:cs="Palatino-Italic"/>
                <w:iCs/>
                <w:lang w:eastAsia="en-US"/>
              </w:rPr>
            </w:pPr>
            <w:r w:rsidRPr="0068658D">
              <w:rPr>
                <w:rFonts w:cs="Palatino-Italic"/>
                <w:iCs/>
                <w:lang w:eastAsia="en-US"/>
              </w:rPr>
              <w:t>The file that receives the changes from the donor file when you are integrating changes between a branched codeline and the original codeline.</w:t>
            </w:r>
          </w:p>
        </w:tc>
      </w:tr>
      <w:tr w:rsidR="00B44C95" w:rsidTr="0068658D">
        <w:tc>
          <w:tcPr>
            <w:tcW w:w="3251" w:type="dxa"/>
            <w:tcBorders>
              <w:top w:val="single" w:sz="4" w:space="0" w:color="auto"/>
              <w:left w:val="single" w:sz="4" w:space="0" w:color="auto"/>
              <w:bottom w:val="single" w:sz="4" w:space="0" w:color="auto"/>
              <w:right w:val="single" w:sz="4" w:space="0" w:color="auto"/>
            </w:tcBorders>
          </w:tcPr>
          <w:p w:rsidR="00B44C95" w:rsidRPr="000B46D4" w:rsidRDefault="00B44C95" w:rsidP="00F745DE">
            <w:pPr>
              <w:pStyle w:val="TableText"/>
              <w:rPr>
                <w:rFonts w:ascii="GE Inspira" w:hAnsi="GE Inspira"/>
              </w:rPr>
            </w:pPr>
            <w:r w:rsidRPr="000B46D4">
              <w:rPr>
                <w:rFonts w:ascii="GE Inspira" w:hAnsi="GE Inspira"/>
              </w:rPr>
              <w:t>Trigger</w:t>
            </w:r>
          </w:p>
        </w:tc>
        <w:tc>
          <w:tcPr>
            <w:tcW w:w="5461" w:type="dxa"/>
            <w:tcBorders>
              <w:top w:val="single" w:sz="4" w:space="0" w:color="auto"/>
              <w:left w:val="single" w:sz="4" w:space="0" w:color="auto"/>
              <w:bottom w:val="single" w:sz="4" w:space="0" w:color="auto"/>
              <w:right w:val="single" w:sz="4" w:space="0" w:color="auto"/>
            </w:tcBorders>
          </w:tcPr>
          <w:p w:rsidR="00B44C95" w:rsidRPr="0068658D" w:rsidRDefault="00B44C95" w:rsidP="00F745DE">
            <w:pPr>
              <w:autoSpaceDE w:val="0"/>
              <w:autoSpaceDN w:val="0"/>
              <w:adjustRightInd w:val="0"/>
              <w:rPr>
                <w:rFonts w:cs="Palatino-Italic"/>
                <w:iCs/>
                <w:lang w:eastAsia="en-US"/>
              </w:rPr>
            </w:pPr>
            <w:r w:rsidRPr="000B46D4">
              <w:rPr>
                <w:rFonts w:cs="Palatino-Roman"/>
                <w:lang w:eastAsia="en-US"/>
              </w:rPr>
              <w:t xml:space="preserve">Perforce triggers are user-written programs or scripts that are called by a Perforce server whenever certain operations (such </w:t>
            </w:r>
            <w:r w:rsidRPr="000B46D4">
              <w:rPr>
                <w:rFonts w:cs="Palatino-Roman"/>
                <w:lang w:eastAsia="en-US"/>
              </w:rPr>
              <w:lastRenderedPageBreak/>
              <w:t>as change</w:t>
            </w:r>
            <w:r w:rsidR="008474AF">
              <w:rPr>
                <w:rFonts w:cs="Palatino-Roman"/>
                <w:lang w:eastAsia="en-US"/>
              </w:rPr>
              <w:t xml:space="preserve"> </w:t>
            </w:r>
            <w:r w:rsidRPr="000B46D4">
              <w:rPr>
                <w:rFonts w:cs="Palatino-Roman"/>
                <w:lang w:eastAsia="en-US"/>
              </w:rPr>
              <w:t>list submissions, changes to forms, attempts by users to log in or change passwords) are performed. If the script returns a value of 0, the operation continues; if the script returns any other value, the operation fails.</w:t>
            </w:r>
          </w:p>
        </w:tc>
      </w:tr>
      <w:tr w:rsidR="00A0403A" w:rsidTr="0068658D">
        <w:tc>
          <w:tcPr>
            <w:tcW w:w="3251" w:type="dxa"/>
            <w:tcBorders>
              <w:top w:val="single" w:sz="4" w:space="0" w:color="auto"/>
              <w:left w:val="single" w:sz="4" w:space="0" w:color="auto"/>
              <w:bottom w:val="single" w:sz="4" w:space="0" w:color="auto"/>
              <w:right w:val="single" w:sz="4" w:space="0" w:color="auto"/>
            </w:tcBorders>
          </w:tcPr>
          <w:p w:rsidR="00A0403A" w:rsidRDefault="00A0403A" w:rsidP="00F745DE">
            <w:pPr>
              <w:pStyle w:val="TableText"/>
              <w:rPr>
                <w:rFonts w:ascii="GE Inspira" w:hAnsi="GE Inspira"/>
              </w:rPr>
            </w:pPr>
            <w:r>
              <w:rPr>
                <w:rFonts w:ascii="GE Inspira" w:hAnsi="GE Inspira"/>
              </w:rPr>
              <w:lastRenderedPageBreak/>
              <w:t>URL</w:t>
            </w:r>
          </w:p>
        </w:tc>
        <w:tc>
          <w:tcPr>
            <w:tcW w:w="5461" w:type="dxa"/>
            <w:tcBorders>
              <w:top w:val="single" w:sz="4" w:space="0" w:color="auto"/>
              <w:left w:val="single" w:sz="4" w:space="0" w:color="auto"/>
              <w:bottom w:val="single" w:sz="4" w:space="0" w:color="auto"/>
              <w:right w:val="single" w:sz="4" w:space="0" w:color="auto"/>
            </w:tcBorders>
          </w:tcPr>
          <w:p w:rsidR="00A0403A" w:rsidRPr="0068658D" w:rsidRDefault="00A0403A" w:rsidP="00A0403A">
            <w:pPr>
              <w:autoSpaceDE w:val="0"/>
              <w:autoSpaceDN w:val="0"/>
              <w:adjustRightInd w:val="0"/>
              <w:rPr>
                <w:rFonts w:cs="Palatino-Italic"/>
                <w:iCs/>
                <w:lang w:eastAsia="en-US"/>
              </w:rPr>
            </w:pPr>
            <w:r>
              <w:rPr>
                <w:rFonts w:cs="Palatino-Italic"/>
                <w:iCs/>
                <w:lang w:eastAsia="en-US"/>
              </w:rPr>
              <w:t>Uniform Resource Locator or web address</w:t>
            </w:r>
          </w:p>
        </w:tc>
      </w:tr>
      <w:tr w:rsidR="0068658D" w:rsidTr="0068658D">
        <w:tc>
          <w:tcPr>
            <w:tcW w:w="3251" w:type="dxa"/>
            <w:tcBorders>
              <w:top w:val="single" w:sz="4" w:space="0" w:color="auto"/>
              <w:left w:val="single" w:sz="4" w:space="0" w:color="auto"/>
              <w:bottom w:val="single" w:sz="4" w:space="0" w:color="auto"/>
              <w:right w:val="single" w:sz="4" w:space="0" w:color="auto"/>
            </w:tcBorders>
          </w:tcPr>
          <w:p w:rsidR="0068658D" w:rsidRDefault="0068658D" w:rsidP="00F745DE">
            <w:pPr>
              <w:pStyle w:val="TableText"/>
              <w:rPr>
                <w:rFonts w:ascii="GE Inspira" w:hAnsi="GE Inspira"/>
              </w:rPr>
            </w:pPr>
            <w:r>
              <w:rPr>
                <w:rFonts w:ascii="GE Inspira" w:hAnsi="GE Inspira"/>
              </w:rPr>
              <w:t>View</w:t>
            </w:r>
          </w:p>
        </w:tc>
        <w:tc>
          <w:tcPr>
            <w:tcW w:w="5461" w:type="dxa"/>
            <w:tcBorders>
              <w:top w:val="single" w:sz="4" w:space="0" w:color="auto"/>
              <w:left w:val="single" w:sz="4" w:space="0" w:color="auto"/>
              <w:bottom w:val="single" w:sz="4" w:space="0" w:color="auto"/>
              <w:right w:val="single" w:sz="4" w:space="0" w:color="auto"/>
            </w:tcBorders>
          </w:tcPr>
          <w:p w:rsidR="0068658D" w:rsidRPr="0068658D" w:rsidRDefault="0068658D" w:rsidP="00F745DE">
            <w:pPr>
              <w:autoSpaceDE w:val="0"/>
              <w:autoSpaceDN w:val="0"/>
              <w:adjustRightInd w:val="0"/>
              <w:rPr>
                <w:rFonts w:cs="Palatino-Italic"/>
                <w:iCs/>
                <w:lang w:eastAsia="en-US"/>
              </w:rPr>
            </w:pPr>
            <w:r w:rsidRPr="0068658D">
              <w:rPr>
                <w:rFonts w:cs="Palatino-Italic"/>
                <w:iCs/>
                <w:lang w:eastAsia="en-US"/>
              </w:rPr>
              <w:t>A description of the relationship between two sets of files. See</w:t>
            </w:r>
            <w:r w:rsidR="0004374B">
              <w:rPr>
                <w:rFonts w:cs="Palatino-Italic"/>
                <w:iCs/>
                <w:lang w:eastAsia="en-US"/>
              </w:rPr>
              <w:t xml:space="preserve"> </w:t>
            </w:r>
            <w:r w:rsidRPr="000A07A2">
              <w:rPr>
                <w:rFonts w:cs="Palatino-Italic"/>
                <w:iCs/>
                <w:lang w:eastAsia="en-US"/>
              </w:rPr>
              <w:t>client</w:t>
            </w:r>
            <w:r w:rsidRPr="0068658D">
              <w:rPr>
                <w:rFonts w:cs="Palatino-Italic"/>
                <w:iCs/>
                <w:lang w:eastAsia="en-US"/>
              </w:rPr>
              <w:t xml:space="preserve"> </w:t>
            </w:r>
            <w:r w:rsidRPr="000A07A2">
              <w:rPr>
                <w:rFonts w:cs="Palatino-Italic"/>
                <w:iCs/>
                <w:lang w:eastAsia="en-US"/>
              </w:rPr>
              <w:t>workspace view</w:t>
            </w:r>
            <w:r w:rsidRPr="0068658D">
              <w:rPr>
                <w:rFonts w:cs="Palatino-Italic"/>
                <w:iCs/>
                <w:lang w:eastAsia="en-US"/>
              </w:rPr>
              <w:t xml:space="preserve">, </w:t>
            </w:r>
            <w:r w:rsidRPr="000A07A2">
              <w:rPr>
                <w:rFonts w:cs="Palatino-Italic"/>
                <w:iCs/>
                <w:lang w:eastAsia="en-US"/>
              </w:rPr>
              <w:t>label view</w:t>
            </w:r>
            <w:r w:rsidRPr="0068658D">
              <w:rPr>
                <w:rFonts w:cs="Palatino-Italic"/>
                <w:iCs/>
                <w:lang w:eastAsia="en-US"/>
              </w:rPr>
              <w:t xml:space="preserve">, </w:t>
            </w:r>
            <w:r w:rsidRPr="000A07A2">
              <w:rPr>
                <w:rFonts w:cs="Palatino-Italic"/>
                <w:iCs/>
                <w:lang w:eastAsia="en-US"/>
              </w:rPr>
              <w:t>branch view</w:t>
            </w:r>
            <w:r w:rsidRPr="0068658D">
              <w:rPr>
                <w:rFonts w:cs="Palatino-Italic"/>
                <w:iCs/>
                <w:lang w:eastAsia="en-US"/>
              </w:rPr>
              <w:t>.</w:t>
            </w:r>
          </w:p>
        </w:tc>
      </w:tr>
      <w:tr w:rsidR="0068658D" w:rsidTr="0068658D">
        <w:tc>
          <w:tcPr>
            <w:tcW w:w="3251" w:type="dxa"/>
            <w:tcBorders>
              <w:top w:val="single" w:sz="4" w:space="0" w:color="auto"/>
              <w:left w:val="single" w:sz="4" w:space="0" w:color="auto"/>
              <w:bottom w:val="single" w:sz="4" w:space="0" w:color="auto"/>
              <w:right w:val="single" w:sz="4" w:space="0" w:color="auto"/>
            </w:tcBorders>
          </w:tcPr>
          <w:p w:rsidR="0068658D" w:rsidRDefault="0068658D" w:rsidP="00F745DE">
            <w:pPr>
              <w:pStyle w:val="TableText"/>
              <w:rPr>
                <w:rFonts w:ascii="GE Inspira" w:hAnsi="GE Inspira"/>
              </w:rPr>
            </w:pPr>
            <w:r>
              <w:rPr>
                <w:rFonts w:ascii="GE Inspira" w:hAnsi="GE Inspira"/>
              </w:rPr>
              <w:t>Workspace</w:t>
            </w:r>
          </w:p>
        </w:tc>
        <w:tc>
          <w:tcPr>
            <w:tcW w:w="5461" w:type="dxa"/>
            <w:tcBorders>
              <w:top w:val="single" w:sz="4" w:space="0" w:color="auto"/>
              <w:left w:val="single" w:sz="4" w:space="0" w:color="auto"/>
              <w:bottom w:val="single" w:sz="4" w:space="0" w:color="auto"/>
              <w:right w:val="single" w:sz="4" w:space="0" w:color="auto"/>
            </w:tcBorders>
          </w:tcPr>
          <w:p w:rsidR="0068658D" w:rsidRPr="0068658D" w:rsidRDefault="0068658D" w:rsidP="00F745DE">
            <w:pPr>
              <w:autoSpaceDE w:val="0"/>
              <w:autoSpaceDN w:val="0"/>
              <w:adjustRightInd w:val="0"/>
              <w:rPr>
                <w:rFonts w:cs="Palatino-Italic"/>
                <w:iCs/>
                <w:lang w:eastAsia="en-US"/>
              </w:rPr>
            </w:pPr>
            <w:r w:rsidRPr="0068658D">
              <w:rPr>
                <w:rFonts w:cs="Palatino-Italic"/>
                <w:iCs/>
                <w:lang w:eastAsia="en-US"/>
              </w:rPr>
              <w:t>Folders or directories on the client computer where you work on revisions of files that are managed by Perforce.</w:t>
            </w:r>
          </w:p>
        </w:tc>
      </w:tr>
      <w:tr w:rsidR="0068658D" w:rsidTr="0068658D">
        <w:tc>
          <w:tcPr>
            <w:tcW w:w="3251" w:type="dxa"/>
            <w:tcBorders>
              <w:top w:val="single" w:sz="4" w:space="0" w:color="auto"/>
              <w:left w:val="single" w:sz="4" w:space="0" w:color="auto"/>
              <w:bottom w:val="single" w:sz="4" w:space="0" w:color="auto"/>
              <w:right w:val="single" w:sz="4" w:space="0" w:color="auto"/>
            </w:tcBorders>
          </w:tcPr>
          <w:p w:rsidR="0068658D" w:rsidRDefault="0068658D" w:rsidP="00F745DE">
            <w:pPr>
              <w:pStyle w:val="TableText"/>
              <w:rPr>
                <w:rFonts w:ascii="GE Inspira" w:hAnsi="GE Inspira"/>
              </w:rPr>
            </w:pPr>
            <w:r>
              <w:rPr>
                <w:rFonts w:ascii="GE Inspira" w:hAnsi="GE Inspira"/>
              </w:rPr>
              <w:t>Workspace Pane</w:t>
            </w:r>
          </w:p>
        </w:tc>
        <w:tc>
          <w:tcPr>
            <w:tcW w:w="5461" w:type="dxa"/>
            <w:tcBorders>
              <w:top w:val="single" w:sz="4" w:space="0" w:color="auto"/>
              <w:left w:val="single" w:sz="4" w:space="0" w:color="auto"/>
              <w:bottom w:val="single" w:sz="4" w:space="0" w:color="auto"/>
              <w:right w:val="single" w:sz="4" w:space="0" w:color="auto"/>
            </w:tcBorders>
          </w:tcPr>
          <w:p w:rsidR="003B4A34" w:rsidRPr="0068658D" w:rsidRDefault="0068658D" w:rsidP="00F745DE">
            <w:pPr>
              <w:autoSpaceDE w:val="0"/>
              <w:autoSpaceDN w:val="0"/>
              <w:adjustRightInd w:val="0"/>
              <w:rPr>
                <w:rFonts w:cs="Palatino-Italic"/>
                <w:iCs/>
                <w:lang w:eastAsia="en-US"/>
              </w:rPr>
            </w:pPr>
            <w:r w:rsidRPr="0068658D">
              <w:rPr>
                <w:rFonts w:cs="Palatino-Italic"/>
                <w:iCs/>
                <w:lang w:eastAsia="en-US"/>
              </w:rPr>
              <w:t>In the P4V Client the right  Tree pane is the Workspace pane which shows all files on your computer, including the ones not in the Depot.</w:t>
            </w:r>
          </w:p>
        </w:tc>
      </w:tr>
      <w:tr w:rsidR="003B4A34" w:rsidTr="0068658D">
        <w:tc>
          <w:tcPr>
            <w:tcW w:w="3251" w:type="dxa"/>
            <w:tcBorders>
              <w:top w:val="single" w:sz="4" w:space="0" w:color="auto"/>
              <w:left w:val="single" w:sz="4" w:space="0" w:color="auto"/>
              <w:bottom w:val="single" w:sz="4" w:space="0" w:color="auto"/>
              <w:right w:val="single" w:sz="4" w:space="0" w:color="auto"/>
            </w:tcBorders>
          </w:tcPr>
          <w:p w:rsidR="003B4A34" w:rsidRDefault="003B4A34" w:rsidP="00F745DE">
            <w:pPr>
              <w:pStyle w:val="TableText"/>
              <w:rPr>
                <w:rFonts w:ascii="GE Inspira" w:hAnsi="GE Inspira"/>
              </w:rPr>
            </w:pPr>
            <w:r>
              <w:rPr>
                <w:rFonts w:ascii="GE Inspira" w:hAnsi="GE Inspira"/>
              </w:rPr>
              <w:t>Digital Assets</w:t>
            </w:r>
          </w:p>
        </w:tc>
        <w:tc>
          <w:tcPr>
            <w:tcW w:w="5461" w:type="dxa"/>
            <w:tcBorders>
              <w:top w:val="single" w:sz="4" w:space="0" w:color="auto"/>
              <w:left w:val="single" w:sz="4" w:space="0" w:color="auto"/>
              <w:bottom w:val="single" w:sz="4" w:space="0" w:color="auto"/>
              <w:right w:val="single" w:sz="4" w:space="0" w:color="auto"/>
            </w:tcBorders>
          </w:tcPr>
          <w:p w:rsidR="003B4A34" w:rsidRPr="0068658D" w:rsidRDefault="003B4A34" w:rsidP="00F745DE">
            <w:pPr>
              <w:autoSpaceDE w:val="0"/>
              <w:autoSpaceDN w:val="0"/>
              <w:adjustRightInd w:val="0"/>
              <w:rPr>
                <w:rFonts w:cs="Palatino-Italic"/>
                <w:iCs/>
                <w:lang w:eastAsia="en-US"/>
              </w:rPr>
            </w:pPr>
            <w:r w:rsidRPr="005F5D07">
              <w:t>A digital asset can be any form of data stored on a computer including source code, text, graphics, sound, and video files.</w:t>
            </w:r>
          </w:p>
        </w:tc>
      </w:tr>
      <w:tr w:rsidR="00551989" w:rsidTr="0068658D">
        <w:tc>
          <w:tcPr>
            <w:tcW w:w="3251" w:type="dxa"/>
            <w:tcBorders>
              <w:top w:val="single" w:sz="4" w:space="0" w:color="auto"/>
              <w:left w:val="single" w:sz="4" w:space="0" w:color="auto"/>
              <w:bottom w:val="single" w:sz="4" w:space="0" w:color="auto"/>
              <w:right w:val="single" w:sz="4" w:space="0" w:color="auto"/>
            </w:tcBorders>
          </w:tcPr>
          <w:p w:rsidR="00551989" w:rsidRDefault="00551989" w:rsidP="00F745DE">
            <w:pPr>
              <w:pStyle w:val="TableText"/>
              <w:rPr>
                <w:rFonts w:ascii="GE Inspira" w:hAnsi="GE Inspira"/>
              </w:rPr>
            </w:pPr>
            <w:r>
              <w:rPr>
                <w:rFonts w:ascii="GE Inspira" w:hAnsi="GE Inspira"/>
              </w:rPr>
              <w:t>P4D (Perforce Server)</w:t>
            </w:r>
          </w:p>
        </w:tc>
        <w:tc>
          <w:tcPr>
            <w:tcW w:w="5461" w:type="dxa"/>
            <w:tcBorders>
              <w:top w:val="single" w:sz="4" w:space="0" w:color="auto"/>
              <w:left w:val="single" w:sz="4" w:space="0" w:color="auto"/>
              <w:bottom w:val="single" w:sz="4" w:space="0" w:color="auto"/>
              <w:right w:val="single" w:sz="4" w:space="0" w:color="auto"/>
            </w:tcBorders>
          </w:tcPr>
          <w:p w:rsidR="00551989" w:rsidRPr="005F5D07" w:rsidRDefault="00551989" w:rsidP="00F745DE">
            <w:pPr>
              <w:autoSpaceDE w:val="0"/>
              <w:autoSpaceDN w:val="0"/>
              <w:adjustRightInd w:val="0"/>
            </w:pPr>
            <w:r w:rsidRPr="00840FB7">
              <w:t xml:space="preserve">P4D, the Perforce Server, is the engine that powers </w:t>
            </w:r>
            <w:proofErr w:type="spellStart"/>
            <w:r w:rsidRPr="00840FB7">
              <w:t>Perforce's</w:t>
            </w:r>
            <w:proofErr w:type="spellEnd"/>
            <w:r w:rsidRPr="00840FB7">
              <w:t xml:space="preserve"> shared versioning service and manages the shared file repository, or depot. P4D handles user requests and tracks development ac</w:t>
            </w:r>
            <w:r>
              <w:t>tivity in its built-in database</w:t>
            </w:r>
          </w:p>
        </w:tc>
      </w:tr>
      <w:tr w:rsidR="00551989" w:rsidTr="0068658D">
        <w:tc>
          <w:tcPr>
            <w:tcW w:w="3251" w:type="dxa"/>
            <w:tcBorders>
              <w:top w:val="single" w:sz="4" w:space="0" w:color="auto"/>
              <w:left w:val="single" w:sz="4" w:space="0" w:color="auto"/>
              <w:bottom w:val="single" w:sz="4" w:space="0" w:color="auto"/>
              <w:right w:val="single" w:sz="4" w:space="0" w:color="auto"/>
            </w:tcBorders>
          </w:tcPr>
          <w:p w:rsidR="00551989" w:rsidRDefault="00551989" w:rsidP="00F745DE">
            <w:pPr>
              <w:pStyle w:val="TableText"/>
              <w:rPr>
                <w:rFonts w:ascii="GE Inspira" w:hAnsi="GE Inspira"/>
              </w:rPr>
            </w:pPr>
            <w:r>
              <w:rPr>
                <w:rFonts w:ascii="GE Inspira" w:hAnsi="GE Inspira"/>
              </w:rPr>
              <w:t>P4P (Perforce Proxy)</w:t>
            </w:r>
          </w:p>
        </w:tc>
        <w:tc>
          <w:tcPr>
            <w:tcW w:w="5461" w:type="dxa"/>
            <w:tcBorders>
              <w:top w:val="single" w:sz="4" w:space="0" w:color="auto"/>
              <w:left w:val="single" w:sz="4" w:space="0" w:color="auto"/>
              <w:bottom w:val="single" w:sz="4" w:space="0" w:color="auto"/>
              <w:right w:val="single" w:sz="4" w:space="0" w:color="auto"/>
            </w:tcBorders>
          </w:tcPr>
          <w:p w:rsidR="00551989" w:rsidRPr="00840FB7" w:rsidRDefault="00551989" w:rsidP="00551989">
            <w:pPr>
              <w:pStyle w:val="BodyText"/>
            </w:pPr>
            <w:r w:rsidRPr="00840FB7">
              <w:t xml:space="preserve">P4P, the Perforce Proxy, is self-maintaining and caches versioned files for reuse on any local network with remote access to the Perforce shared versioning service. With P4P, remote users experience significantly quicker response times when downloading versions of files that have already been requested by other </w:t>
            </w:r>
            <w:r w:rsidRPr="00E0138C">
              <w:t>remote</w:t>
            </w:r>
            <w:r w:rsidRPr="00840FB7">
              <w:t xml:space="preserve"> users.</w:t>
            </w:r>
          </w:p>
        </w:tc>
      </w:tr>
      <w:tr w:rsidR="00551989" w:rsidTr="0068658D">
        <w:tc>
          <w:tcPr>
            <w:tcW w:w="3251" w:type="dxa"/>
            <w:tcBorders>
              <w:top w:val="single" w:sz="4" w:space="0" w:color="auto"/>
              <w:left w:val="single" w:sz="4" w:space="0" w:color="auto"/>
              <w:bottom w:val="single" w:sz="4" w:space="0" w:color="auto"/>
              <w:right w:val="single" w:sz="4" w:space="0" w:color="auto"/>
            </w:tcBorders>
          </w:tcPr>
          <w:p w:rsidR="00551989" w:rsidRDefault="00551989" w:rsidP="00F745DE">
            <w:pPr>
              <w:pStyle w:val="TableText"/>
              <w:rPr>
                <w:rFonts w:ascii="GE Inspira" w:hAnsi="GE Inspira"/>
              </w:rPr>
            </w:pPr>
            <w:r>
              <w:rPr>
                <w:rFonts w:ascii="GE Inspira" w:hAnsi="GE Inspira"/>
              </w:rPr>
              <w:t xml:space="preserve">P4 </w:t>
            </w:r>
          </w:p>
        </w:tc>
        <w:tc>
          <w:tcPr>
            <w:tcW w:w="5461" w:type="dxa"/>
            <w:tcBorders>
              <w:top w:val="single" w:sz="4" w:space="0" w:color="auto"/>
              <w:left w:val="single" w:sz="4" w:space="0" w:color="auto"/>
              <w:bottom w:val="single" w:sz="4" w:space="0" w:color="auto"/>
              <w:right w:val="single" w:sz="4" w:space="0" w:color="auto"/>
            </w:tcBorders>
          </w:tcPr>
          <w:p w:rsidR="00551989" w:rsidRPr="00840FB7" w:rsidRDefault="00551989" w:rsidP="00551989">
            <w:pPr>
              <w:pStyle w:val="BodyText"/>
            </w:pPr>
            <w:r w:rsidRPr="000E6C1E">
              <w:t>P4, the Perforce Command-Line Client, is a small, self-contained client program that offers access to all Perforce features.</w:t>
            </w:r>
          </w:p>
        </w:tc>
      </w:tr>
      <w:tr w:rsidR="00551989" w:rsidTr="0068658D">
        <w:tc>
          <w:tcPr>
            <w:tcW w:w="3251" w:type="dxa"/>
            <w:tcBorders>
              <w:top w:val="single" w:sz="4" w:space="0" w:color="auto"/>
              <w:left w:val="single" w:sz="4" w:space="0" w:color="auto"/>
              <w:bottom w:val="single" w:sz="4" w:space="0" w:color="auto"/>
              <w:right w:val="single" w:sz="4" w:space="0" w:color="auto"/>
            </w:tcBorders>
          </w:tcPr>
          <w:p w:rsidR="00551989" w:rsidRDefault="00551989" w:rsidP="00F745DE">
            <w:pPr>
              <w:pStyle w:val="TableText"/>
              <w:rPr>
                <w:rFonts w:ascii="GE Inspira" w:hAnsi="GE Inspira"/>
              </w:rPr>
            </w:pPr>
            <w:r>
              <w:rPr>
                <w:rFonts w:ascii="GE Inspira" w:hAnsi="GE Inspira"/>
              </w:rPr>
              <w:t>P4Web</w:t>
            </w:r>
          </w:p>
        </w:tc>
        <w:tc>
          <w:tcPr>
            <w:tcW w:w="5461" w:type="dxa"/>
            <w:tcBorders>
              <w:top w:val="single" w:sz="4" w:space="0" w:color="auto"/>
              <w:left w:val="single" w:sz="4" w:space="0" w:color="auto"/>
              <w:bottom w:val="single" w:sz="4" w:space="0" w:color="auto"/>
              <w:right w:val="single" w:sz="4" w:space="0" w:color="auto"/>
            </w:tcBorders>
          </w:tcPr>
          <w:p w:rsidR="00551989" w:rsidRPr="000E6C1E" w:rsidRDefault="00551989" w:rsidP="000A5F7C">
            <w:pPr>
              <w:pStyle w:val="BodyText"/>
            </w:pPr>
            <w:r w:rsidRPr="006B11EA">
              <w:t>P4Web, the Perforce Web Client, provides convenient access to versioned files through popular web browsers, including Internet Explorer, Firefox, Safari, and Chrome.</w:t>
            </w:r>
          </w:p>
        </w:tc>
      </w:tr>
      <w:tr w:rsidR="00ED4171" w:rsidTr="0068658D">
        <w:tc>
          <w:tcPr>
            <w:tcW w:w="3251" w:type="dxa"/>
            <w:tcBorders>
              <w:top w:val="single" w:sz="4" w:space="0" w:color="auto"/>
              <w:left w:val="single" w:sz="4" w:space="0" w:color="auto"/>
              <w:bottom w:val="single" w:sz="4" w:space="0" w:color="auto"/>
              <w:right w:val="single" w:sz="4" w:space="0" w:color="auto"/>
            </w:tcBorders>
          </w:tcPr>
          <w:p w:rsidR="00ED4171" w:rsidRDefault="00ED4171" w:rsidP="00F745DE">
            <w:pPr>
              <w:pStyle w:val="TableText"/>
              <w:rPr>
                <w:rFonts w:ascii="GE Inspira" w:hAnsi="GE Inspira"/>
              </w:rPr>
            </w:pPr>
            <w:r>
              <w:rPr>
                <w:rFonts w:ascii="GE Inspira" w:hAnsi="GE Inspira"/>
              </w:rPr>
              <w:t>FAQ’s</w:t>
            </w:r>
          </w:p>
        </w:tc>
        <w:tc>
          <w:tcPr>
            <w:tcW w:w="5461" w:type="dxa"/>
            <w:tcBorders>
              <w:top w:val="single" w:sz="4" w:space="0" w:color="auto"/>
              <w:left w:val="single" w:sz="4" w:space="0" w:color="auto"/>
              <w:bottom w:val="single" w:sz="4" w:space="0" w:color="auto"/>
              <w:right w:val="single" w:sz="4" w:space="0" w:color="auto"/>
            </w:tcBorders>
          </w:tcPr>
          <w:p w:rsidR="00ED4171" w:rsidRPr="006B11EA" w:rsidRDefault="00ED4171" w:rsidP="000A5F7C">
            <w:pPr>
              <w:pStyle w:val="BodyText"/>
            </w:pPr>
            <w:r>
              <w:t>Frequently Asked Questions.</w:t>
            </w:r>
          </w:p>
        </w:tc>
      </w:tr>
    </w:tbl>
    <w:p w:rsidR="00D70F6B" w:rsidRDefault="00D70F6B" w:rsidP="0068658D">
      <w:pPr>
        <w:pStyle w:val="BodyText"/>
        <w:rPr>
          <w:lang w:val="en-US"/>
        </w:rPr>
      </w:pPr>
    </w:p>
    <w:p w:rsidR="00D70F6B" w:rsidRDefault="00D70F6B">
      <w:pPr>
        <w:rPr>
          <w:lang w:val="en-US"/>
        </w:rPr>
      </w:pPr>
      <w:r>
        <w:rPr>
          <w:lang w:val="en-US"/>
        </w:rPr>
        <w:br w:type="page"/>
      </w:r>
    </w:p>
    <w:p w:rsidR="00C15A7E" w:rsidRPr="00AA4AAD" w:rsidRDefault="00C15A7E" w:rsidP="00E53A12">
      <w:pPr>
        <w:pStyle w:val="Heading1"/>
        <w:ind w:right="1080"/>
        <w:rPr>
          <w:szCs w:val="28"/>
          <w:lang w:val="en-US"/>
        </w:rPr>
      </w:pPr>
      <w:bookmarkStart w:id="3" w:name="_Toc405832535"/>
      <w:r w:rsidRPr="00AA4AAD">
        <w:rPr>
          <w:szCs w:val="28"/>
          <w:lang w:val="en-US"/>
        </w:rPr>
        <w:lastRenderedPageBreak/>
        <w:t>Server</w:t>
      </w:r>
      <w:r w:rsidR="003A1BDC" w:rsidRPr="00AA4AAD">
        <w:rPr>
          <w:szCs w:val="28"/>
          <w:lang w:val="en-US"/>
        </w:rPr>
        <w:t xml:space="preserve"> </w:t>
      </w:r>
      <w:r w:rsidRPr="00AA4AAD">
        <w:rPr>
          <w:szCs w:val="28"/>
          <w:lang w:val="en-US"/>
        </w:rPr>
        <w:t>Details</w:t>
      </w:r>
      <w:bookmarkEnd w:id="3"/>
    </w:p>
    <w:p w:rsidR="00D42F38" w:rsidRPr="00945736" w:rsidRDefault="00E6657A" w:rsidP="0006179F">
      <w:pPr>
        <w:ind w:left="720" w:right="1080"/>
        <w:rPr>
          <w:b/>
        </w:rPr>
      </w:pPr>
      <w:r>
        <w:rPr>
          <w:b/>
        </w:rPr>
        <w:t xml:space="preserve">Commit </w:t>
      </w:r>
      <w:r w:rsidR="00C15A7E" w:rsidRPr="00945736">
        <w:rPr>
          <w:b/>
        </w:rPr>
        <w:t>Server</w:t>
      </w:r>
      <w:r w:rsidR="0068658D" w:rsidRPr="00945736">
        <w:rPr>
          <w:b/>
        </w:rPr>
        <w:t>’s</w:t>
      </w:r>
      <w:r w:rsidR="003A1BDC" w:rsidRPr="00945736">
        <w:rPr>
          <w:b/>
        </w:rPr>
        <w:t xml:space="preserve"> </w:t>
      </w:r>
      <w:r w:rsidR="00C15A7E" w:rsidRPr="00945736">
        <w:rPr>
          <w:b/>
        </w:rPr>
        <w:t>Location:</w:t>
      </w:r>
      <w:r w:rsidR="003A1BDC" w:rsidRPr="00945736">
        <w:rPr>
          <w:b/>
        </w:rPr>
        <w:t xml:space="preserve"> </w:t>
      </w:r>
    </w:p>
    <w:p w:rsidR="00C15A7E" w:rsidRPr="0006179F" w:rsidRDefault="0068658D" w:rsidP="0006179F">
      <w:pPr>
        <w:pStyle w:val="ListParagraph"/>
        <w:numPr>
          <w:ilvl w:val="0"/>
          <w:numId w:val="2"/>
        </w:numPr>
        <w:ind w:right="1080"/>
        <w:rPr>
          <w:lang w:val="it-IT"/>
        </w:rPr>
      </w:pPr>
      <w:r>
        <w:rPr>
          <w:lang w:val="it-IT"/>
        </w:rPr>
        <w:t>Tower Avenue Data Center</w:t>
      </w:r>
    </w:p>
    <w:p w:rsidR="00D42F38" w:rsidRPr="00A71A03" w:rsidRDefault="00C15A7E" w:rsidP="00602D08">
      <w:pPr>
        <w:ind w:left="720" w:right="1080"/>
        <w:rPr>
          <w:b/>
        </w:rPr>
      </w:pPr>
      <w:r w:rsidRPr="00A71A03">
        <w:rPr>
          <w:b/>
        </w:rPr>
        <w:t>Production</w:t>
      </w:r>
      <w:r w:rsidR="00C55238" w:rsidRPr="00A71A03">
        <w:rPr>
          <w:b/>
        </w:rPr>
        <w:t xml:space="preserve"> commit server</w:t>
      </w:r>
      <w:r w:rsidR="00602D08" w:rsidRPr="00A71A03">
        <w:rPr>
          <w:b/>
        </w:rPr>
        <w:t>:</w:t>
      </w:r>
    </w:p>
    <w:p w:rsidR="00E6657A" w:rsidRPr="00A71A03" w:rsidRDefault="00C90335" w:rsidP="007D2D89">
      <w:pPr>
        <w:pStyle w:val="ListParagraph"/>
        <w:numPr>
          <w:ilvl w:val="0"/>
          <w:numId w:val="2"/>
        </w:numPr>
        <w:ind w:right="1080"/>
      </w:pPr>
      <w:r w:rsidRPr="00A71A03">
        <w:t>prd.perforce.health.ge.com</w:t>
      </w:r>
      <w:r w:rsidR="00E6657A" w:rsidRPr="00A71A03">
        <w:t>:1666</w:t>
      </w:r>
    </w:p>
    <w:p w:rsidR="00C15A7E" w:rsidRPr="00A71A03" w:rsidRDefault="00E6657A" w:rsidP="007D2D89">
      <w:pPr>
        <w:pStyle w:val="ListParagraph"/>
        <w:numPr>
          <w:ilvl w:val="0"/>
          <w:numId w:val="2"/>
        </w:numPr>
        <w:ind w:right="1080"/>
      </w:pPr>
      <w:r w:rsidRPr="00A71A03">
        <w:t>ssl:prd.perforce.health.ge.com:1668</w:t>
      </w:r>
      <w:r w:rsidR="00C90335" w:rsidRPr="00A71A03">
        <w:t xml:space="preserve"> </w:t>
      </w:r>
    </w:p>
    <w:p w:rsidR="00D8490C" w:rsidRPr="00A71A03" w:rsidRDefault="00D8490C" w:rsidP="0068658D">
      <w:pPr>
        <w:pStyle w:val="ListParagraph"/>
        <w:ind w:right="1080"/>
        <w:rPr>
          <w:b/>
        </w:rPr>
      </w:pPr>
      <w:r w:rsidRPr="00A71A03">
        <w:rPr>
          <w:b/>
        </w:rPr>
        <w:t>Edge server Location</w:t>
      </w:r>
      <w:r w:rsidR="00C55238" w:rsidRPr="00A71A03">
        <w:rPr>
          <w:b/>
        </w:rPr>
        <w:t>:</w:t>
      </w:r>
    </w:p>
    <w:p w:rsidR="00D8490C" w:rsidRPr="00A71A03" w:rsidRDefault="00D8490C" w:rsidP="00D8490C">
      <w:pPr>
        <w:pStyle w:val="ListParagraph"/>
        <w:numPr>
          <w:ilvl w:val="0"/>
          <w:numId w:val="2"/>
        </w:numPr>
        <w:ind w:right="1080"/>
      </w:pPr>
      <w:r w:rsidRPr="00A71A03">
        <w:t>Bangalore, India</w:t>
      </w:r>
    </w:p>
    <w:p w:rsidR="007D2D89" w:rsidRPr="00A71A03" w:rsidRDefault="00D8490C" w:rsidP="00D8490C">
      <w:pPr>
        <w:pStyle w:val="ListParagraph"/>
        <w:numPr>
          <w:ilvl w:val="0"/>
          <w:numId w:val="2"/>
        </w:numPr>
        <w:ind w:right="1080"/>
      </w:pPr>
      <w:r w:rsidRPr="00A71A03">
        <w:t>Buc, France</w:t>
      </w:r>
      <w:r w:rsidR="00C55238" w:rsidRPr="00A71A03">
        <w:t xml:space="preserve"> </w:t>
      </w:r>
    </w:p>
    <w:p w:rsidR="00D8490C" w:rsidRPr="00A71A03" w:rsidRDefault="00D8490C" w:rsidP="00D8490C">
      <w:pPr>
        <w:pStyle w:val="ListParagraph"/>
        <w:ind w:right="1080"/>
        <w:rPr>
          <w:b/>
        </w:rPr>
      </w:pPr>
      <w:r w:rsidRPr="00A71A03">
        <w:rPr>
          <w:b/>
        </w:rPr>
        <w:t xml:space="preserve">Edge servers: </w:t>
      </w:r>
    </w:p>
    <w:p w:rsidR="00C55238" w:rsidRPr="00A71A03" w:rsidRDefault="00C55238" w:rsidP="00C55238">
      <w:pPr>
        <w:pStyle w:val="ListParagraph"/>
        <w:numPr>
          <w:ilvl w:val="0"/>
          <w:numId w:val="2"/>
        </w:numPr>
        <w:ind w:right="1080"/>
        <w:rPr>
          <w:b/>
        </w:rPr>
      </w:pPr>
      <w:r w:rsidRPr="00A71A03">
        <w:t>ssl:b</w:t>
      </w:r>
      <w:r w:rsidR="0010712C" w:rsidRPr="00A71A03">
        <w:t xml:space="preserve">lr.perforce.health.ge.com:1668 </w:t>
      </w:r>
      <w:r w:rsidR="00D8490C" w:rsidRPr="00A71A03">
        <w:tab/>
      </w:r>
      <w:r w:rsidR="00D8490C" w:rsidRPr="00A71A03">
        <w:tab/>
      </w:r>
      <w:r w:rsidRPr="00A71A03">
        <w:t>Bangalore</w:t>
      </w:r>
      <w:r w:rsidR="0010712C" w:rsidRPr="00A71A03">
        <w:t>, India</w:t>
      </w:r>
      <w:r w:rsidRPr="00A71A03">
        <w:t xml:space="preserve"> edge </w:t>
      </w:r>
      <w:r w:rsidR="00E6657A" w:rsidRPr="00A71A03">
        <w:t>server</w:t>
      </w:r>
    </w:p>
    <w:p w:rsidR="0010712C" w:rsidRPr="00A71A03" w:rsidRDefault="0010712C" w:rsidP="00C55238">
      <w:pPr>
        <w:pStyle w:val="ListParagraph"/>
        <w:numPr>
          <w:ilvl w:val="0"/>
          <w:numId w:val="2"/>
        </w:numPr>
        <w:ind w:right="1080"/>
        <w:rPr>
          <w:b/>
        </w:rPr>
      </w:pPr>
      <w:r w:rsidRPr="00A71A03">
        <w:t>ssl:bu</w:t>
      </w:r>
      <w:r w:rsidR="00D8490C" w:rsidRPr="00A71A03">
        <w:t xml:space="preserve">c.perforce.health.ge.com:1668 </w:t>
      </w:r>
      <w:r w:rsidR="00D8490C" w:rsidRPr="00A71A03">
        <w:tab/>
      </w:r>
      <w:r w:rsidR="00D8490C" w:rsidRPr="00A71A03">
        <w:tab/>
      </w:r>
      <w:r w:rsidR="00E6657A" w:rsidRPr="00A71A03">
        <w:t>Buc, France edge server</w:t>
      </w:r>
    </w:p>
    <w:p w:rsidR="0068658D" w:rsidRPr="0006179F" w:rsidRDefault="0006179F" w:rsidP="0006179F">
      <w:pPr>
        <w:pStyle w:val="ListParagraph"/>
        <w:ind w:right="1080"/>
        <w:rPr>
          <w:b/>
        </w:rPr>
      </w:pPr>
      <w:r w:rsidRPr="00A71A03">
        <w:rPr>
          <w:b/>
        </w:rPr>
        <w:t>Staging:</w:t>
      </w:r>
    </w:p>
    <w:p w:rsidR="00C90335" w:rsidRDefault="00C90335" w:rsidP="00C90335">
      <w:pPr>
        <w:pStyle w:val="ListParagraph"/>
        <w:numPr>
          <w:ilvl w:val="0"/>
          <w:numId w:val="2"/>
        </w:numPr>
        <w:ind w:right="1080"/>
      </w:pPr>
      <w:r w:rsidRPr="00C90335">
        <w:t>stg.perforce.health.ge.com</w:t>
      </w:r>
      <w:r w:rsidR="00D8490C">
        <w:t>:1666</w:t>
      </w:r>
    </w:p>
    <w:p w:rsidR="0068658D" w:rsidRDefault="00D8490C" w:rsidP="0006179F">
      <w:pPr>
        <w:pStyle w:val="ListParagraph"/>
        <w:numPr>
          <w:ilvl w:val="0"/>
          <w:numId w:val="2"/>
        </w:numPr>
        <w:ind w:right="1080"/>
      </w:pPr>
      <w:r>
        <w:t>ssl:</w:t>
      </w:r>
      <w:r w:rsidRPr="00C90335">
        <w:t>stg.perforce.health.ge.com</w:t>
      </w:r>
      <w:r>
        <w:t>:1666</w:t>
      </w:r>
    </w:p>
    <w:p w:rsidR="0068658D" w:rsidRPr="0006179F" w:rsidRDefault="0006179F" w:rsidP="0006179F">
      <w:pPr>
        <w:pStyle w:val="ListParagraph"/>
        <w:ind w:right="1080"/>
        <w:rPr>
          <w:b/>
        </w:rPr>
      </w:pPr>
      <w:r>
        <w:rPr>
          <w:b/>
        </w:rPr>
        <w:t>Development:</w:t>
      </w:r>
    </w:p>
    <w:p w:rsidR="00C90335" w:rsidRDefault="00C90335" w:rsidP="00551989">
      <w:pPr>
        <w:pStyle w:val="ListParagraph"/>
        <w:numPr>
          <w:ilvl w:val="0"/>
          <w:numId w:val="2"/>
        </w:numPr>
        <w:ind w:right="1080"/>
      </w:pPr>
      <w:r w:rsidRPr="00C90335">
        <w:t>dev.perforce.health.ge.com</w:t>
      </w:r>
    </w:p>
    <w:p w:rsidR="00803388" w:rsidRPr="00AA4AAD" w:rsidRDefault="00803388" w:rsidP="0068658D">
      <w:pPr>
        <w:pStyle w:val="Heading1"/>
        <w:ind w:right="1080"/>
        <w:rPr>
          <w:szCs w:val="28"/>
          <w:lang w:val="en-US"/>
        </w:rPr>
      </w:pPr>
      <w:bookmarkStart w:id="4" w:name="_Toc405832536"/>
      <w:r w:rsidRPr="00AA4AAD">
        <w:rPr>
          <w:szCs w:val="28"/>
          <w:lang w:val="en-US"/>
        </w:rPr>
        <w:t>User</w:t>
      </w:r>
      <w:r w:rsidR="003A1BDC" w:rsidRPr="00AA4AAD">
        <w:rPr>
          <w:szCs w:val="28"/>
          <w:lang w:val="en-US"/>
        </w:rPr>
        <w:t xml:space="preserve"> </w:t>
      </w:r>
      <w:r w:rsidRPr="00AA4AAD">
        <w:rPr>
          <w:szCs w:val="28"/>
          <w:lang w:val="en-US"/>
        </w:rPr>
        <w:t>Roles</w:t>
      </w:r>
      <w:bookmarkEnd w:id="4"/>
    </w:p>
    <w:p w:rsidR="00803388" w:rsidRDefault="00803388" w:rsidP="00E53A12">
      <w:pPr>
        <w:pStyle w:val="BodyText"/>
        <w:ind w:left="720" w:right="1080"/>
      </w:pPr>
      <w:r>
        <w:t>There</w:t>
      </w:r>
      <w:r w:rsidR="003A1BDC">
        <w:t xml:space="preserve"> </w:t>
      </w:r>
      <w:r>
        <w:t>are</w:t>
      </w:r>
      <w:r w:rsidR="003B4A34">
        <w:t xml:space="preserve"> three m</w:t>
      </w:r>
      <w:r>
        <w:t>ain</w:t>
      </w:r>
      <w:r w:rsidR="003B4A34">
        <w:t xml:space="preserve"> roles in our Perforce environment:</w:t>
      </w:r>
    </w:p>
    <w:p w:rsidR="00803388" w:rsidRDefault="00803388" w:rsidP="005940D6">
      <w:pPr>
        <w:pStyle w:val="BodyText"/>
        <w:numPr>
          <w:ilvl w:val="0"/>
          <w:numId w:val="11"/>
        </w:numPr>
        <w:ind w:right="1080"/>
      </w:pPr>
      <w:r>
        <w:t>User</w:t>
      </w:r>
      <w:r w:rsidR="003A1BDC">
        <w:t xml:space="preserve"> </w:t>
      </w:r>
      <w:r>
        <w:t>–</w:t>
      </w:r>
      <w:r w:rsidR="003A1BDC">
        <w:t xml:space="preserve"> </w:t>
      </w:r>
      <w:r>
        <w:t>Person</w:t>
      </w:r>
      <w:r w:rsidR="003A1BDC">
        <w:t xml:space="preserve"> </w:t>
      </w:r>
      <w:r>
        <w:t>who</w:t>
      </w:r>
      <w:r w:rsidR="003A1BDC">
        <w:t xml:space="preserve"> </w:t>
      </w:r>
      <w:r>
        <w:t>utilizes</w:t>
      </w:r>
      <w:r w:rsidR="003A1BDC">
        <w:t xml:space="preserve"> </w:t>
      </w:r>
      <w:r>
        <w:t>the</w:t>
      </w:r>
      <w:r w:rsidR="003A1BDC">
        <w:t xml:space="preserve"> </w:t>
      </w:r>
      <w:r w:rsidR="006B11EA">
        <w:t>Perforce</w:t>
      </w:r>
      <w:r w:rsidR="003A1BDC">
        <w:t xml:space="preserve"> </w:t>
      </w:r>
      <w:r>
        <w:t>application</w:t>
      </w:r>
      <w:r w:rsidR="003A1BDC">
        <w:t xml:space="preserve"> </w:t>
      </w:r>
      <w:r>
        <w:t>for</w:t>
      </w:r>
      <w:r w:rsidR="003A1BDC">
        <w:t xml:space="preserve"> </w:t>
      </w:r>
      <w:r>
        <w:t>the</w:t>
      </w:r>
      <w:r w:rsidR="003A1BDC">
        <w:t xml:space="preserve"> </w:t>
      </w:r>
      <w:r>
        <w:t>purpose</w:t>
      </w:r>
      <w:r w:rsidR="003A1BDC">
        <w:t xml:space="preserve"> </w:t>
      </w:r>
      <w:r>
        <w:t>of</w:t>
      </w:r>
      <w:r w:rsidR="003A1BDC">
        <w:t xml:space="preserve"> </w:t>
      </w:r>
      <w:r>
        <w:t>versioning</w:t>
      </w:r>
      <w:r w:rsidR="003A1BDC">
        <w:t xml:space="preserve"> </w:t>
      </w:r>
      <w:r>
        <w:t>and</w:t>
      </w:r>
      <w:r w:rsidR="003A1BDC">
        <w:t xml:space="preserve"> </w:t>
      </w:r>
      <w:r>
        <w:t>storing</w:t>
      </w:r>
      <w:r w:rsidR="003A1BDC">
        <w:t xml:space="preserve"> </w:t>
      </w:r>
      <w:r w:rsidR="006B11EA">
        <w:t>digital assets</w:t>
      </w:r>
      <w:r>
        <w:t>.</w:t>
      </w:r>
      <w:r w:rsidR="003A1BDC">
        <w:t xml:space="preserve"> </w:t>
      </w:r>
    </w:p>
    <w:p w:rsidR="00803388" w:rsidRDefault="00803388" w:rsidP="005940D6">
      <w:pPr>
        <w:pStyle w:val="BodyText"/>
        <w:numPr>
          <w:ilvl w:val="0"/>
          <w:numId w:val="11"/>
        </w:numPr>
        <w:ind w:right="1080"/>
      </w:pPr>
      <w:r>
        <w:t>Admin</w:t>
      </w:r>
      <w:r w:rsidR="003A1BDC">
        <w:t xml:space="preserve"> </w:t>
      </w:r>
      <w:r>
        <w:t>-</w:t>
      </w:r>
      <w:r w:rsidR="003A1BDC">
        <w:t xml:space="preserve"> </w:t>
      </w:r>
      <w:r>
        <w:t>A</w:t>
      </w:r>
      <w:r w:rsidR="003A1BDC">
        <w:t xml:space="preserve"> </w:t>
      </w:r>
      <w:r w:rsidRPr="00803388">
        <w:t>user</w:t>
      </w:r>
      <w:r w:rsidR="003A1BDC">
        <w:t xml:space="preserve"> </w:t>
      </w:r>
      <w:r w:rsidRPr="00803388">
        <w:t>with</w:t>
      </w:r>
      <w:r w:rsidR="003A1BDC">
        <w:t xml:space="preserve"> </w:t>
      </w:r>
      <w:r w:rsidRPr="00803388">
        <w:t>added</w:t>
      </w:r>
      <w:r w:rsidR="003A1BDC">
        <w:t xml:space="preserve"> </w:t>
      </w:r>
      <w:r w:rsidRPr="00803388">
        <w:t>permissions</w:t>
      </w:r>
      <w:r w:rsidR="003A1BDC">
        <w:t xml:space="preserve"> </w:t>
      </w:r>
      <w:r>
        <w:t>that</w:t>
      </w:r>
      <w:r w:rsidR="003A1BDC">
        <w:t xml:space="preserve"> </w:t>
      </w:r>
      <w:r>
        <w:t>are</w:t>
      </w:r>
      <w:r w:rsidR="003A1BDC">
        <w:t xml:space="preserve"> </w:t>
      </w:r>
      <w:r w:rsidRPr="00803388">
        <w:t>higher</w:t>
      </w:r>
      <w:r w:rsidR="003A1BDC">
        <w:t xml:space="preserve"> </w:t>
      </w:r>
      <w:r w:rsidRPr="00803388">
        <w:t>than</w:t>
      </w:r>
      <w:r w:rsidR="003A1BDC">
        <w:t xml:space="preserve"> </w:t>
      </w:r>
      <w:r w:rsidRPr="00803388">
        <w:t>a</w:t>
      </w:r>
      <w:r w:rsidR="003A1BDC">
        <w:t xml:space="preserve"> </w:t>
      </w:r>
      <w:r w:rsidRPr="00803388">
        <w:t>normal</w:t>
      </w:r>
      <w:r w:rsidR="003A1BDC">
        <w:t xml:space="preserve"> </w:t>
      </w:r>
      <w:r w:rsidRPr="00803388">
        <w:t>user</w:t>
      </w:r>
      <w:r w:rsidR="003A1BDC">
        <w:t xml:space="preserve"> </w:t>
      </w:r>
      <w:r>
        <w:t>allowing</w:t>
      </w:r>
      <w:r w:rsidR="003A1BDC">
        <w:t xml:space="preserve"> </w:t>
      </w:r>
      <w:r>
        <w:t>them</w:t>
      </w:r>
      <w:r w:rsidR="003A1BDC">
        <w:t xml:space="preserve"> </w:t>
      </w:r>
      <w:r w:rsidRPr="00803388">
        <w:t>to</w:t>
      </w:r>
      <w:r w:rsidR="003A1BDC">
        <w:t xml:space="preserve"> </w:t>
      </w:r>
      <w:r w:rsidRPr="00803388">
        <w:t>perform</w:t>
      </w:r>
      <w:r w:rsidR="003A1BDC">
        <w:t xml:space="preserve"> </w:t>
      </w:r>
      <w:r w:rsidR="003B4A34">
        <w:t xml:space="preserve">depot specific </w:t>
      </w:r>
      <w:r w:rsidRPr="00803388">
        <w:t>admin</w:t>
      </w:r>
      <w:r w:rsidR="003A1BDC">
        <w:t xml:space="preserve"> </w:t>
      </w:r>
      <w:r w:rsidRPr="00803388">
        <w:t>tasks</w:t>
      </w:r>
      <w:r w:rsidR="003A1BDC">
        <w:t xml:space="preserve"> </w:t>
      </w:r>
      <w:r>
        <w:t>and</w:t>
      </w:r>
      <w:r w:rsidR="003A1BDC">
        <w:t xml:space="preserve"> </w:t>
      </w:r>
      <w:r>
        <w:t>functions.</w:t>
      </w:r>
    </w:p>
    <w:p w:rsidR="003B4A34" w:rsidRDefault="003B4A34" w:rsidP="005940D6">
      <w:pPr>
        <w:pStyle w:val="BodyText"/>
        <w:numPr>
          <w:ilvl w:val="0"/>
          <w:numId w:val="11"/>
        </w:numPr>
        <w:ind w:right="1080"/>
      </w:pPr>
      <w:proofErr w:type="spellStart"/>
      <w:r>
        <w:t>Superuser</w:t>
      </w:r>
      <w:proofErr w:type="spellEnd"/>
      <w:r>
        <w:t xml:space="preserve"> – A </w:t>
      </w:r>
      <w:r w:rsidR="006B11EA">
        <w:t>user with elevated permissions, capable of doing server related operation like starting/stopping Perforce, create/delete/modify users, depots, triggers etc.</w:t>
      </w:r>
    </w:p>
    <w:p w:rsidR="00D70F6B" w:rsidRDefault="00D70F6B">
      <w:r>
        <w:br w:type="page"/>
      </w:r>
    </w:p>
    <w:p w:rsidR="00C15A7E" w:rsidRPr="00AA4AAD" w:rsidRDefault="006B11EA" w:rsidP="00E53A12">
      <w:pPr>
        <w:pStyle w:val="Heading1"/>
        <w:ind w:right="1080"/>
        <w:rPr>
          <w:szCs w:val="28"/>
          <w:lang w:val="en-US"/>
        </w:rPr>
      </w:pPr>
      <w:bookmarkStart w:id="5" w:name="_Toc297908990"/>
      <w:bookmarkStart w:id="6" w:name="_Toc405832537"/>
      <w:r w:rsidRPr="00AA4AAD">
        <w:rPr>
          <w:szCs w:val="28"/>
          <w:lang w:val="en-US"/>
        </w:rPr>
        <w:lastRenderedPageBreak/>
        <w:t>PERFORce</w:t>
      </w:r>
      <w:r w:rsidR="003A1BDC" w:rsidRPr="00AA4AAD">
        <w:rPr>
          <w:szCs w:val="28"/>
          <w:lang w:val="en-US"/>
        </w:rPr>
        <w:t xml:space="preserve"> </w:t>
      </w:r>
      <w:bookmarkEnd w:id="5"/>
      <w:r w:rsidR="00F7574A" w:rsidRPr="00AA4AAD">
        <w:rPr>
          <w:szCs w:val="28"/>
          <w:lang w:val="en-US"/>
        </w:rPr>
        <w:t>SETUP</w:t>
      </w:r>
      <w:bookmarkEnd w:id="6"/>
    </w:p>
    <w:p w:rsidR="006B11EA" w:rsidRPr="00596746" w:rsidRDefault="006B11EA" w:rsidP="006B11EA">
      <w:pPr>
        <w:pStyle w:val="Heading2"/>
        <w:tabs>
          <w:tab w:val="clear" w:pos="720"/>
          <w:tab w:val="num" w:pos="990"/>
        </w:tabs>
        <w:ind w:left="270"/>
      </w:pPr>
      <w:bookmarkStart w:id="7" w:name="_Toc348106295"/>
      <w:bookmarkStart w:id="8" w:name="_Toc405832538"/>
      <w:r>
        <w:t xml:space="preserve">Perforce </w:t>
      </w:r>
      <w:r w:rsidRPr="00596746">
        <w:t>System Architecture</w:t>
      </w:r>
      <w:bookmarkEnd w:id="7"/>
      <w:bookmarkEnd w:id="8"/>
    </w:p>
    <w:p w:rsidR="006B11EA" w:rsidRPr="0080038F" w:rsidRDefault="00A8113B" w:rsidP="0080038F">
      <w:pPr>
        <w:pStyle w:val="BodyText"/>
      </w:pPr>
      <w:bookmarkStart w:id="9" w:name="1084478"/>
      <w:r w:rsidRPr="00A8113B">
        <w:t>Perforce is an enterprise version management system in which users connect to a shared </w:t>
      </w:r>
      <w:bookmarkEnd w:id="9"/>
      <w:r w:rsidRPr="00A8113B">
        <w:t xml:space="preserve">file repository. Perforce applications are used to transfer files between the file repository and individual users' </w:t>
      </w:r>
      <w:r w:rsidR="00551989" w:rsidRPr="00A8113B">
        <w:t>workstations.</w:t>
      </w:r>
      <w:r w:rsidR="00551989" w:rsidRPr="0080038F">
        <w:t xml:space="preserve"> </w:t>
      </w:r>
      <w:r w:rsidR="00551989">
        <w:t>HC Perforce system architecture is detailed in Technical Architecture Description</w:t>
      </w:r>
      <w:r w:rsidR="002B188E">
        <w:t xml:space="preserve"> (TAD)</w:t>
      </w:r>
      <w:r w:rsidR="00770D90">
        <w:t xml:space="preserve"> [</w:t>
      </w:r>
      <w:hyperlink w:anchor="_References" w:history="1">
        <w:r w:rsidR="00770D90" w:rsidRPr="00770D90">
          <w:rPr>
            <w:rStyle w:val="Hyperlink"/>
          </w:rPr>
          <w:t>1</w:t>
        </w:r>
      </w:hyperlink>
      <w:r w:rsidR="00770D90">
        <w:t>]</w:t>
      </w:r>
      <w:r w:rsidR="00551989">
        <w:t xml:space="preserve">. </w:t>
      </w:r>
    </w:p>
    <w:p w:rsidR="00EF6DD7" w:rsidRDefault="00EF6DD7" w:rsidP="0080038F">
      <w:pPr>
        <w:pStyle w:val="Heading2"/>
        <w:tabs>
          <w:tab w:val="clear" w:pos="720"/>
          <w:tab w:val="num" w:pos="990"/>
        </w:tabs>
        <w:ind w:left="270"/>
      </w:pPr>
      <w:bookmarkStart w:id="10" w:name="_Toc405832539"/>
      <w:r>
        <w:t>System Usage</w:t>
      </w:r>
      <w:bookmarkEnd w:id="10"/>
    </w:p>
    <w:p w:rsidR="00EF6DD7" w:rsidRPr="00642AE1" w:rsidRDefault="00EF6DD7" w:rsidP="00EF6DD7">
      <w:pPr>
        <w:jc w:val="both"/>
        <w:rPr>
          <w:lang w:val="en-US"/>
        </w:rPr>
      </w:pPr>
      <w:r w:rsidRPr="00642AE1">
        <w:rPr>
          <w:lang w:val="en-US"/>
        </w:rPr>
        <w:t>The Perforce server manages the master file repository, or depot. There can be more than one depot per server. The depots contain every revision of every file under Perforce control. Perforce organizes files in depots into directory trees, like a large hard drive. Files in a depot are referred to as depot files or versioned files. The server maintains a database (based on Berkeley DB) to track change logs, user permissions, and which users have which files checked out at any time. The information stored in this database is referred to as metadata.</w:t>
      </w:r>
    </w:p>
    <w:p w:rsidR="00EF6DD7" w:rsidRDefault="00EF6DD7" w:rsidP="00EF6DD7">
      <w:pPr>
        <w:rPr>
          <w:lang w:val="en-US"/>
        </w:rPr>
      </w:pPr>
    </w:p>
    <w:p w:rsidR="00EF6DD7" w:rsidRDefault="00EF6DD7" w:rsidP="00EF6DD7">
      <w:pPr>
        <w:rPr>
          <w:lang w:val="en-US"/>
        </w:rPr>
      </w:pPr>
      <w:r w:rsidRPr="00642AE1">
        <w:rPr>
          <w:lang w:val="en-US"/>
        </w:rPr>
        <w:t>Perforce servers use native operating system capabilities to manage the database and the versioned files, and require no dedicated file</w:t>
      </w:r>
      <w:r>
        <w:rPr>
          <w:lang w:val="en-US"/>
        </w:rPr>
        <w:t>-</w:t>
      </w:r>
      <w:r w:rsidRPr="00642AE1">
        <w:rPr>
          <w:lang w:val="en-US"/>
        </w:rPr>
        <w:t>systems or volumes.</w:t>
      </w:r>
    </w:p>
    <w:p w:rsidR="00EF6DD7" w:rsidRDefault="00EF6DD7" w:rsidP="00EF6DD7">
      <w:pPr>
        <w:rPr>
          <w:lang w:val="en-US"/>
        </w:rPr>
      </w:pPr>
    </w:p>
    <w:p w:rsidR="00EF6DD7" w:rsidRDefault="00EF6DD7" w:rsidP="00EF6DD7">
      <w:pPr>
        <w:jc w:val="both"/>
        <w:rPr>
          <w:lang w:val="en-US"/>
        </w:rPr>
      </w:pPr>
      <w:r>
        <w:rPr>
          <w:lang w:val="en-US"/>
        </w:rPr>
        <w:t>The Perforce</w:t>
      </w:r>
      <w:r w:rsidRPr="0009392F">
        <w:rPr>
          <w:lang w:val="en-US"/>
        </w:rPr>
        <w:t xml:space="preserve"> system is used by Software Engineers for software development purpose.</w:t>
      </w:r>
      <w:r>
        <w:rPr>
          <w:lang w:val="en-US"/>
        </w:rPr>
        <w:t xml:space="preserve"> Developers can use any of the standard client interfaces detailed above to connect to the central Perforce Server (P4D). For geographically distributed teams P4Proxy servers will be commissioned to enable fast access to the central server in Tower Avenue. P4Web will only support read-only viewer mode that allows read-only access to versioned</w:t>
      </w:r>
      <w:r w:rsidRPr="00153289">
        <w:rPr>
          <w:lang w:val="en-US"/>
        </w:rPr>
        <w:t xml:space="preserve"> files and their histories</w:t>
      </w:r>
      <w:r>
        <w:rPr>
          <w:lang w:val="en-US"/>
        </w:rPr>
        <w:t xml:space="preserve"> to users. </w:t>
      </w:r>
      <w:r>
        <w:rPr>
          <w:lang w:val="en-US"/>
        </w:rPr>
        <w:tab/>
      </w:r>
    </w:p>
    <w:p w:rsidR="00EF6DD7" w:rsidRDefault="00EF6DD7" w:rsidP="00EF6DD7">
      <w:pPr>
        <w:rPr>
          <w:lang w:val="en-US"/>
        </w:rPr>
      </w:pPr>
    </w:p>
    <w:p w:rsidR="00EF6DD7" w:rsidRDefault="00EF6DD7" w:rsidP="00EF6DD7">
      <w:pPr>
        <w:pStyle w:val="BlockText"/>
        <w:ind w:left="0"/>
      </w:pPr>
      <w:r>
        <w:rPr>
          <w:lang w:val="en-US"/>
        </w:rPr>
        <w:t xml:space="preserve">Perforce is highly scalable and can support more than </w:t>
      </w:r>
      <w:r w:rsidR="004A759A">
        <w:rPr>
          <w:lang w:val="en-US"/>
        </w:rPr>
        <w:t>7</w:t>
      </w:r>
      <w:r>
        <w:rPr>
          <w:lang w:val="en-US"/>
        </w:rPr>
        <w:t xml:space="preserve">500 users on the Tower Avenue system. </w:t>
      </w:r>
      <w:r w:rsidRPr="00421726">
        <w:t>Server can use an internal password DB or LDAP/S</w:t>
      </w:r>
      <w:r>
        <w:t xml:space="preserve">SO for password authentication, </w:t>
      </w:r>
      <w:r w:rsidRPr="00421726">
        <w:t>GEHC uses LDAP authentication</w:t>
      </w:r>
      <w:r>
        <w:rPr>
          <w:lang w:val="en-US"/>
        </w:rPr>
        <w:t xml:space="preserve">. Perforce system provides extensive permission and access control system which can be referred </w:t>
      </w:r>
      <w:r w:rsidR="0065699B">
        <w:t xml:space="preserve">in the </w:t>
      </w:r>
      <w:proofErr w:type="spellStart"/>
      <w:r w:rsidR="0065699B">
        <w:t>MyWorkshop</w:t>
      </w:r>
      <w:proofErr w:type="spellEnd"/>
      <w:r w:rsidR="0065699B">
        <w:t xml:space="preserve"> document</w:t>
      </w:r>
      <w:r w:rsidR="00364092" w:rsidRPr="00364092">
        <w:t xml:space="preserve"> </w:t>
      </w:r>
      <w:hyperlink w:anchor="Ref5" w:history="1">
        <w:r w:rsidR="0065699B" w:rsidRPr="00364092">
          <w:rPr>
            <w:rStyle w:val="Hyperlink"/>
          </w:rPr>
          <w:t>[5]</w:t>
        </w:r>
      </w:hyperlink>
      <w:r w:rsidR="0065699B">
        <w:t>.</w:t>
      </w:r>
      <w:r w:rsidR="0010712C">
        <w:t xml:space="preserve"> </w:t>
      </w:r>
    </w:p>
    <w:p w:rsidR="00236951" w:rsidRDefault="00236951" w:rsidP="00236951">
      <w:pPr>
        <w:rPr>
          <w:highlight w:val="yellow"/>
          <w:lang w:val="en-US"/>
        </w:rPr>
      </w:pPr>
    </w:p>
    <w:p w:rsidR="0010712C" w:rsidRPr="002E4C1F" w:rsidRDefault="0010712C" w:rsidP="00236951">
      <w:pPr>
        <w:rPr>
          <w:b/>
          <w:lang w:val="en-US"/>
        </w:rPr>
      </w:pPr>
      <w:r w:rsidRPr="002E4C1F">
        <w:rPr>
          <w:b/>
          <w:lang w:val="en-US"/>
        </w:rPr>
        <w:t xml:space="preserve">Perforce Edge server: </w:t>
      </w:r>
    </w:p>
    <w:p w:rsidR="0010712C" w:rsidRPr="002E4C1F" w:rsidRDefault="0010712C" w:rsidP="0010712C">
      <w:pPr>
        <w:rPr>
          <w:lang w:val="en-US"/>
        </w:rPr>
      </w:pPr>
      <w:r w:rsidRPr="002E4C1F">
        <w:rPr>
          <w:lang w:val="en-US"/>
        </w:rPr>
        <w:t xml:space="preserve">An </w:t>
      </w:r>
      <w:r w:rsidRPr="002E4C1F">
        <w:rPr>
          <w:iCs/>
          <w:lang w:val="en-US"/>
        </w:rPr>
        <w:t xml:space="preserve">edge </w:t>
      </w:r>
      <w:r w:rsidRPr="002E4C1F">
        <w:rPr>
          <w:lang w:val="en-US"/>
        </w:rPr>
        <w:t xml:space="preserve">server contains a replicated copy of the commit server data and a unique, local copy of some workspace and work-in-progress information. It can process read-only operations and operations like </w:t>
      </w:r>
      <w:r w:rsidRPr="002E4C1F">
        <w:rPr>
          <w:b/>
          <w:bCs/>
          <w:lang w:val="en-US"/>
        </w:rPr>
        <w:t xml:space="preserve">p4 edit </w:t>
      </w:r>
      <w:r w:rsidRPr="002E4C1F">
        <w:rPr>
          <w:lang w:val="en-US"/>
        </w:rPr>
        <w:t>that only write to the local data. In working terms, it contains local workspace data and can handle more operations with no reliance on the commit server.</w:t>
      </w:r>
    </w:p>
    <w:p w:rsidR="00B6528A" w:rsidRPr="002E4C1F" w:rsidRDefault="00B6528A" w:rsidP="00B6528A">
      <w:pPr>
        <w:rPr>
          <w:lang w:val="en-US"/>
        </w:rPr>
      </w:pPr>
    </w:p>
    <w:p w:rsidR="00B6528A" w:rsidRPr="002E4C1F" w:rsidRDefault="00B6528A" w:rsidP="00B6528A">
      <w:pPr>
        <w:rPr>
          <w:lang w:val="en-US"/>
        </w:rPr>
      </w:pPr>
      <w:r w:rsidRPr="002E4C1F">
        <w:rPr>
          <w:lang w:val="en-US"/>
        </w:rPr>
        <w:t xml:space="preserve">An edge server can handle most routine operations locally, a distributed Perforce service offloads a significant amount of processing work from the commit server and reduces data transmission between commit and edge servers. </w:t>
      </w:r>
    </w:p>
    <w:p w:rsidR="00B6528A" w:rsidRPr="002E4C1F" w:rsidRDefault="00B6528A" w:rsidP="00B6528A">
      <w:pPr>
        <w:rPr>
          <w:lang w:val="en-US"/>
        </w:rPr>
      </w:pPr>
    </w:p>
    <w:p w:rsidR="00B6528A" w:rsidRPr="00602D08" w:rsidRDefault="00B6528A" w:rsidP="00B6528A">
      <w:pPr>
        <w:rPr>
          <w:lang w:val="en-US"/>
        </w:rPr>
      </w:pPr>
      <w:r w:rsidRPr="002E4C1F">
        <w:rPr>
          <w:lang w:val="en-US"/>
        </w:rPr>
        <w:t>From a user's perspective, most typical operations until the point of submit are handled by an edge server.</w:t>
      </w:r>
      <w:r w:rsidRPr="00602D08">
        <w:rPr>
          <w:lang w:val="en-US"/>
        </w:rPr>
        <w:t xml:space="preserve"> </w:t>
      </w:r>
    </w:p>
    <w:p w:rsidR="00B6528A" w:rsidRPr="005802EF" w:rsidRDefault="00B6528A" w:rsidP="00B6528A">
      <w:pPr>
        <w:rPr>
          <w:color w:val="00B050"/>
          <w:lang w:val="en-US"/>
        </w:rPr>
      </w:pPr>
    </w:p>
    <w:p w:rsidR="002B336A" w:rsidRDefault="002B336A">
      <w:pPr>
        <w:rPr>
          <w:color w:val="00B050"/>
          <w:lang w:val="en-US"/>
        </w:rPr>
      </w:pPr>
      <w:r>
        <w:rPr>
          <w:color w:val="00B050"/>
          <w:lang w:val="en-US"/>
        </w:rPr>
        <w:br w:type="page"/>
      </w:r>
    </w:p>
    <w:p w:rsidR="0080038F" w:rsidRDefault="0080038F" w:rsidP="0080038F">
      <w:pPr>
        <w:pStyle w:val="Heading2"/>
        <w:tabs>
          <w:tab w:val="clear" w:pos="720"/>
          <w:tab w:val="num" w:pos="990"/>
        </w:tabs>
        <w:ind w:left="270"/>
      </w:pPr>
      <w:bookmarkStart w:id="11" w:name="_Toc405832540"/>
      <w:r w:rsidRPr="0080038F">
        <w:lastRenderedPageBreak/>
        <w:t xml:space="preserve">Perforce Client </w:t>
      </w:r>
      <w:r w:rsidR="00696008">
        <w:t xml:space="preserve">Application </w:t>
      </w:r>
      <w:r w:rsidRPr="0080038F">
        <w:t>Installation</w:t>
      </w:r>
      <w:r w:rsidR="00696008">
        <w:t xml:space="preserve"> and Configuration</w:t>
      </w:r>
      <w:r w:rsidRPr="0080038F">
        <w:t>:</w:t>
      </w:r>
      <w:bookmarkEnd w:id="11"/>
    </w:p>
    <w:p w:rsidR="0080038F" w:rsidRPr="007F6BF0" w:rsidRDefault="0080038F" w:rsidP="007A4803">
      <w:r>
        <w:t xml:space="preserve">To access the </w:t>
      </w:r>
      <w:r w:rsidRPr="007F6BF0">
        <w:t xml:space="preserve">Perforce server and depot files, you must install and configure a Perforce client on your local machine. </w:t>
      </w:r>
      <w:r w:rsidR="00CB0DEA">
        <w:t xml:space="preserve">There are a </w:t>
      </w:r>
      <w:r w:rsidRPr="0080038F">
        <w:t>variety of client applications and application plug-ins that you can choose from based on your needs and</w:t>
      </w:r>
      <w:r w:rsidR="00CB0DEA">
        <w:t xml:space="preserve"> </w:t>
      </w:r>
      <w:r w:rsidRPr="0080038F">
        <w:t>the applications that you work with on a regular basis.</w:t>
      </w:r>
    </w:p>
    <w:p w:rsidR="0080038F" w:rsidRPr="007F6BF0" w:rsidRDefault="0080038F" w:rsidP="007A4803"/>
    <w:p w:rsidR="009B60A5" w:rsidRDefault="00CB0DEA" w:rsidP="007A4803">
      <w:pPr>
        <w:rPr>
          <w:color w:val="1F497D"/>
        </w:rPr>
      </w:pPr>
      <w:r>
        <w:t xml:space="preserve">You can download the latest Perforce Client Applications from </w:t>
      </w:r>
      <w:r w:rsidR="00415552">
        <w:t xml:space="preserve">the </w:t>
      </w:r>
      <w:r w:rsidR="00860067">
        <w:t xml:space="preserve">local release area: </w:t>
      </w:r>
    </w:p>
    <w:p w:rsidR="00860067" w:rsidRDefault="00061FAB" w:rsidP="007A4803">
      <w:hyperlink r:id="rId9" w:history="1">
        <w:r w:rsidR="007875C7" w:rsidRPr="00714534">
          <w:rPr>
            <w:rStyle w:val="Hyperlink"/>
            <w:rFonts w:eastAsia="SimSun"/>
            <w:bCs/>
            <w:lang w:bidi="he-IL"/>
          </w:rPr>
          <w:t>http://prd.perforce.health.ge.com:443/Admin/main/p4.clients/</w:t>
        </w:r>
      </w:hyperlink>
      <w:r w:rsidR="007875C7">
        <w:rPr>
          <w:rFonts w:eastAsia="SimSun"/>
          <w:bCs/>
          <w:lang w:bidi="he-IL"/>
        </w:rPr>
        <w:t xml:space="preserve"> </w:t>
      </w:r>
    </w:p>
    <w:p w:rsidR="007A4803" w:rsidRDefault="007A4803" w:rsidP="007A4803"/>
    <w:p w:rsidR="007A4803" w:rsidRPr="00B52762" w:rsidRDefault="007A4803" w:rsidP="007A4803">
      <w:r>
        <w:t xml:space="preserve">In order to obtain and use the Perforce Visual Client on your local machine you first must submit a request on EAST Site (see Section </w:t>
      </w:r>
      <w:hyperlink w:anchor="_User_support_1" w:history="1">
        <w:r w:rsidRPr="000D615F">
          <w:rPr>
            <w:rStyle w:val="Hyperlink"/>
            <w:rFonts w:cs="Arial"/>
          </w:rPr>
          <w:t>USER SUPPORT</w:t>
        </w:r>
      </w:hyperlink>
      <w:r w:rsidR="000E2D87">
        <w:rPr>
          <w:rFonts w:cs="Arial"/>
        </w:rPr>
        <w:t>)</w:t>
      </w:r>
      <w:r>
        <w:t xml:space="preserve"> so a user account can be created for you.  Perforce is licensed by the user and not by the machine. </w:t>
      </w:r>
      <w:r w:rsidRPr="006E19F0">
        <w:t>You will be assigned a license if you need to submit data to projects held in Perforce</w:t>
      </w:r>
      <w:r>
        <w:t>.</w:t>
      </w:r>
    </w:p>
    <w:p w:rsidR="007A4803" w:rsidRDefault="007A4803" w:rsidP="007A4803">
      <w:pPr>
        <w:rPr>
          <w:rFonts w:cs="Arial"/>
        </w:rPr>
      </w:pPr>
    </w:p>
    <w:p w:rsidR="007D2D89" w:rsidRDefault="007D2D89" w:rsidP="007D2D89">
      <w:pPr>
        <w:pStyle w:val="CommentText"/>
      </w:pPr>
      <w:r>
        <w:t>Generally your perforce username will be the same as your GE e-mail prefix similar to “</w:t>
      </w:r>
      <w:proofErr w:type="spellStart"/>
      <w:r>
        <w:t>firstname.lastname</w:t>
      </w:r>
      <w:proofErr w:type="spellEnd"/>
      <w:r>
        <w:t>” although there are some exceptions. If you are unsure of your Perforce account username or status of your account please submit a support ticket as documented in section 6 User Support.</w:t>
      </w:r>
    </w:p>
    <w:p w:rsidR="007A4803" w:rsidRDefault="007A4803" w:rsidP="007A4803">
      <w:pPr>
        <w:rPr>
          <w:rFonts w:cs="Arial"/>
        </w:rPr>
      </w:pPr>
    </w:p>
    <w:p w:rsidR="007A4803" w:rsidRDefault="007A4803" w:rsidP="007A4803">
      <w:pPr>
        <w:rPr>
          <w:rFonts w:cs="Arial"/>
          <w:sz w:val="22"/>
          <w:szCs w:val="22"/>
        </w:rPr>
      </w:pPr>
      <w:r w:rsidRPr="00F86536">
        <w:rPr>
          <w:rFonts w:cs="Arial"/>
        </w:rPr>
        <w:t>Your Perforce password will be your normal SSO ID password</w:t>
      </w:r>
      <w:r>
        <w:rPr>
          <w:rFonts w:cs="Arial"/>
          <w:sz w:val="22"/>
          <w:szCs w:val="22"/>
        </w:rPr>
        <w:t>.</w:t>
      </w:r>
    </w:p>
    <w:p w:rsidR="007A4803" w:rsidRDefault="007A4803" w:rsidP="007A4803">
      <w:pPr>
        <w:rPr>
          <w:rFonts w:eastAsia="SimSun"/>
          <w:bCs/>
          <w:lang w:bidi="he-IL"/>
        </w:rPr>
      </w:pPr>
    </w:p>
    <w:p w:rsidR="007A4803" w:rsidRDefault="007A4803" w:rsidP="007A4803">
      <w:pPr>
        <w:rPr>
          <w:rFonts w:eastAsia="SimSun"/>
          <w:bCs/>
          <w:lang w:bidi="he-IL"/>
        </w:rPr>
      </w:pPr>
      <w:r>
        <w:rPr>
          <w:rFonts w:eastAsia="SimSun"/>
          <w:bCs/>
          <w:lang w:bidi="he-IL"/>
        </w:rPr>
        <w:t>The Perforce Administrator will send you the link to the P4V client install p</w:t>
      </w:r>
      <w:r w:rsidR="0004374B">
        <w:rPr>
          <w:rFonts w:eastAsia="SimSun"/>
          <w:bCs/>
          <w:lang w:bidi="he-IL"/>
        </w:rPr>
        <w:t>ackage. Typically th</w:t>
      </w:r>
      <w:r w:rsidR="00AD5E7E">
        <w:rPr>
          <w:rFonts w:eastAsia="SimSun"/>
          <w:bCs/>
          <w:lang w:bidi="he-IL"/>
        </w:rPr>
        <w:t>ese URL’s are as follows corresponding to the Operating System</w:t>
      </w:r>
      <w:r w:rsidR="008C7BD5">
        <w:rPr>
          <w:rFonts w:eastAsia="SimSun"/>
          <w:bCs/>
          <w:lang w:bidi="he-IL"/>
        </w:rPr>
        <w:t>: -</w:t>
      </w:r>
      <w:r w:rsidR="00AD5E7E">
        <w:rPr>
          <w:rFonts w:eastAsia="SimSun"/>
          <w:bCs/>
          <w:lang w:bidi="he-IL"/>
        </w:rPr>
        <w:t xml:space="preserve"> </w:t>
      </w:r>
      <w:r>
        <w:rPr>
          <w:rFonts w:eastAsia="SimSun"/>
          <w:bCs/>
          <w:lang w:bidi="he-IL"/>
        </w:rPr>
        <w:t xml:space="preserve">: </w:t>
      </w:r>
    </w:p>
    <w:p w:rsidR="007A4803" w:rsidRDefault="00061FAB" w:rsidP="007A4803">
      <w:pPr>
        <w:rPr>
          <w:rFonts w:eastAsia="SimSun"/>
          <w:bCs/>
          <w:lang w:bidi="he-IL"/>
        </w:rPr>
      </w:pPr>
      <w:hyperlink r:id="rId10" w:history="1">
        <w:r w:rsidR="007875C7" w:rsidRPr="00714534">
          <w:rPr>
            <w:rStyle w:val="Hyperlink"/>
            <w:rFonts w:eastAsia="SimSun"/>
            <w:bCs/>
            <w:lang w:bidi="he-IL"/>
          </w:rPr>
          <w:t>http://prd.perforce.health.ge.com:443/Admin/main/p4.clients/</w:t>
        </w:r>
      </w:hyperlink>
    </w:p>
    <w:p w:rsidR="007875C7" w:rsidRDefault="007875C7" w:rsidP="007A4803">
      <w:pPr>
        <w:rPr>
          <w:color w:val="993300"/>
        </w:rPr>
      </w:pPr>
    </w:p>
    <w:p w:rsidR="007A4803" w:rsidRDefault="007A4803" w:rsidP="007A4803">
      <w:r>
        <w:t xml:space="preserve">Clicking on the link will </w:t>
      </w:r>
      <w:r w:rsidR="002B336A">
        <w:t>list</w:t>
      </w:r>
      <w:r>
        <w:t xml:space="preserve"> the </w:t>
      </w:r>
      <w:r w:rsidR="002B336A">
        <w:t xml:space="preserve">available </w:t>
      </w:r>
      <w:r w:rsidR="008C7BD5">
        <w:t>binaries w.r.t operation systems, download</w:t>
      </w:r>
      <w:r>
        <w:t xml:space="preserve"> the p4vinst.exe package.  Click “Save” to save the install to your desktop. Click “Run” to start the install and follow the instructions.</w:t>
      </w:r>
    </w:p>
    <w:p w:rsidR="0080038F" w:rsidRDefault="0080038F" w:rsidP="007A4803"/>
    <w:p w:rsidR="00CB0DEA" w:rsidRPr="009B60A5" w:rsidRDefault="009B60A5" w:rsidP="005940D6">
      <w:pPr>
        <w:pStyle w:val="Heading3"/>
        <w:numPr>
          <w:ilvl w:val="2"/>
          <w:numId w:val="4"/>
        </w:numPr>
        <w:spacing w:before="120"/>
        <w:jc w:val="left"/>
      </w:pPr>
      <w:bookmarkStart w:id="12" w:name="_Toc405832541"/>
      <w:r w:rsidRPr="009B60A5">
        <w:lastRenderedPageBreak/>
        <w:t>Installing and Configuring Perforce Visual Client (P4V):</w:t>
      </w:r>
      <w:bookmarkEnd w:id="12"/>
      <w:r w:rsidRPr="009B60A5">
        <w:t xml:space="preserve"> </w:t>
      </w:r>
    </w:p>
    <w:p w:rsidR="00DC432A" w:rsidRDefault="00DC432A" w:rsidP="00DC432A">
      <w:pPr>
        <w:autoSpaceDE w:val="0"/>
        <w:autoSpaceDN w:val="0"/>
        <w:adjustRightInd w:val="0"/>
      </w:pPr>
      <w:r>
        <w:t xml:space="preserve">Download system compatible P4V client from Perforce Website or local release area. </w:t>
      </w:r>
      <w:r w:rsidRPr="00DC432A">
        <w:t>The following screen shots</w:t>
      </w:r>
      <w:r>
        <w:t xml:space="preserve"> i</w:t>
      </w:r>
      <w:r w:rsidRPr="00DC432A">
        <w:t>llustrate the configuration choices that were presented whe</w:t>
      </w:r>
      <w:r w:rsidR="0065699B">
        <w:t>n running the P4V version 2014.1</w:t>
      </w:r>
      <w:r w:rsidRPr="00DC432A">
        <w:t xml:space="preserve"> installer on</w:t>
      </w:r>
      <w:r>
        <w:t xml:space="preserve"> </w:t>
      </w:r>
      <w:r w:rsidRPr="00DC432A">
        <w:t>Windows:</w:t>
      </w:r>
      <w:r w:rsidR="00AD5E7E" w:rsidRPr="00AD5E7E">
        <w:rPr>
          <w:rFonts w:ascii="Arial" w:hAnsi="Arial" w:cs="Arial"/>
          <w:color w:val="333333"/>
          <w:sz w:val="18"/>
          <w:szCs w:val="18"/>
        </w:rPr>
        <w:t xml:space="preserve"> </w:t>
      </w:r>
      <w:r w:rsidR="00AD5E7E" w:rsidRPr="00F41CD9">
        <w:rPr>
          <w:rFonts w:ascii="Arial" w:hAnsi="Arial" w:cs="Arial"/>
          <w:noProof/>
          <w:color w:val="333333"/>
          <w:sz w:val="18"/>
          <w:szCs w:val="18"/>
          <w:lang w:val="en-US" w:eastAsia="en-US"/>
        </w:rPr>
        <w:drawing>
          <wp:inline distT="0" distB="0" distL="0" distR="0" wp14:anchorId="249DE5E8" wp14:editId="5889B545">
            <wp:extent cx="4067175" cy="3082660"/>
            <wp:effectExtent l="0" t="0" r="0" b="3810"/>
            <wp:docPr id="7" name="Picture 7" descr="C:\Users\suman.dachepalli\Documents\MyConnectFiles\ScreenCapture\suman.dachepalli@ge.com\ankitmathur@ge.com_20140729_162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itmathur@ge.com_20140729_162743.png" descr="C:\Users\suman.dachepalli\Documents\MyConnectFiles\ScreenCapture\suman.dachepalli@ge.com\ankitmathur@ge.com_20140729_1627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3082660"/>
                    </a:xfrm>
                    <a:prstGeom prst="rect">
                      <a:avLst/>
                    </a:prstGeom>
                    <a:noFill/>
                    <a:ln>
                      <a:noFill/>
                    </a:ln>
                  </pic:spPr>
                </pic:pic>
              </a:graphicData>
            </a:graphic>
          </wp:inline>
        </w:drawing>
      </w:r>
    </w:p>
    <w:p w:rsidR="00DC432A" w:rsidRPr="00DC432A" w:rsidRDefault="00DC432A" w:rsidP="00DC432A">
      <w:pPr>
        <w:autoSpaceDE w:val="0"/>
        <w:autoSpaceDN w:val="0"/>
        <w:adjustRightInd w:val="0"/>
      </w:pPr>
      <w:r w:rsidRPr="00DC432A">
        <w:t>Figure 1: P4V Installer Feature Selection</w:t>
      </w:r>
    </w:p>
    <w:p w:rsidR="00DC432A" w:rsidRDefault="00DC432A" w:rsidP="00DC432A">
      <w:pPr>
        <w:pStyle w:val="ListParagraph"/>
        <w:autoSpaceDE w:val="0"/>
        <w:autoSpaceDN w:val="0"/>
        <w:adjustRightInd w:val="0"/>
        <w:rPr>
          <w:rFonts w:ascii="Calibri,Bold" w:eastAsia="Calibri" w:hAnsi="Calibri,Bold" w:cs="Calibri,Bold"/>
          <w:b/>
          <w:bCs/>
          <w:color w:val="4F82BE"/>
          <w:sz w:val="18"/>
          <w:szCs w:val="18"/>
          <w:lang w:val="en-US" w:eastAsia="en-US"/>
        </w:rPr>
      </w:pPr>
    </w:p>
    <w:p w:rsidR="00DC432A" w:rsidRDefault="00631306" w:rsidP="00DC432A">
      <w:pPr>
        <w:autoSpaceDE w:val="0"/>
        <w:autoSpaceDN w:val="0"/>
        <w:adjustRightInd w:val="0"/>
      </w:pPr>
      <w:r>
        <w:rPr>
          <w:noProof/>
          <w:lang w:val="en-US" w:eastAsia="en-US"/>
        </w:rPr>
        <w:drawing>
          <wp:inline distT="0" distB="0" distL="0" distR="0" wp14:anchorId="35FBF68D" wp14:editId="1E2E5AF0">
            <wp:extent cx="3581601" cy="2714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5865" cy="2717857"/>
                    </a:xfrm>
                    <a:prstGeom prst="rect">
                      <a:avLst/>
                    </a:prstGeom>
                  </pic:spPr>
                </pic:pic>
              </a:graphicData>
            </a:graphic>
          </wp:inline>
        </w:drawing>
      </w:r>
    </w:p>
    <w:p w:rsidR="00DC432A" w:rsidRPr="00DC432A" w:rsidRDefault="00DC432A" w:rsidP="00DC432A">
      <w:pPr>
        <w:autoSpaceDE w:val="0"/>
        <w:autoSpaceDN w:val="0"/>
        <w:adjustRightInd w:val="0"/>
      </w:pPr>
      <w:r w:rsidRPr="00DC432A">
        <w:t>Figure 2: P4V Installer Client Configuration</w:t>
      </w:r>
    </w:p>
    <w:p w:rsidR="00DC432A" w:rsidRDefault="00DC432A" w:rsidP="00DC432A">
      <w:pPr>
        <w:autoSpaceDE w:val="0"/>
        <w:autoSpaceDN w:val="0"/>
        <w:adjustRightInd w:val="0"/>
        <w:rPr>
          <w:rFonts w:ascii="Calibri,Bold" w:eastAsia="Calibri" w:hAnsi="Calibri,Bold" w:cs="Calibri,Bold"/>
          <w:b/>
          <w:bCs/>
          <w:color w:val="4F82BE"/>
          <w:sz w:val="18"/>
          <w:szCs w:val="18"/>
          <w:lang w:val="en-US" w:eastAsia="en-US"/>
        </w:rPr>
      </w:pPr>
    </w:p>
    <w:p w:rsidR="00DC432A" w:rsidRDefault="00414B0E" w:rsidP="00DC432A">
      <w:pPr>
        <w:autoSpaceDE w:val="0"/>
        <w:autoSpaceDN w:val="0"/>
        <w:adjustRightInd w:val="0"/>
      </w:pPr>
      <w:r>
        <w:rPr>
          <w:noProof/>
          <w:lang w:val="en-US" w:eastAsia="en-US"/>
        </w:rPr>
        <w:lastRenderedPageBreak/>
        <w:drawing>
          <wp:inline distT="0" distB="0" distL="0" distR="0" wp14:anchorId="73636940" wp14:editId="47C9A1B4">
            <wp:extent cx="3581400" cy="271815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81400" cy="2718154"/>
                    </a:xfrm>
                    <a:prstGeom prst="rect">
                      <a:avLst/>
                    </a:prstGeom>
                  </pic:spPr>
                </pic:pic>
              </a:graphicData>
            </a:graphic>
          </wp:inline>
        </w:drawing>
      </w:r>
    </w:p>
    <w:p w:rsidR="00DC432A" w:rsidRDefault="00DC432A" w:rsidP="00DC432A">
      <w:pPr>
        <w:autoSpaceDE w:val="0"/>
        <w:autoSpaceDN w:val="0"/>
        <w:adjustRightInd w:val="0"/>
      </w:pPr>
      <w:r w:rsidRPr="00DC432A">
        <w:t>Figure 3: P4V Installer Ready Screen</w:t>
      </w:r>
    </w:p>
    <w:p w:rsidR="00EE43E0" w:rsidRDefault="00EE43E0" w:rsidP="00DC432A">
      <w:pPr>
        <w:autoSpaceDE w:val="0"/>
        <w:autoSpaceDN w:val="0"/>
        <w:adjustRightInd w:val="0"/>
      </w:pPr>
    </w:p>
    <w:p w:rsidR="00DC432A" w:rsidRPr="00696008" w:rsidRDefault="00DC432A" w:rsidP="005940D6">
      <w:pPr>
        <w:pStyle w:val="Heading3"/>
        <w:numPr>
          <w:ilvl w:val="2"/>
          <w:numId w:val="4"/>
        </w:numPr>
        <w:spacing w:before="120"/>
        <w:jc w:val="left"/>
      </w:pPr>
      <w:bookmarkStart w:id="13" w:name="_Toc405832542"/>
      <w:r w:rsidRPr="00696008">
        <w:t>Launch P4V</w:t>
      </w:r>
      <w:bookmarkEnd w:id="13"/>
    </w:p>
    <w:p w:rsidR="00696008" w:rsidRDefault="00DC432A" w:rsidP="00DC432A">
      <w:pPr>
        <w:autoSpaceDE w:val="0"/>
        <w:autoSpaceDN w:val="0"/>
        <w:adjustRightInd w:val="0"/>
      </w:pPr>
      <w:r w:rsidRPr="00DC432A">
        <w:t>The connection dialog should look something like the image shown in Figure 4: Open Connection</w:t>
      </w:r>
      <w:r>
        <w:t xml:space="preserve"> </w:t>
      </w:r>
      <w:r w:rsidRPr="00DC432A">
        <w:t>Dialog.</w:t>
      </w:r>
    </w:p>
    <w:p w:rsidR="00DC432A" w:rsidRDefault="00414B0E" w:rsidP="00DC432A">
      <w:pPr>
        <w:autoSpaceDE w:val="0"/>
        <w:autoSpaceDN w:val="0"/>
        <w:adjustRightInd w:val="0"/>
      </w:pPr>
      <w:r>
        <w:rPr>
          <w:noProof/>
          <w:lang w:val="en-US" w:eastAsia="en-US"/>
        </w:rPr>
        <w:drawing>
          <wp:inline distT="0" distB="0" distL="0" distR="0" wp14:anchorId="1D4D4DFC" wp14:editId="39B57CFC">
            <wp:extent cx="3146400" cy="1567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48044" cy="1567873"/>
                    </a:xfrm>
                    <a:prstGeom prst="rect">
                      <a:avLst/>
                    </a:prstGeom>
                  </pic:spPr>
                </pic:pic>
              </a:graphicData>
            </a:graphic>
          </wp:inline>
        </w:drawing>
      </w:r>
    </w:p>
    <w:p w:rsidR="00DC432A" w:rsidRDefault="00DC432A" w:rsidP="00DC432A">
      <w:pPr>
        <w:autoSpaceDE w:val="0"/>
        <w:autoSpaceDN w:val="0"/>
        <w:adjustRightInd w:val="0"/>
      </w:pPr>
      <w:r w:rsidRPr="00DC432A">
        <w:t>Figure 4: Open Connection Dialog</w:t>
      </w:r>
    </w:p>
    <w:p w:rsidR="00DC432A" w:rsidRDefault="00DC432A" w:rsidP="00DC432A">
      <w:pPr>
        <w:autoSpaceDE w:val="0"/>
        <w:autoSpaceDN w:val="0"/>
        <w:adjustRightInd w:val="0"/>
      </w:pPr>
    </w:p>
    <w:p w:rsidR="00DC432A" w:rsidRPr="00696008" w:rsidRDefault="00696008" w:rsidP="005940D6">
      <w:pPr>
        <w:pStyle w:val="ListParagraph"/>
        <w:numPr>
          <w:ilvl w:val="0"/>
          <w:numId w:val="5"/>
        </w:numPr>
        <w:autoSpaceDE w:val="0"/>
        <w:autoSpaceDN w:val="0"/>
        <w:adjustRightInd w:val="0"/>
      </w:pPr>
      <w:r w:rsidRPr="00696008">
        <w:t>Once you connect to the server, look at the Depot pane inside of P4V and verify that you can see the Depot files.</w:t>
      </w:r>
    </w:p>
    <w:p w:rsidR="00696008" w:rsidRDefault="00696008" w:rsidP="005940D6">
      <w:pPr>
        <w:pStyle w:val="ListParagraph"/>
        <w:numPr>
          <w:ilvl w:val="0"/>
          <w:numId w:val="5"/>
        </w:numPr>
        <w:autoSpaceDE w:val="0"/>
        <w:autoSpaceDN w:val="0"/>
        <w:adjustRightInd w:val="0"/>
      </w:pPr>
      <w:r>
        <w:t xml:space="preserve">Switch to a workspace, Select </w:t>
      </w:r>
      <w:r w:rsidRPr="007F0629">
        <w:rPr>
          <w:b/>
        </w:rPr>
        <w:t>Connection &gt; Switch to Workspace...</w:t>
      </w:r>
      <w:r>
        <w:t>, select the available workspace and click OK.</w:t>
      </w:r>
    </w:p>
    <w:p w:rsidR="002B336A" w:rsidRDefault="002B336A">
      <w:r>
        <w:br w:type="page"/>
      </w:r>
    </w:p>
    <w:p w:rsidR="00696008" w:rsidRDefault="00696008" w:rsidP="005940D6">
      <w:pPr>
        <w:pStyle w:val="Heading3"/>
        <w:numPr>
          <w:ilvl w:val="2"/>
          <w:numId w:val="4"/>
        </w:numPr>
        <w:spacing w:before="120"/>
        <w:jc w:val="left"/>
      </w:pPr>
      <w:bookmarkStart w:id="14" w:name="_Toc405832543"/>
      <w:r w:rsidRPr="00696008">
        <w:lastRenderedPageBreak/>
        <w:t>Configuring the Client Workspace</w:t>
      </w:r>
      <w:bookmarkEnd w:id="14"/>
    </w:p>
    <w:p w:rsidR="00696008" w:rsidRPr="00696008" w:rsidRDefault="00696008" w:rsidP="00696008">
      <w:pPr>
        <w:autoSpaceDE w:val="0"/>
        <w:autoSpaceDN w:val="0"/>
        <w:adjustRightInd w:val="0"/>
      </w:pPr>
      <w:r w:rsidRPr="00696008">
        <w:t>Perforce client programs manage files on your local hard drive in an area called your client workspace. You</w:t>
      </w:r>
      <w:r>
        <w:t xml:space="preserve"> </w:t>
      </w:r>
      <w:r w:rsidRPr="00696008">
        <w:t>can have more than one client workspace on your computer. The top-level directory of any client</w:t>
      </w:r>
      <w:r>
        <w:t xml:space="preserve"> </w:t>
      </w:r>
      <w:r w:rsidRPr="00696008">
        <w:t>workspace is the client workspace root.</w:t>
      </w:r>
    </w:p>
    <w:p w:rsidR="00696008" w:rsidRDefault="00696008" w:rsidP="00696008">
      <w:pPr>
        <w:autoSpaceDE w:val="0"/>
        <w:autoSpaceDN w:val="0"/>
        <w:adjustRightInd w:val="0"/>
      </w:pPr>
    </w:p>
    <w:p w:rsidR="00696008" w:rsidRPr="00696008" w:rsidRDefault="00696008" w:rsidP="00696008">
      <w:pPr>
        <w:autoSpaceDE w:val="0"/>
        <w:autoSpaceDN w:val="0"/>
        <w:adjustRightInd w:val="0"/>
      </w:pPr>
      <w:r w:rsidRPr="00696008">
        <w:t>To get files from the Perforce depot into a workspace on your local machine, you must configure a client</w:t>
      </w:r>
      <w:r>
        <w:t xml:space="preserve"> </w:t>
      </w:r>
      <w:r w:rsidRPr="00696008">
        <w:t>view that maps files from the depot on the Perforce server to corresponding areas of a workspace on your</w:t>
      </w:r>
      <w:r>
        <w:t xml:space="preserve"> </w:t>
      </w:r>
      <w:r w:rsidRPr="00696008">
        <w:t>local machine. These mappings constitute your client workspace view. The client view for a given</w:t>
      </w:r>
      <w:r>
        <w:t xml:space="preserve"> </w:t>
      </w:r>
      <w:r w:rsidRPr="00696008">
        <w:t>workspace identifies which files from the depot on the Perforce server get copied to a workspace on your</w:t>
      </w:r>
      <w:r>
        <w:t xml:space="preserve"> </w:t>
      </w:r>
      <w:r w:rsidRPr="00696008">
        <w:t>local machine.</w:t>
      </w:r>
    </w:p>
    <w:p w:rsidR="00696008" w:rsidRDefault="00696008" w:rsidP="00696008">
      <w:pPr>
        <w:autoSpaceDE w:val="0"/>
        <w:autoSpaceDN w:val="0"/>
        <w:adjustRightInd w:val="0"/>
      </w:pPr>
    </w:p>
    <w:p w:rsidR="00696008" w:rsidRDefault="00696008" w:rsidP="00696008">
      <w:pPr>
        <w:autoSpaceDE w:val="0"/>
        <w:autoSpaceDN w:val="0"/>
        <w:adjustRightInd w:val="0"/>
      </w:pPr>
      <w:r w:rsidRPr="00696008">
        <w:t>Client workspace views consist of one or more mappings. Each mapping has two elements, a "Depot view",</w:t>
      </w:r>
      <w:r>
        <w:t xml:space="preserve"> </w:t>
      </w:r>
      <w:r w:rsidRPr="00696008">
        <w:t>that identifies a set of files in the depot, and a “workspace view”, that defines the area in a workspace</w:t>
      </w:r>
      <w:r>
        <w:t xml:space="preserve"> </w:t>
      </w:r>
      <w:r w:rsidRPr="00696008">
        <w:t>where the Perforce client places copies of the respective depot files.</w:t>
      </w:r>
    </w:p>
    <w:p w:rsidR="00696008" w:rsidRDefault="00696008" w:rsidP="00696008">
      <w:pPr>
        <w:autoSpaceDE w:val="0"/>
        <w:autoSpaceDN w:val="0"/>
        <w:adjustRightInd w:val="0"/>
      </w:pPr>
    </w:p>
    <w:p w:rsidR="00696008" w:rsidRDefault="007F0629" w:rsidP="00696008">
      <w:pPr>
        <w:autoSpaceDE w:val="0"/>
        <w:autoSpaceDN w:val="0"/>
        <w:adjustRightInd w:val="0"/>
      </w:pPr>
      <w:r>
        <w:t xml:space="preserve">To modify Workspace view, </w:t>
      </w:r>
      <w:r w:rsidR="00696008" w:rsidRPr="00696008">
        <w:t xml:space="preserve">Select </w:t>
      </w:r>
      <w:r w:rsidR="00696008" w:rsidRPr="007F0629">
        <w:rPr>
          <w:b/>
        </w:rPr>
        <w:t>Connection &gt; Edit Current Workspace…</w:t>
      </w:r>
      <w:r w:rsidR="00696008" w:rsidRPr="00696008">
        <w:t xml:space="preserve"> </w:t>
      </w:r>
    </w:p>
    <w:p w:rsidR="007F0629" w:rsidRDefault="00EC2602" w:rsidP="00696008">
      <w:pPr>
        <w:autoSpaceDE w:val="0"/>
        <w:autoSpaceDN w:val="0"/>
        <w:adjustRightInd w:val="0"/>
      </w:pPr>
      <w:r>
        <w:rPr>
          <w:noProof/>
          <w:lang w:val="en-US" w:eastAsia="en-US"/>
        </w:rPr>
        <mc:AlternateContent>
          <mc:Choice Requires="wps">
            <w:drawing>
              <wp:anchor distT="0" distB="0" distL="114300" distR="114300" simplePos="0" relativeHeight="251661312" behindDoc="0" locked="0" layoutInCell="1" allowOverlap="1" wp14:anchorId="0288B17B" wp14:editId="510D7EAB">
                <wp:simplePos x="0" y="0"/>
                <wp:positionH relativeFrom="column">
                  <wp:posOffset>1657350</wp:posOffset>
                </wp:positionH>
                <wp:positionV relativeFrom="paragraph">
                  <wp:posOffset>691515</wp:posOffset>
                </wp:positionV>
                <wp:extent cx="1355725" cy="152400"/>
                <wp:effectExtent l="28575" t="60960" r="6350" b="571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5572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130.5pt;margin-top:54.45pt;width:106.75pt;height:1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">
                <v:stroke endarrow="block"/>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DC14ECD" wp14:editId="4BF8CF6F">
                <wp:simplePos x="0" y="0"/>
                <wp:positionH relativeFrom="column">
                  <wp:posOffset>3013075</wp:posOffset>
                </wp:positionH>
                <wp:positionV relativeFrom="paragraph">
                  <wp:posOffset>626745</wp:posOffset>
                </wp:positionV>
                <wp:extent cx="1254125" cy="455295"/>
                <wp:effectExtent l="12700" t="5715" r="9525" b="571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455295"/>
                        </a:xfrm>
                        <a:prstGeom prst="rect">
                          <a:avLst/>
                        </a:prstGeom>
                        <a:solidFill>
                          <a:srgbClr val="FFFFFF"/>
                        </a:solidFill>
                        <a:ln w="9525">
                          <a:solidFill>
                            <a:srgbClr val="000000"/>
                          </a:solidFill>
                          <a:miter lim="800000"/>
                          <a:headEnd/>
                          <a:tailEnd/>
                        </a:ln>
                      </wps:spPr>
                      <wps:txbx>
                        <w:txbxContent>
                          <w:p w:rsidR="00B93E72" w:rsidRDefault="00B93E72">
                            <w:r>
                              <w:t>Modify Workspace Mapping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37.25pt;margin-top:49.35pt;width:98.75pt;height:3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">
                <v:textbox>
                  <w:txbxContent>
                    <w:p w:rsidR="00B93E72" w:rsidRDefault="00B93E72">
                      <w:r>
                        <w:t>Modify Workspace Mapping</w:t>
                      </w:r>
                    </w:p>
                  </w:txbxContent>
                </v:textbox>
              </v:shape>
            </w:pict>
          </mc:Fallback>
        </mc:AlternateContent>
      </w:r>
      <w:r w:rsidR="007F0629">
        <w:rPr>
          <w:noProof/>
          <w:lang w:val="en-US" w:eastAsia="en-US"/>
        </w:rPr>
        <w:drawing>
          <wp:inline distT="0" distB="0" distL="0" distR="0" wp14:anchorId="233AC1AC" wp14:editId="2024AFFD">
            <wp:extent cx="4752975" cy="11620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lum bright="-10000"/>
                    </a:blip>
                    <a:srcRect/>
                    <a:stretch>
                      <a:fillRect/>
                    </a:stretch>
                  </pic:blipFill>
                  <pic:spPr bwMode="auto">
                    <a:xfrm>
                      <a:off x="0" y="0"/>
                      <a:ext cx="4752975" cy="1162050"/>
                    </a:xfrm>
                    <a:prstGeom prst="rect">
                      <a:avLst/>
                    </a:prstGeom>
                    <a:noFill/>
                    <a:ln w="9525">
                      <a:noFill/>
                      <a:miter lim="800000"/>
                      <a:headEnd/>
                      <a:tailEnd/>
                    </a:ln>
                  </pic:spPr>
                </pic:pic>
              </a:graphicData>
            </a:graphic>
          </wp:inline>
        </w:drawing>
      </w:r>
    </w:p>
    <w:p w:rsidR="00696008" w:rsidRDefault="00696008" w:rsidP="00696008">
      <w:pPr>
        <w:autoSpaceDE w:val="0"/>
        <w:autoSpaceDN w:val="0"/>
        <w:adjustRightInd w:val="0"/>
      </w:pPr>
    </w:p>
    <w:p w:rsidR="007F0629" w:rsidRDefault="007F0629" w:rsidP="005940D6">
      <w:pPr>
        <w:pStyle w:val="Heading3"/>
        <w:numPr>
          <w:ilvl w:val="2"/>
          <w:numId w:val="4"/>
        </w:numPr>
        <w:spacing w:before="120"/>
        <w:jc w:val="left"/>
      </w:pPr>
      <w:bookmarkStart w:id="15" w:name="_Toc405832544"/>
      <w:r w:rsidRPr="007F0629">
        <w:t>Creating a new Workspace</w:t>
      </w:r>
      <w:bookmarkEnd w:id="15"/>
    </w:p>
    <w:p w:rsidR="007F0629" w:rsidRDefault="007F0629" w:rsidP="007F0629">
      <w:pPr>
        <w:autoSpaceDE w:val="0"/>
        <w:autoSpaceDN w:val="0"/>
        <w:adjustRightInd w:val="0"/>
      </w:pPr>
      <w:r w:rsidRPr="007F0629">
        <w:t>You can have multiple workspaces on your local machine. As a best practice, Perforce recommends that you create a separate workspace for each unique project that you work on to reduce the clutter in your workspace and reduce the overhead required to keep your workspace files synchronized with the depot.</w:t>
      </w:r>
    </w:p>
    <w:p w:rsidR="00F745DE" w:rsidRDefault="00F745DE" w:rsidP="007F0629">
      <w:pPr>
        <w:autoSpaceDE w:val="0"/>
        <w:autoSpaceDN w:val="0"/>
        <w:adjustRightInd w:val="0"/>
      </w:pPr>
    </w:p>
    <w:p w:rsidR="00F745DE" w:rsidRDefault="006260AE" w:rsidP="007F0629">
      <w:pPr>
        <w:autoSpaceDE w:val="0"/>
        <w:autoSpaceDN w:val="0"/>
        <w:adjustRightInd w:val="0"/>
        <w:rPr>
          <w:b/>
        </w:rPr>
      </w:pPr>
      <w:r>
        <w:t xml:space="preserve">To </w:t>
      </w:r>
      <w:r w:rsidR="00F745DE">
        <w:t xml:space="preserve">create a new workspace named </w:t>
      </w:r>
      <w:r w:rsidR="008232CA">
        <w:rPr>
          <w:b/>
        </w:rPr>
        <w:t>Task_1</w:t>
      </w:r>
    </w:p>
    <w:p w:rsidR="00F745DE" w:rsidRPr="00F745DE" w:rsidRDefault="00F745DE" w:rsidP="005940D6">
      <w:pPr>
        <w:pStyle w:val="ListParagraph"/>
        <w:numPr>
          <w:ilvl w:val="0"/>
          <w:numId w:val="6"/>
        </w:numPr>
        <w:autoSpaceDE w:val="0"/>
        <w:autoSpaceDN w:val="0"/>
        <w:adjustRightInd w:val="0"/>
      </w:pPr>
      <w:r w:rsidRPr="00F745DE">
        <w:t xml:space="preserve">To open the P4V new workspace dialog, from the P4V menu select </w:t>
      </w:r>
      <w:r w:rsidRPr="00F745DE">
        <w:rPr>
          <w:b/>
        </w:rPr>
        <w:t>Connection &gt; New Workspace…</w:t>
      </w:r>
    </w:p>
    <w:p w:rsidR="00F745DE" w:rsidRPr="00F745DE" w:rsidRDefault="00F745DE" w:rsidP="005940D6">
      <w:pPr>
        <w:pStyle w:val="ListParagraph"/>
        <w:numPr>
          <w:ilvl w:val="0"/>
          <w:numId w:val="6"/>
        </w:numPr>
        <w:autoSpaceDE w:val="0"/>
        <w:autoSpaceDN w:val="0"/>
        <w:adjustRightInd w:val="0"/>
      </w:pPr>
      <w:r w:rsidRPr="00F745DE">
        <w:t>Configure the dialog as follows:</w:t>
      </w:r>
    </w:p>
    <w:p w:rsidR="00F745DE" w:rsidRPr="00F745DE" w:rsidRDefault="00F745DE" w:rsidP="005940D6">
      <w:pPr>
        <w:pStyle w:val="ListParagraph"/>
        <w:numPr>
          <w:ilvl w:val="0"/>
          <w:numId w:val="7"/>
        </w:numPr>
        <w:autoSpaceDE w:val="0"/>
        <w:autoSpaceDN w:val="0"/>
        <w:adjustRightInd w:val="0"/>
      </w:pPr>
      <w:r w:rsidRPr="00F745DE">
        <w:t xml:space="preserve">Workspace name: </w:t>
      </w:r>
      <w:r w:rsidR="008232CA">
        <w:rPr>
          <w:b/>
        </w:rPr>
        <w:t>Task_1</w:t>
      </w:r>
    </w:p>
    <w:p w:rsidR="00F745DE" w:rsidRPr="00F745DE" w:rsidRDefault="00F745DE" w:rsidP="005940D6">
      <w:pPr>
        <w:pStyle w:val="ListParagraph"/>
        <w:numPr>
          <w:ilvl w:val="0"/>
          <w:numId w:val="7"/>
        </w:numPr>
        <w:autoSpaceDE w:val="0"/>
        <w:autoSpaceDN w:val="0"/>
        <w:adjustRightInd w:val="0"/>
      </w:pPr>
      <w:r w:rsidRPr="00F745DE">
        <w:t xml:space="preserve">Workspace root: </w:t>
      </w:r>
      <w:r w:rsidRPr="00F745DE">
        <w:rPr>
          <w:b/>
        </w:rPr>
        <w:t>leave as default</w:t>
      </w:r>
    </w:p>
    <w:p w:rsidR="00F745DE" w:rsidRPr="00F745DE" w:rsidRDefault="00F745DE" w:rsidP="005940D6">
      <w:pPr>
        <w:pStyle w:val="ListParagraph"/>
        <w:numPr>
          <w:ilvl w:val="0"/>
          <w:numId w:val="7"/>
        </w:numPr>
        <w:autoSpaceDE w:val="0"/>
        <w:autoSpaceDN w:val="0"/>
        <w:adjustRightInd w:val="0"/>
      </w:pPr>
      <w:r w:rsidRPr="00F745DE">
        <w:t>Workspace Mappings:</w:t>
      </w:r>
    </w:p>
    <w:p w:rsidR="00F745DE" w:rsidRPr="00F745DE" w:rsidRDefault="00F745DE" w:rsidP="00F745DE">
      <w:pPr>
        <w:autoSpaceDE w:val="0"/>
        <w:autoSpaceDN w:val="0"/>
        <w:adjustRightInd w:val="0"/>
        <w:ind w:left="1440" w:firstLine="720"/>
        <w:rPr>
          <w:b/>
        </w:rPr>
      </w:pPr>
      <w:r w:rsidRPr="00F745DE">
        <w:rPr>
          <w:b/>
        </w:rPr>
        <w:t>//depot/</w:t>
      </w:r>
      <w:proofErr w:type="spellStart"/>
      <w:r w:rsidRPr="00F745DE">
        <w:rPr>
          <w:b/>
        </w:rPr>
        <w:t>Talkhouse</w:t>
      </w:r>
      <w:proofErr w:type="spellEnd"/>
      <w:r w:rsidRPr="00F745DE">
        <w:rPr>
          <w:b/>
        </w:rPr>
        <w:t>/… //</w:t>
      </w:r>
      <w:r w:rsidR="008232CA">
        <w:rPr>
          <w:b/>
        </w:rPr>
        <w:t>Task_1</w:t>
      </w:r>
      <w:r w:rsidRPr="00F745DE">
        <w:rPr>
          <w:b/>
        </w:rPr>
        <w:t>/</w:t>
      </w:r>
      <w:proofErr w:type="spellStart"/>
      <w:r w:rsidRPr="00F745DE">
        <w:rPr>
          <w:b/>
        </w:rPr>
        <w:t>Talkhouse</w:t>
      </w:r>
      <w:proofErr w:type="spellEnd"/>
      <w:r w:rsidRPr="00F745DE">
        <w:rPr>
          <w:b/>
        </w:rPr>
        <w:t>/…</w:t>
      </w:r>
    </w:p>
    <w:p w:rsidR="00F745DE" w:rsidRPr="00F745DE" w:rsidRDefault="00F745DE" w:rsidP="005940D6">
      <w:pPr>
        <w:pStyle w:val="ListParagraph"/>
        <w:numPr>
          <w:ilvl w:val="0"/>
          <w:numId w:val="8"/>
        </w:numPr>
        <w:autoSpaceDE w:val="0"/>
        <w:autoSpaceDN w:val="0"/>
        <w:adjustRightInd w:val="0"/>
      </w:pPr>
      <w:r w:rsidRPr="00F745DE">
        <w:t xml:space="preserve">Switch to new workspace immediately: </w:t>
      </w:r>
      <w:r w:rsidRPr="00F745DE">
        <w:rPr>
          <w:b/>
        </w:rPr>
        <w:t>Checked</w:t>
      </w:r>
    </w:p>
    <w:p w:rsidR="0065699B" w:rsidRPr="0065699B" w:rsidRDefault="00F745DE" w:rsidP="005940D6">
      <w:pPr>
        <w:pStyle w:val="ListParagraph"/>
        <w:numPr>
          <w:ilvl w:val="0"/>
          <w:numId w:val="8"/>
        </w:numPr>
        <w:autoSpaceDE w:val="0"/>
        <w:autoSpaceDN w:val="0"/>
        <w:adjustRightInd w:val="0"/>
      </w:pPr>
      <w:r w:rsidRPr="00F745DE">
        <w:t xml:space="preserve">Automatically get all revisions: </w:t>
      </w:r>
      <w:r w:rsidR="00A44F4F">
        <w:t xml:space="preserve">Consider having this setting as </w:t>
      </w:r>
      <w:r w:rsidRPr="00F745DE">
        <w:rPr>
          <w:b/>
        </w:rPr>
        <w:t>Un</w:t>
      </w:r>
      <w:r>
        <w:rPr>
          <w:b/>
        </w:rPr>
        <w:t>c</w:t>
      </w:r>
      <w:r w:rsidRPr="00F745DE">
        <w:rPr>
          <w:b/>
        </w:rPr>
        <w:t>hecked</w:t>
      </w:r>
    </w:p>
    <w:p w:rsidR="00F745DE" w:rsidRPr="00F745DE" w:rsidRDefault="0065699B" w:rsidP="005940D6">
      <w:pPr>
        <w:pStyle w:val="ListParagraph"/>
        <w:numPr>
          <w:ilvl w:val="0"/>
          <w:numId w:val="8"/>
        </w:numPr>
        <w:autoSpaceDE w:val="0"/>
        <w:autoSpaceDN w:val="0"/>
        <w:adjustRightInd w:val="0"/>
      </w:pPr>
      <w:r w:rsidRPr="0065699B">
        <w:t>It is also recommended to check the</w:t>
      </w:r>
      <w:r>
        <w:rPr>
          <w:b/>
        </w:rPr>
        <w:t xml:space="preserve"> “Compress” </w:t>
      </w:r>
      <w:r w:rsidRPr="0065699B">
        <w:t>Option</w:t>
      </w:r>
    </w:p>
    <w:p w:rsidR="00F745DE" w:rsidRDefault="00F745DE" w:rsidP="00F745DE">
      <w:pPr>
        <w:autoSpaceDE w:val="0"/>
        <w:autoSpaceDN w:val="0"/>
        <w:adjustRightInd w:val="0"/>
      </w:pPr>
    </w:p>
    <w:p w:rsidR="00B44C95" w:rsidRDefault="00F745DE" w:rsidP="00F745DE">
      <w:pPr>
        <w:autoSpaceDE w:val="0"/>
        <w:autoSpaceDN w:val="0"/>
        <w:adjustRightInd w:val="0"/>
      </w:pPr>
      <w:r w:rsidRPr="00F745DE">
        <w:t xml:space="preserve">After reviewing the dialog configuration, click the </w:t>
      </w:r>
      <w:r w:rsidRPr="00F745DE">
        <w:rPr>
          <w:b/>
        </w:rPr>
        <w:t>OK</w:t>
      </w:r>
      <w:r w:rsidRPr="00F745DE">
        <w:t xml:space="preserve"> button at the bottom of the dialog to create</w:t>
      </w:r>
      <w:r>
        <w:t xml:space="preserve"> </w:t>
      </w:r>
      <w:r w:rsidRPr="00F745DE">
        <w:t xml:space="preserve">the </w:t>
      </w:r>
      <w:r w:rsidR="008232CA">
        <w:rPr>
          <w:b/>
        </w:rPr>
        <w:t>Task_1</w:t>
      </w:r>
      <w:r w:rsidRPr="00F745DE">
        <w:t xml:space="preserve"> workspace</w:t>
      </w:r>
      <w:r w:rsidR="00B44C95">
        <w:t>.</w:t>
      </w:r>
    </w:p>
    <w:p w:rsidR="002B336A" w:rsidRDefault="002B336A">
      <w:r>
        <w:br w:type="page"/>
      </w:r>
    </w:p>
    <w:p w:rsidR="00D04D96" w:rsidRDefault="001611DE" w:rsidP="001611DE">
      <w:pPr>
        <w:pStyle w:val="Heading3"/>
        <w:rPr>
          <w:bCs/>
          <w:lang w:val="en-US"/>
        </w:rPr>
      </w:pPr>
      <w:bookmarkStart w:id="16" w:name="_Toc405832545"/>
      <w:r w:rsidRPr="001611DE">
        <w:rPr>
          <w:bCs/>
          <w:lang w:val="en-US"/>
        </w:rPr>
        <w:lastRenderedPageBreak/>
        <w:t xml:space="preserve">Migrating a workspace from a commit </w:t>
      </w:r>
      <w:r>
        <w:rPr>
          <w:bCs/>
          <w:lang w:val="en-US"/>
        </w:rPr>
        <w:t xml:space="preserve">server or remote edge server to </w:t>
      </w:r>
      <w:r w:rsidRPr="001611DE">
        <w:rPr>
          <w:bCs/>
          <w:lang w:val="en-US"/>
        </w:rPr>
        <w:t>the local edge server</w:t>
      </w:r>
      <w:bookmarkEnd w:id="16"/>
      <w:r>
        <w:rPr>
          <w:bCs/>
          <w:lang w:val="en-US"/>
        </w:rPr>
        <w:t xml:space="preserve"> </w:t>
      </w:r>
    </w:p>
    <w:p w:rsidR="001611DE" w:rsidRPr="001611DE" w:rsidRDefault="001611DE" w:rsidP="001611DE">
      <w:r w:rsidRPr="001611DE">
        <w:t xml:space="preserve">The process for moving a workspace from a commit server to an edge server is as follows:  </w:t>
      </w:r>
    </w:p>
    <w:p w:rsidR="001611DE" w:rsidRPr="001611DE" w:rsidRDefault="001611DE" w:rsidP="001611DE"/>
    <w:p w:rsidR="001611DE" w:rsidRPr="001611DE" w:rsidRDefault="001611DE" w:rsidP="001611DE">
      <w:pPr>
        <w:rPr>
          <w:lang w:val="en-US"/>
        </w:rPr>
      </w:pPr>
      <w:r w:rsidRPr="001611DE">
        <w:rPr>
          <w:b/>
          <w:iCs/>
          <w:lang w:val="en-US"/>
        </w:rPr>
        <w:t>Scenario:</w:t>
      </w:r>
      <w:r w:rsidRPr="001611DE">
        <w:rPr>
          <w:i/>
          <w:iCs/>
          <w:lang w:val="en-US"/>
        </w:rPr>
        <w:t xml:space="preserve"> </w:t>
      </w:r>
      <w:r w:rsidRPr="001611DE">
        <w:rPr>
          <w:lang w:val="en-US"/>
        </w:rPr>
        <w:t>You have a workspace on a commit or remote edge server that you want to move to the local edge server.</w:t>
      </w:r>
    </w:p>
    <w:p w:rsidR="001611DE" w:rsidRPr="001611DE" w:rsidRDefault="001611DE" w:rsidP="001611DE">
      <w:pPr>
        <w:rPr>
          <w:lang w:val="en-US"/>
        </w:rPr>
      </w:pPr>
    </w:p>
    <w:p w:rsidR="001611DE" w:rsidRPr="001611DE" w:rsidRDefault="001611DE" w:rsidP="001611DE">
      <w:pPr>
        <w:rPr>
          <w:lang w:val="en-US"/>
        </w:rPr>
      </w:pPr>
      <w:r w:rsidRPr="001611DE">
        <w:rPr>
          <w:lang w:val="en-US"/>
        </w:rPr>
        <w:t>1. Have all the workspace owners either submit or revert all of their current work and ensure that all shelved files are deleted.</w:t>
      </w:r>
    </w:p>
    <w:p w:rsidR="001611DE" w:rsidRPr="001611DE" w:rsidRDefault="001611DE" w:rsidP="001611DE">
      <w:pPr>
        <w:rPr>
          <w:lang w:val="en-US"/>
        </w:rPr>
      </w:pPr>
    </w:p>
    <w:p w:rsidR="001611DE" w:rsidRPr="001611DE" w:rsidRDefault="001611DE" w:rsidP="001611DE">
      <w:pPr>
        <w:rPr>
          <w:b/>
          <w:bCs/>
          <w:i/>
          <w:iCs/>
          <w:lang w:val="en-US"/>
        </w:rPr>
      </w:pPr>
      <w:r w:rsidRPr="001611DE">
        <w:rPr>
          <w:lang w:val="en-US"/>
        </w:rPr>
        <w:t xml:space="preserve">2. </w:t>
      </w:r>
      <w:proofErr w:type="gramStart"/>
      <w:r w:rsidRPr="001611DE">
        <w:rPr>
          <w:b/>
          <w:bCs/>
          <w:lang w:val="en-US"/>
        </w:rPr>
        <w:t>p4</w:t>
      </w:r>
      <w:proofErr w:type="gramEnd"/>
      <w:r w:rsidRPr="001611DE">
        <w:rPr>
          <w:b/>
          <w:bCs/>
          <w:lang w:val="en-US"/>
        </w:rPr>
        <w:t xml:space="preserve"> unload -c &lt;</w:t>
      </w:r>
      <w:proofErr w:type="spellStart"/>
      <w:r w:rsidRPr="001611DE">
        <w:rPr>
          <w:b/>
          <w:bCs/>
          <w:iCs/>
          <w:lang w:val="en-US"/>
        </w:rPr>
        <w:t>workspace_name</w:t>
      </w:r>
      <w:proofErr w:type="spellEnd"/>
      <w:r w:rsidRPr="001611DE">
        <w:rPr>
          <w:b/>
          <w:bCs/>
          <w:iCs/>
          <w:lang w:val="en-US"/>
        </w:rPr>
        <w:t>&gt;</w:t>
      </w:r>
    </w:p>
    <w:p w:rsidR="001611DE" w:rsidRPr="001611DE" w:rsidRDefault="001611DE" w:rsidP="001611DE">
      <w:pPr>
        <w:rPr>
          <w:lang w:val="en-US"/>
        </w:rPr>
      </w:pPr>
      <w:r w:rsidRPr="001611DE">
        <w:rPr>
          <w:lang w:val="en-US"/>
        </w:rPr>
        <w:t xml:space="preserve">Execute this command against the Perforce service where the workspace is being migrated </w:t>
      </w:r>
      <w:r w:rsidRPr="001611DE">
        <w:rPr>
          <w:i/>
          <w:iCs/>
          <w:lang w:val="en-US"/>
        </w:rPr>
        <w:t>from</w:t>
      </w:r>
      <w:r w:rsidRPr="001611DE">
        <w:rPr>
          <w:lang w:val="en-US"/>
        </w:rPr>
        <w:t>. In this case, this would be the commit or remote edge server.</w:t>
      </w:r>
    </w:p>
    <w:p w:rsidR="001611DE" w:rsidRPr="001611DE" w:rsidRDefault="001611DE" w:rsidP="001611DE">
      <w:pPr>
        <w:rPr>
          <w:lang w:val="en-US"/>
        </w:rPr>
      </w:pPr>
    </w:p>
    <w:p w:rsidR="001611DE" w:rsidRPr="001611DE" w:rsidRDefault="001611DE" w:rsidP="001611DE">
      <w:pPr>
        <w:rPr>
          <w:b/>
          <w:bCs/>
          <w:i/>
          <w:iCs/>
          <w:lang w:val="en-US"/>
        </w:rPr>
      </w:pPr>
      <w:r w:rsidRPr="001611DE">
        <w:rPr>
          <w:lang w:val="en-US"/>
        </w:rPr>
        <w:t xml:space="preserve">3. </w:t>
      </w:r>
      <w:proofErr w:type="gramStart"/>
      <w:r w:rsidRPr="001611DE">
        <w:rPr>
          <w:b/>
          <w:bCs/>
          <w:lang w:val="en-US"/>
        </w:rPr>
        <w:t>p4</w:t>
      </w:r>
      <w:proofErr w:type="gramEnd"/>
      <w:r w:rsidRPr="001611DE">
        <w:rPr>
          <w:b/>
          <w:bCs/>
          <w:lang w:val="en-US"/>
        </w:rPr>
        <w:t xml:space="preserve"> reload -c &lt;</w:t>
      </w:r>
      <w:proofErr w:type="spellStart"/>
      <w:r w:rsidRPr="001611DE">
        <w:rPr>
          <w:b/>
          <w:bCs/>
          <w:iCs/>
          <w:lang w:val="en-US"/>
        </w:rPr>
        <w:t>workspace_name</w:t>
      </w:r>
      <w:proofErr w:type="spellEnd"/>
      <w:r w:rsidRPr="001611DE">
        <w:rPr>
          <w:b/>
          <w:bCs/>
          <w:iCs/>
          <w:lang w:val="en-US"/>
        </w:rPr>
        <w:t xml:space="preserve">&gt; </w:t>
      </w:r>
      <w:r w:rsidRPr="001611DE">
        <w:rPr>
          <w:b/>
          <w:bCs/>
          <w:lang w:val="en-US"/>
        </w:rPr>
        <w:t xml:space="preserve">-p </w:t>
      </w:r>
      <w:r w:rsidRPr="001611DE">
        <w:rPr>
          <w:b/>
          <w:bCs/>
          <w:iCs/>
          <w:lang w:val="en-US"/>
        </w:rPr>
        <w:t>&lt;SERVER_URL&gt;</w:t>
      </w:r>
      <w:r w:rsidRPr="001611DE">
        <w:rPr>
          <w:b/>
          <w:bCs/>
          <w:lang w:val="en-US"/>
        </w:rPr>
        <w:t>:&lt;</w:t>
      </w:r>
      <w:r w:rsidRPr="001611DE">
        <w:rPr>
          <w:b/>
          <w:bCs/>
          <w:iCs/>
          <w:lang w:val="en-US"/>
        </w:rPr>
        <w:t>port&gt;</w:t>
      </w:r>
    </w:p>
    <w:p w:rsidR="001611DE" w:rsidRPr="00977F14" w:rsidRDefault="001611DE" w:rsidP="00977F14">
      <w:r w:rsidRPr="001611DE">
        <w:rPr>
          <w:lang w:val="en-US"/>
        </w:rPr>
        <w:t xml:space="preserve">Execute this command against the local edge server, where the workspace is being migrated </w:t>
      </w:r>
      <w:r w:rsidRPr="001611DE">
        <w:rPr>
          <w:i/>
          <w:iCs/>
          <w:lang w:val="en-US"/>
        </w:rPr>
        <w:t>to</w:t>
      </w:r>
      <w:r w:rsidRPr="001611DE">
        <w:rPr>
          <w:lang w:val="en-US"/>
        </w:rPr>
        <w:t xml:space="preserve">. </w:t>
      </w:r>
      <w:r w:rsidRPr="001611DE">
        <w:rPr>
          <w:b/>
          <w:bCs/>
          <w:iCs/>
          <w:lang w:val="en-US"/>
        </w:rPr>
        <w:t>&lt;SERVER_URL</w:t>
      </w:r>
      <w:proofErr w:type="gramStart"/>
      <w:r w:rsidRPr="001611DE">
        <w:rPr>
          <w:b/>
          <w:bCs/>
          <w:iCs/>
          <w:lang w:val="en-US"/>
        </w:rPr>
        <w:t>&gt;</w:t>
      </w:r>
      <w:r w:rsidRPr="001611DE">
        <w:rPr>
          <w:lang w:val="en-US"/>
        </w:rPr>
        <w:t>:</w:t>
      </w:r>
      <w:proofErr w:type="gramEnd"/>
      <w:r w:rsidRPr="001611DE">
        <w:rPr>
          <w:lang w:val="en-US"/>
        </w:rPr>
        <w:t>&lt;</w:t>
      </w:r>
      <w:r w:rsidRPr="001611DE">
        <w:rPr>
          <w:b/>
          <w:bCs/>
          <w:iCs/>
          <w:lang w:val="en-US"/>
        </w:rPr>
        <w:t>port&gt;</w:t>
      </w:r>
      <w:r w:rsidRPr="001611DE">
        <w:rPr>
          <w:b/>
          <w:bCs/>
          <w:i/>
          <w:iCs/>
          <w:lang w:val="en-US"/>
        </w:rPr>
        <w:t xml:space="preserve"> </w:t>
      </w:r>
      <w:r w:rsidRPr="001611DE">
        <w:rPr>
          <w:lang w:val="en-US"/>
        </w:rPr>
        <w:t xml:space="preserve">refers to the commit or remote edge server the workspace is being migrated </w:t>
      </w:r>
      <w:r w:rsidRPr="001611DE">
        <w:rPr>
          <w:i/>
          <w:iCs/>
          <w:lang w:val="en-US"/>
        </w:rPr>
        <w:t>from</w:t>
      </w:r>
      <w:r w:rsidRPr="001611DE">
        <w:rPr>
          <w:lang w:val="en-US"/>
        </w:rPr>
        <w:t>.</w:t>
      </w:r>
    </w:p>
    <w:p w:rsidR="00977F14" w:rsidRDefault="00977F14" w:rsidP="00977F14">
      <w:pPr>
        <w:pStyle w:val="Heading3"/>
        <w:rPr>
          <w:lang w:val="en-US"/>
        </w:rPr>
      </w:pPr>
      <w:bookmarkStart w:id="17" w:name="_Toc405832546"/>
      <w:r>
        <w:rPr>
          <w:lang w:val="en-US"/>
        </w:rPr>
        <w:t>Promoting shelved Cha</w:t>
      </w:r>
      <w:r w:rsidR="00BF072A">
        <w:rPr>
          <w:lang w:val="en-US"/>
        </w:rPr>
        <w:t>n</w:t>
      </w:r>
      <w:r>
        <w:rPr>
          <w:lang w:val="en-US"/>
        </w:rPr>
        <w:t>gelists</w:t>
      </w:r>
      <w:bookmarkEnd w:id="17"/>
    </w:p>
    <w:p w:rsidR="00977F14" w:rsidRDefault="00977F14" w:rsidP="00977F14">
      <w:pPr>
        <w:pStyle w:val="BodyText"/>
        <w:rPr>
          <w:lang w:val="en-US"/>
        </w:rPr>
      </w:pPr>
      <w:r>
        <w:rPr>
          <w:lang w:val="en-US"/>
        </w:rPr>
        <w:t xml:space="preserve">Perforce </w:t>
      </w:r>
      <w:r w:rsidRPr="00977F14">
        <w:rPr>
          <w:lang w:val="en-US"/>
        </w:rPr>
        <w:t>allows changelists shelved</w:t>
      </w:r>
      <w:r>
        <w:rPr>
          <w:lang w:val="en-US"/>
        </w:rPr>
        <w:t xml:space="preserve"> on an edge server, which would </w:t>
      </w:r>
      <w:r w:rsidRPr="00977F14">
        <w:rPr>
          <w:lang w:val="en-US"/>
        </w:rPr>
        <w:t xml:space="preserve">normally be inaccessible from </w:t>
      </w:r>
      <w:r>
        <w:rPr>
          <w:lang w:val="en-US"/>
        </w:rPr>
        <w:t xml:space="preserve">Commit server and </w:t>
      </w:r>
      <w:r w:rsidRPr="00977F14">
        <w:rPr>
          <w:lang w:val="en-US"/>
        </w:rPr>
        <w:t xml:space="preserve">other edge servers, to be </w:t>
      </w:r>
      <w:r w:rsidRPr="00977F14">
        <w:rPr>
          <w:i/>
          <w:iCs/>
          <w:lang w:val="en-US"/>
        </w:rPr>
        <w:t xml:space="preserve">promoted </w:t>
      </w:r>
      <w:r w:rsidRPr="00977F14">
        <w:rPr>
          <w:lang w:val="en-US"/>
        </w:rPr>
        <w:t>to the commit server.</w:t>
      </w:r>
      <w:r>
        <w:rPr>
          <w:lang w:val="en-US"/>
        </w:rPr>
        <w:t xml:space="preserve"> </w:t>
      </w:r>
    </w:p>
    <w:p w:rsidR="00977F14" w:rsidRPr="00977F14" w:rsidRDefault="00977F14" w:rsidP="00977F14">
      <w:pPr>
        <w:pStyle w:val="BodyText"/>
        <w:rPr>
          <w:bCs/>
          <w:lang w:val="en-US"/>
        </w:rPr>
      </w:pPr>
      <w:r>
        <w:rPr>
          <w:bCs/>
          <w:lang w:val="en-US"/>
        </w:rPr>
        <w:t>For example, given two servers, edge and commit servers</w:t>
      </w:r>
      <w:r w:rsidRPr="00977F14">
        <w:rPr>
          <w:bCs/>
          <w:lang w:val="en-US"/>
        </w:rPr>
        <w:t xml:space="preserve">, the process works as follows:  </w:t>
      </w:r>
    </w:p>
    <w:p w:rsidR="00977F14" w:rsidRPr="00977F14" w:rsidRDefault="00977F14" w:rsidP="00977F14">
      <w:pPr>
        <w:pStyle w:val="BodyText"/>
        <w:rPr>
          <w:bCs/>
          <w:lang w:val="en-US"/>
        </w:rPr>
      </w:pPr>
      <w:r w:rsidRPr="00977F14">
        <w:rPr>
          <w:bCs/>
          <w:lang w:val="en-US"/>
        </w:rPr>
        <w:t>1. Shelve and</w:t>
      </w:r>
      <w:r>
        <w:rPr>
          <w:bCs/>
          <w:lang w:val="en-US"/>
        </w:rPr>
        <w:t xml:space="preserve"> promote a changelist from edge</w:t>
      </w:r>
      <w:r w:rsidRPr="00977F14">
        <w:rPr>
          <w:bCs/>
          <w:lang w:val="en-US"/>
        </w:rPr>
        <w:t xml:space="preserve">. </w:t>
      </w:r>
    </w:p>
    <w:p w:rsidR="00977F14" w:rsidRDefault="00602D08" w:rsidP="00977F14">
      <w:pPr>
        <w:pStyle w:val="BodyText"/>
        <w:rPr>
          <w:bCs/>
          <w:lang w:val="en-US"/>
        </w:rPr>
      </w:pPr>
      <w:proofErr w:type="gramStart"/>
      <w:r>
        <w:rPr>
          <w:bCs/>
          <w:lang w:val="en-US"/>
        </w:rPr>
        <w:t>p4</w:t>
      </w:r>
      <w:proofErr w:type="gramEnd"/>
      <w:r>
        <w:rPr>
          <w:bCs/>
          <w:lang w:val="en-US"/>
        </w:rPr>
        <w:t xml:space="preserve"> shelve -p -c 89 </w:t>
      </w:r>
    </w:p>
    <w:p w:rsidR="00602D08" w:rsidRPr="00977F14" w:rsidRDefault="00602D08" w:rsidP="00977F14">
      <w:pPr>
        <w:pStyle w:val="BodyText"/>
        <w:rPr>
          <w:bCs/>
          <w:lang w:val="en-US"/>
        </w:rPr>
      </w:pPr>
    </w:p>
    <w:p w:rsidR="00977F14" w:rsidRPr="00977F14" w:rsidRDefault="00977F14" w:rsidP="00977F14">
      <w:pPr>
        <w:pStyle w:val="BodyText"/>
        <w:rPr>
          <w:bCs/>
          <w:lang w:val="en-US"/>
        </w:rPr>
      </w:pPr>
      <w:r w:rsidRPr="00977F14">
        <w:rPr>
          <w:bCs/>
          <w:lang w:val="en-US"/>
        </w:rPr>
        <w:t>2. The shelved chan</w:t>
      </w:r>
      <w:r>
        <w:rPr>
          <w:bCs/>
          <w:lang w:val="en-US"/>
        </w:rPr>
        <w:t>gelist is now available to commit server</w:t>
      </w:r>
      <w:r w:rsidRPr="00977F14">
        <w:rPr>
          <w:bCs/>
          <w:lang w:val="en-US"/>
        </w:rPr>
        <w:t>.</w:t>
      </w:r>
    </w:p>
    <w:p w:rsidR="00977F14" w:rsidRPr="00977F14" w:rsidRDefault="00977F14" w:rsidP="00977F14">
      <w:pPr>
        <w:pStyle w:val="BodyText"/>
        <w:rPr>
          <w:bCs/>
          <w:lang w:val="en-US"/>
        </w:rPr>
      </w:pPr>
      <w:proofErr w:type="gramStart"/>
      <w:r w:rsidRPr="00977F14">
        <w:rPr>
          <w:bCs/>
          <w:lang w:val="en-US"/>
        </w:rPr>
        <w:t>p4</w:t>
      </w:r>
      <w:proofErr w:type="gramEnd"/>
      <w:r w:rsidRPr="00977F14">
        <w:rPr>
          <w:bCs/>
          <w:lang w:val="en-US"/>
        </w:rPr>
        <w:t xml:space="preserve"> describe -S 89</w:t>
      </w:r>
    </w:p>
    <w:p w:rsidR="00977F14" w:rsidRPr="00977F14" w:rsidRDefault="00977F14" w:rsidP="00977F14">
      <w:pPr>
        <w:pStyle w:val="BodyText"/>
        <w:rPr>
          <w:bCs/>
          <w:lang w:val="en-US"/>
        </w:rPr>
      </w:pPr>
    </w:p>
    <w:p w:rsidR="00977F14" w:rsidRPr="00977F14" w:rsidRDefault="00977F14" w:rsidP="00977F14">
      <w:pPr>
        <w:pStyle w:val="BodyText"/>
        <w:rPr>
          <w:bCs/>
          <w:lang w:val="en-US"/>
        </w:rPr>
      </w:pPr>
      <w:r w:rsidRPr="00977F14">
        <w:rPr>
          <w:bCs/>
          <w:lang w:val="en-US"/>
        </w:rPr>
        <w:t>3. Promotion is only required once.</w:t>
      </w:r>
    </w:p>
    <w:p w:rsidR="00977F14" w:rsidRPr="00977F14" w:rsidRDefault="00977F14" w:rsidP="00977F14">
      <w:pPr>
        <w:pStyle w:val="BodyText"/>
        <w:rPr>
          <w:bCs/>
          <w:lang w:val="en-US"/>
        </w:rPr>
      </w:pPr>
      <w:r w:rsidRPr="00977F14">
        <w:rPr>
          <w:bCs/>
          <w:lang w:val="en-US"/>
        </w:rPr>
        <w:t xml:space="preserve">Subsequent </w:t>
      </w:r>
      <w:r w:rsidRPr="00977F14">
        <w:rPr>
          <w:b/>
          <w:bCs/>
          <w:lang w:val="en-US"/>
        </w:rPr>
        <w:t xml:space="preserve">p4 shelve </w:t>
      </w:r>
      <w:r w:rsidRPr="00977F14">
        <w:rPr>
          <w:bCs/>
          <w:lang w:val="en-US"/>
        </w:rPr>
        <w:t xml:space="preserve">commands automatically update the shelved changelist on the commit server, using server lock protection. For example, make changes on </w:t>
      </w:r>
      <w:r>
        <w:rPr>
          <w:b/>
          <w:bCs/>
          <w:lang w:val="en-US"/>
        </w:rPr>
        <w:t>edge</w:t>
      </w:r>
      <w:r w:rsidRPr="00977F14">
        <w:rPr>
          <w:b/>
          <w:bCs/>
          <w:lang w:val="en-US"/>
        </w:rPr>
        <w:t xml:space="preserve"> </w:t>
      </w:r>
      <w:r w:rsidRPr="00977F14">
        <w:rPr>
          <w:bCs/>
          <w:lang w:val="en-US"/>
        </w:rPr>
        <w:t xml:space="preserve">and refresh the shelved changelist: </w:t>
      </w:r>
    </w:p>
    <w:p w:rsidR="00977F14" w:rsidRPr="00977F14" w:rsidRDefault="00977F14" w:rsidP="00977F14">
      <w:pPr>
        <w:pStyle w:val="BodyText"/>
        <w:rPr>
          <w:bCs/>
          <w:lang w:val="en-US"/>
        </w:rPr>
      </w:pPr>
      <w:proofErr w:type="gramStart"/>
      <w:r w:rsidRPr="00977F14">
        <w:rPr>
          <w:bCs/>
          <w:lang w:val="en-US"/>
        </w:rPr>
        <w:t>p4</w:t>
      </w:r>
      <w:proofErr w:type="gramEnd"/>
      <w:r w:rsidRPr="00977F14">
        <w:rPr>
          <w:bCs/>
          <w:lang w:val="en-US"/>
        </w:rPr>
        <w:t xml:space="preserve"> shelve -r -c 89</w:t>
      </w:r>
    </w:p>
    <w:p w:rsidR="00977F14" w:rsidRPr="00977F14" w:rsidRDefault="00977F14" w:rsidP="00977F14">
      <w:pPr>
        <w:pStyle w:val="BodyText"/>
        <w:rPr>
          <w:bCs/>
          <w:lang w:val="en-US"/>
        </w:rPr>
      </w:pPr>
      <w:r w:rsidRPr="00977F14">
        <w:rPr>
          <w:bCs/>
          <w:lang w:val="en-US"/>
        </w:rPr>
        <w:t xml:space="preserve">The updates can now be seen on </w:t>
      </w:r>
      <w:r>
        <w:rPr>
          <w:b/>
          <w:bCs/>
          <w:lang w:val="en-US"/>
        </w:rPr>
        <w:t>commit</w:t>
      </w:r>
      <w:r w:rsidRPr="00977F14">
        <w:rPr>
          <w:bCs/>
          <w:lang w:val="en-US"/>
        </w:rPr>
        <w:t xml:space="preserve">: </w:t>
      </w:r>
    </w:p>
    <w:p w:rsidR="00977F14" w:rsidRPr="00977F14" w:rsidRDefault="00977F14" w:rsidP="00977F14">
      <w:pPr>
        <w:pStyle w:val="BodyText"/>
        <w:rPr>
          <w:bCs/>
          <w:lang w:val="en-US"/>
        </w:rPr>
      </w:pPr>
      <w:proofErr w:type="gramStart"/>
      <w:r>
        <w:rPr>
          <w:bCs/>
          <w:lang w:val="en-US"/>
        </w:rPr>
        <w:t>p4</w:t>
      </w:r>
      <w:proofErr w:type="gramEnd"/>
      <w:r>
        <w:rPr>
          <w:bCs/>
          <w:lang w:val="en-US"/>
        </w:rPr>
        <w:t xml:space="preserve"> describe -S 89 </w:t>
      </w:r>
    </w:p>
    <w:p w:rsidR="00977F14" w:rsidRPr="00977F14" w:rsidRDefault="00977F14" w:rsidP="00977F14">
      <w:pPr>
        <w:pStyle w:val="BodyText"/>
        <w:rPr>
          <w:bCs/>
          <w:lang w:val="en-US"/>
        </w:rPr>
      </w:pPr>
      <w:r w:rsidRPr="00977F14">
        <w:rPr>
          <w:bCs/>
          <w:lang w:val="en-US"/>
        </w:rPr>
        <w:t xml:space="preserve">Note: There is no mechanism to </w:t>
      </w:r>
      <w:proofErr w:type="spellStart"/>
      <w:r w:rsidRPr="00977F14">
        <w:rPr>
          <w:bCs/>
          <w:i/>
          <w:iCs/>
          <w:lang w:val="en-US"/>
        </w:rPr>
        <w:t>unpromote</w:t>
      </w:r>
      <w:proofErr w:type="spellEnd"/>
      <w:r w:rsidRPr="00977F14">
        <w:rPr>
          <w:bCs/>
          <w:i/>
          <w:iCs/>
          <w:lang w:val="en-US"/>
        </w:rPr>
        <w:t xml:space="preserve"> </w:t>
      </w:r>
      <w:r w:rsidRPr="00977F14">
        <w:rPr>
          <w:bCs/>
          <w:lang w:val="en-US"/>
        </w:rPr>
        <w:t xml:space="preserve">a shelved </w:t>
      </w:r>
      <w:proofErr w:type="spellStart"/>
      <w:r w:rsidRPr="00977F14">
        <w:rPr>
          <w:bCs/>
          <w:lang w:val="en-US"/>
        </w:rPr>
        <w:t>changelist</w:t>
      </w:r>
      <w:proofErr w:type="spellEnd"/>
      <w:r w:rsidRPr="00977F14">
        <w:rPr>
          <w:bCs/>
          <w:lang w:val="en-US"/>
        </w:rPr>
        <w:t>; instead, delete the shelved files from the changelist.</w:t>
      </w:r>
    </w:p>
    <w:p w:rsidR="002B336A" w:rsidRDefault="002B336A">
      <w:pPr>
        <w:rPr>
          <w:lang w:val="en-US"/>
        </w:rPr>
      </w:pPr>
      <w:r>
        <w:rPr>
          <w:lang w:val="en-US"/>
        </w:rPr>
        <w:br w:type="page"/>
      </w:r>
    </w:p>
    <w:p w:rsidR="00D04D96" w:rsidRDefault="00D04D96" w:rsidP="00D04D96">
      <w:pPr>
        <w:pStyle w:val="Heading2"/>
      </w:pPr>
      <w:bookmarkStart w:id="18" w:name="_Toc405832547"/>
      <w:r>
        <w:lastRenderedPageBreak/>
        <w:t xml:space="preserve">Using </w:t>
      </w:r>
      <w:r w:rsidR="008474AF">
        <w:t>Git</w:t>
      </w:r>
      <w:r>
        <w:t xml:space="preserve"> Client With Perforce</w:t>
      </w:r>
      <w:bookmarkEnd w:id="18"/>
    </w:p>
    <w:p w:rsidR="00D04D96" w:rsidRDefault="00D04D96" w:rsidP="00D04D96">
      <w:pPr>
        <w:pStyle w:val="BodyText"/>
        <w:rPr>
          <w:lang w:val="en-US"/>
        </w:rPr>
      </w:pPr>
      <w:r>
        <w:t xml:space="preserve">In addition to traditional perforce GUI and command line client, support has been added to use </w:t>
      </w:r>
      <w:r w:rsidR="008474AF">
        <w:t>Git</w:t>
      </w:r>
      <w:r>
        <w:t xml:space="preserve"> client in conjunction with </w:t>
      </w:r>
      <w:r w:rsidR="008474AF">
        <w:t>Git</w:t>
      </w:r>
      <w:r>
        <w:t xml:space="preserve"> Fusion service</w:t>
      </w:r>
      <w:r w:rsidR="00695138">
        <w:t xml:space="preserve"> to connect to Perforce depot</w:t>
      </w:r>
      <w:r>
        <w:t xml:space="preserve">. Main reasons for using </w:t>
      </w:r>
      <w:r w:rsidR="008474AF">
        <w:t>Git</w:t>
      </w:r>
      <w:r>
        <w:t xml:space="preserve"> as a client is that </w:t>
      </w:r>
      <w:proofErr w:type="spellStart"/>
      <w:r w:rsidRPr="00582A87">
        <w:rPr>
          <w:lang w:val="en-US"/>
        </w:rPr>
        <w:t>Git</w:t>
      </w:r>
      <w:proofErr w:type="spellEnd"/>
      <w:r w:rsidRPr="00582A87">
        <w:rPr>
          <w:lang w:val="en-US"/>
        </w:rPr>
        <w:t xml:space="preserve"> supports rapid branching and merging, and includes specific tools for visualizing and navigating a </w:t>
      </w:r>
      <w:r>
        <w:rPr>
          <w:lang w:val="en-US"/>
        </w:rPr>
        <w:t xml:space="preserve">non-linear development history. </w:t>
      </w:r>
      <w:r w:rsidRPr="00582A87">
        <w:rPr>
          <w:lang w:val="en-US"/>
        </w:rPr>
        <w:t xml:space="preserve"> Branches in </w:t>
      </w:r>
      <w:proofErr w:type="spellStart"/>
      <w:r>
        <w:rPr>
          <w:lang w:val="en-US"/>
        </w:rPr>
        <w:t>Git</w:t>
      </w:r>
      <w:proofErr w:type="spellEnd"/>
      <w:r>
        <w:rPr>
          <w:lang w:val="en-US"/>
        </w:rPr>
        <w:t xml:space="preserve"> </w:t>
      </w:r>
      <w:r w:rsidRPr="00582A87">
        <w:rPr>
          <w:lang w:val="en-US"/>
        </w:rPr>
        <w:t>are</w:t>
      </w:r>
      <w:r>
        <w:rPr>
          <w:lang w:val="en-US"/>
        </w:rPr>
        <w:t xml:space="preserve"> very lightweight: A branch in </w:t>
      </w:r>
      <w:proofErr w:type="spellStart"/>
      <w:r>
        <w:rPr>
          <w:lang w:val="en-US"/>
        </w:rPr>
        <w:t>G</w:t>
      </w:r>
      <w:r w:rsidRPr="00582A87">
        <w:rPr>
          <w:lang w:val="en-US"/>
        </w:rPr>
        <w:t>it</w:t>
      </w:r>
      <w:proofErr w:type="spellEnd"/>
      <w:r w:rsidRPr="00582A87">
        <w:rPr>
          <w:lang w:val="en-US"/>
        </w:rPr>
        <w:t xml:space="preserve"> is only a reference to a single commit. With its parental commits, the full branch structure can be constructed</w:t>
      </w:r>
    </w:p>
    <w:p w:rsidR="00D04D96" w:rsidRDefault="008474AF" w:rsidP="00D04D96">
      <w:pPr>
        <w:pStyle w:val="Heading3"/>
        <w:numPr>
          <w:ilvl w:val="2"/>
          <w:numId w:val="4"/>
        </w:numPr>
        <w:spacing w:before="120"/>
        <w:jc w:val="left"/>
      </w:pPr>
      <w:bookmarkStart w:id="19" w:name="_Toc405832548"/>
      <w:r>
        <w:t>Git</w:t>
      </w:r>
      <w:r w:rsidR="00D04D96">
        <w:t xml:space="preserve"> Client Installation</w:t>
      </w:r>
      <w:bookmarkEnd w:id="19"/>
    </w:p>
    <w:p w:rsidR="00D04D96" w:rsidRDefault="00D04D96" w:rsidP="00D04D96">
      <w:pPr>
        <w:pStyle w:val="BodyText"/>
        <w:numPr>
          <w:ilvl w:val="0"/>
          <w:numId w:val="102"/>
        </w:numPr>
      </w:pPr>
      <w:r>
        <w:t xml:space="preserve">Download the </w:t>
      </w:r>
      <w:r w:rsidR="008474AF">
        <w:t>Git</w:t>
      </w:r>
      <w:r>
        <w:t xml:space="preserve"> client from below URL depending on your OS selection</w:t>
      </w:r>
    </w:p>
    <w:p w:rsidR="00D04D96" w:rsidRPr="004213D1" w:rsidRDefault="00D04D96" w:rsidP="00D04D96">
      <w:pPr>
        <w:pStyle w:val="BodyText"/>
        <w:rPr>
          <w:sz w:val="18"/>
          <w:szCs w:val="18"/>
        </w:rPr>
      </w:pPr>
      <w:r>
        <w:tab/>
      </w:r>
      <w:hyperlink r:id="rId16" w:history="1">
        <w:r w:rsidR="007875C7" w:rsidRPr="00714534">
          <w:rPr>
            <w:rStyle w:val="Hyperlink"/>
          </w:rPr>
          <w:t>http://prd.perforce.health.ge.com:443/Admin/main/git.clients/</w:t>
        </w:r>
      </w:hyperlink>
      <w:r w:rsidR="007875C7">
        <w:t xml:space="preserve"> </w:t>
      </w:r>
      <w:r w:rsidR="008C7BD5">
        <w:t xml:space="preserve"> </w:t>
      </w:r>
      <w:r w:rsidR="00925127">
        <w:t xml:space="preserve"> </w:t>
      </w:r>
    </w:p>
    <w:p w:rsidR="00D04D96" w:rsidRDefault="00D04D96" w:rsidP="00D04D96">
      <w:pPr>
        <w:pStyle w:val="BodyText"/>
        <w:numPr>
          <w:ilvl w:val="0"/>
          <w:numId w:val="102"/>
        </w:numPr>
      </w:pPr>
      <w:r>
        <w:t>Double click on the installer to start the installation</w:t>
      </w:r>
    </w:p>
    <w:p w:rsidR="00D04D96" w:rsidRDefault="00D04D96" w:rsidP="00D04D96">
      <w:pPr>
        <w:pStyle w:val="BodyText"/>
        <w:ind w:left="720"/>
      </w:pPr>
      <w:r>
        <w:t>Specify the installation directory and the settings in the installer as per your preferences</w:t>
      </w:r>
    </w:p>
    <w:p w:rsidR="00D04D96" w:rsidRDefault="00D04D96" w:rsidP="00D04D96">
      <w:pPr>
        <w:pStyle w:val="BodyText"/>
      </w:pPr>
      <w:r>
        <w:t xml:space="preserve">  Select the options from above screens depending on developer’s opinion and it triggers the installation</w:t>
      </w:r>
    </w:p>
    <w:p w:rsidR="00D04D96" w:rsidRDefault="00D04D96" w:rsidP="00D04D96">
      <w:pPr>
        <w:pStyle w:val="BodyText"/>
      </w:pPr>
      <w:r>
        <w:t xml:space="preserve">   </w:t>
      </w:r>
      <w:r w:rsidRPr="0094668C">
        <w:rPr>
          <w:noProof/>
          <w:lang w:val="en-US" w:eastAsia="en-US"/>
        </w:rPr>
        <w:drawing>
          <wp:inline distT="0" distB="0" distL="0" distR="0" wp14:anchorId="3A8041D8" wp14:editId="656AD980">
            <wp:extent cx="1980000" cy="135512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81131" cy="1355900"/>
                    </a:xfrm>
                    <a:prstGeom prst="rect">
                      <a:avLst/>
                    </a:prstGeom>
                  </pic:spPr>
                </pic:pic>
              </a:graphicData>
            </a:graphic>
          </wp:inline>
        </w:drawing>
      </w:r>
    </w:p>
    <w:p w:rsidR="00D04D96" w:rsidRDefault="00D04D96" w:rsidP="00D04D96">
      <w:pPr>
        <w:pStyle w:val="BodyText"/>
      </w:pPr>
      <w:r>
        <w:t>Clicking on Finish completes the installation</w:t>
      </w:r>
    </w:p>
    <w:p w:rsidR="00D04D96" w:rsidRDefault="00D04D96" w:rsidP="00D04D96">
      <w:pPr>
        <w:pStyle w:val="BodyText"/>
        <w:numPr>
          <w:ilvl w:val="0"/>
          <w:numId w:val="102"/>
        </w:numPr>
      </w:pPr>
      <w:r>
        <w:t xml:space="preserve">To Invoke </w:t>
      </w:r>
      <w:r w:rsidR="008474AF">
        <w:t>Git</w:t>
      </w:r>
      <w:r>
        <w:t xml:space="preserve"> GUI, go to start button and </w:t>
      </w:r>
      <w:r w:rsidR="0006179F">
        <w:t>locate “</w:t>
      </w:r>
      <w:r>
        <w:t>Git GUI”. Alternatively Git can be accessed using git bash or command line.</w:t>
      </w:r>
    </w:p>
    <w:p w:rsidR="00D04D96" w:rsidRDefault="00D04D96" w:rsidP="00D04D96">
      <w:pPr>
        <w:pStyle w:val="BodyText"/>
      </w:pPr>
      <w:r w:rsidRPr="0094668C">
        <w:rPr>
          <w:noProof/>
          <w:lang w:val="en-US" w:eastAsia="en-US"/>
        </w:rPr>
        <w:drawing>
          <wp:inline distT="0" distB="0" distL="0" distR="0" wp14:anchorId="4F270221" wp14:editId="268984C8">
            <wp:extent cx="1382400" cy="7892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80931" cy="788437"/>
                    </a:xfrm>
                    <a:prstGeom prst="rect">
                      <a:avLst/>
                    </a:prstGeom>
                  </pic:spPr>
                </pic:pic>
              </a:graphicData>
            </a:graphic>
          </wp:inline>
        </w:drawing>
      </w:r>
    </w:p>
    <w:p w:rsidR="00D04D96" w:rsidRDefault="002B336A" w:rsidP="002B336A">
      <w:r>
        <w:br w:type="page"/>
      </w:r>
    </w:p>
    <w:p w:rsidR="00D04D96" w:rsidRDefault="00D04D96" w:rsidP="00D04D96">
      <w:pPr>
        <w:pStyle w:val="Heading3"/>
        <w:numPr>
          <w:ilvl w:val="2"/>
          <w:numId w:val="4"/>
        </w:numPr>
        <w:spacing w:before="120"/>
        <w:jc w:val="left"/>
      </w:pPr>
      <w:bookmarkStart w:id="20" w:name="_Toc405832549"/>
      <w:r>
        <w:lastRenderedPageBreak/>
        <w:t>Getting access Git Fusion</w:t>
      </w:r>
      <w:bookmarkEnd w:id="20"/>
    </w:p>
    <w:p w:rsidR="00D04D96" w:rsidRDefault="00D04D96" w:rsidP="00D04D96">
      <w:pPr>
        <w:pStyle w:val="CommentText"/>
      </w:pPr>
      <w:r>
        <w:t xml:space="preserve">An </w:t>
      </w:r>
      <w:proofErr w:type="spellStart"/>
      <w:proofErr w:type="gramStart"/>
      <w:r>
        <w:t>ssh</w:t>
      </w:r>
      <w:proofErr w:type="spellEnd"/>
      <w:proofErr w:type="gramEnd"/>
      <w:r>
        <w:t xml:space="preserve"> public-private key authentication is required to link </w:t>
      </w:r>
      <w:r w:rsidR="008474AF">
        <w:t>Git</w:t>
      </w:r>
      <w:r>
        <w:t xml:space="preserve"> account to existing Perforce User account. In order to generate such key-pair </w:t>
      </w:r>
      <w:proofErr w:type="spellStart"/>
      <w:r>
        <w:t>ssh-keygen</w:t>
      </w:r>
      <w:proofErr w:type="spellEnd"/>
      <w:r>
        <w:t xml:space="preserve"> must be used and is included in </w:t>
      </w:r>
      <w:r w:rsidR="008474AF">
        <w:t>Git</w:t>
      </w:r>
      <w:r>
        <w:t xml:space="preserve"> client installation.</w:t>
      </w:r>
    </w:p>
    <w:p w:rsidR="00D04D96" w:rsidRPr="004213D1" w:rsidRDefault="00D04D96" w:rsidP="00D04D96">
      <w:pPr>
        <w:pStyle w:val="BodyText"/>
      </w:pPr>
    </w:p>
    <w:p w:rsidR="00D04D96" w:rsidRDefault="00D04D96" w:rsidP="00D04D96">
      <w:pPr>
        <w:pStyle w:val="BodyText"/>
        <w:numPr>
          <w:ilvl w:val="0"/>
          <w:numId w:val="100"/>
        </w:numPr>
      </w:pPr>
      <w:r>
        <w:t>Open command line Prompt on your system and navigate to Git installation folder</w:t>
      </w:r>
    </w:p>
    <w:p w:rsidR="00D04D96" w:rsidRDefault="00D04D96" w:rsidP="00D04D96">
      <w:pPr>
        <w:pStyle w:val="BodyText"/>
      </w:pPr>
      <w:r>
        <w:t xml:space="preserve"> Ex: “</w:t>
      </w:r>
      <w:r w:rsidRPr="005E6160">
        <w:t>C:\Program Files (x86)\Git\bin</w:t>
      </w:r>
      <w:r>
        <w:t xml:space="preserve">” </w:t>
      </w:r>
    </w:p>
    <w:p w:rsidR="00D04D96" w:rsidRDefault="00D04D96" w:rsidP="00D04D96">
      <w:pPr>
        <w:pStyle w:val="BodyText"/>
        <w:numPr>
          <w:ilvl w:val="0"/>
          <w:numId w:val="100"/>
        </w:numPr>
      </w:pPr>
      <w:r>
        <w:t>Execute “</w:t>
      </w:r>
      <w:proofErr w:type="spellStart"/>
      <w:r>
        <w:t>ssh-keygen</w:t>
      </w:r>
      <w:proofErr w:type="spellEnd"/>
      <w:r>
        <w:t>” and generate an SSH Key pair</w:t>
      </w:r>
    </w:p>
    <w:p w:rsidR="00D04D96" w:rsidRDefault="00D04D96" w:rsidP="00D04D96">
      <w:pPr>
        <w:pStyle w:val="BodyText"/>
        <w:numPr>
          <w:ilvl w:val="0"/>
          <w:numId w:val="100"/>
        </w:numPr>
      </w:pPr>
      <w:r>
        <w:t>Once the key is generated, raise an SC request[refer Section 6] and attach the public key for gaining Git fusion access</w:t>
      </w:r>
    </w:p>
    <w:p w:rsidR="00D04D96" w:rsidRPr="00E422D3" w:rsidRDefault="00D04D96" w:rsidP="00D04D96">
      <w:pPr>
        <w:pStyle w:val="BodyText"/>
      </w:pPr>
    </w:p>
    <w:p w:rsidR="00D04D96" w:rsidRDefault="00D04D96" w:rsidP="00D04D96">
      <w:pPr>
        <w:pStyle w:val="Heading3"/>
        <w:numPr>
          <w:ilvl w:val="2"/>
          <w:numId w:val="4"/>
        </w:numPr>
        <w:spacing w:before="120"/>
        <w:jc w:val="left"/>
      </w:pPr>
      <w:bookmarkStart w:id="21" w:name="_Toc405832550"/>
      <w:r>
        <w:t>Connecting to Git Fusion</w:t>
      </w:r>
      <w:bookmarkEnd w:id="21"/>
    </w:p>
    <w:p w:rsidR="00D04D96" w:rsidRPr="004213D1" w:rsidRDefault="00D04D96" w:rsidP="00D04D96">
      <w:pPr>
        <w:pStyle w:val="BodyText"/>
      </w:pPr>
      <w:r>
        <w:t xml:space="preserve">Before users are able to use Git client with perforce server, their permissions need to be added in such a way that they are able to authenticate using their SSH </w:t>
      </w:r>
      <w:proofErr w:type="spellStart"/>
      <w:r>
        <w:t>keypair</w:t>
      </w:r>
      <w:proofErr w:type="spellEnd"/>
      <w:r>
        <w:t>. In addition to this, the user will need to request perforce Admins to map specific parts of depot as a Git repository.</w:t>
      </w:r>
    </w:p>
    <w:p w:rsidR="00D04D96" w:rsidRDefault="00D04D96" w:rsidP="00D04D96">
      <w:pPr>
        <w:pStyle w:val="BodyText"/>
        <w:numPr>
          <w:ilvl w:val="0"/>
          <w:numId w:val="101"/>
        </w:numPr>
      </w:pPr>
      <w:r>
        <w:t>Make sure the email in Git configuration is of the format “SSO@ge.com” , you can change the email as follows</w:t>
      </w:r>
    </w:p>
    <w:p w:rsidR="00D04D96" w:rsidRDefault="00D04D96" w:rsidP="00D04D96">
      <w:pPr>
        <w:pStyle w:val="BodyText"/>
      </w:pPr>
      <w:r>
        <w:tab/>
      </w:r>
      <w:proofErr w:type="gramStart"/>
      <w:r w:rsidRPr="0075533A">
        <w:t>git</w:t>
      </w:r>
      <w:proofErr w:type="gramEnd"/>
      <w:r w:rsidRPr="0075533A">
        <w:t xml:space="preserve"> </w:t>
      </w:r>
      <w:proofErr w:type="spellStart"/>
      <w:r w:rsidRPr="0075533A">
        <w:t>config</w:t>
      </w:r>
      <w:proofErr w:type="spellEnd"/>
      <w:r w:rsidRPr="0075533A">
        <w:t xml:space="preserve"> --global </w:t>
      </w:r>
      <w:proofErr w:type="spellStart"/>
      <w:r w:rsidRPr="0075533A">
        <w:t>user.email</w:t>
      </w:r>
      <w:proofErr w:type="spellEnd"/>
      <w:r w:rsidRPr="0075533A">
        <w:t xml:space="preserve"> sso@ge.com</w:t>
      </w:r>
    </w:p>
    <w:p w:rsidR="00D04D96" w:rsidRDefault="00D04D96" w:rsidP="00D04D96">
      <w:pPr>
        <w:pStyle w:val="BodyText"/>
        <w:numPr>
          <w:ilvl w:val="0"/>
          <w:numId w:val="101"/>
        </w:numPr>
      </w:pPr>
      <w:r>
        <w:t>To get the latest version of code from perforce repository, execute</w:t>
      </w:r>
    </w:p>
    <w:p w:rsidR="00D04D96" w:rsidRDefault="00D04D96" w:rsidP="00D04D96">
      <w:pPr>
        <w:pStyle w:val="BodyText"/>
        <w:ind w:firstLine="720"/>
      </w:pPr>
      <w:proofErr w:type="gramStart"/>
      <w:r>
        <w:t>git</w:t>
      </w:r>
      <w:proofErr w:type="gramEnd"/>
      <w:r>
        <w:t xml:space="preserve"> clone git@&lt;host name&gt;:&lt;repo name&gt;</w:t>
      </w:r>
    </w:p>
    <w:p w:rsidR="002B336A" w:rsidRDefault="002B336A">
      <w:r>
        <w:br w:type="page"/>
      </w:r>
    </w:p>
    <w:p w:rsidR="00B44C95" w:rsidRPr="00A401C8" w:rsidRDefault="004213D1" w:rsidP="00A401C8">
      <w:pPr>
        <w:pStyle w:val="Heading2"/>
      </w:pPr>
      <w:bookmarkStart w:id="22" w:name="Setting_up_registry"/>
      <w:bookmarkEnd w:id="22"/>
      <w:r w:rsidRPr="00A401C8">
        <w:lastRenderedPageBreak/>
        <w:tab/>
      </w:r>
      <w:bookmarkStart w:id="23" w:name="_Toc405832551"/>
      <w:r w:rsidR="00466750" w:rsidRPr="00A401C8">
        <w:t xml:space="preserve">Integration - </w:t>
      </w:r>
      <w:r w:rsidR="00015D2B">
        <w:t>File</w:t>
      </w:r>
      <w:r w:rsidR="00015D2B" w:rsidRPr="00A401C8">
        <w:t xml:space="preserve"> </w:t>
      </w:r>
      <w:r w:rsidR="00B44C95" w:rsidRPr="00A401C8">
        <w:t>Review Process using Collaborator</w:t>
      </w:r>
      <w:bookmarkEnd w:id="23"/>
    </w:p>
    <w:p w:rsidR="00B44C95" w:rsidRPr="00533069" w:rsidRDefault="00B44C95" w:rsidP="00B44C95">
      <w:pPr>
        <w:pStyle w:val="BodyText"/>
      </w:pPr>
    </w:p>
    <w:p w:rsidR="00B44C95" w:rsidRPr="00533069" w:rsidRDefault="00B44C95" w:rsidP="00B44C95">
      <w:pPr>
        <w:autoSpaceDE w:val="0"/>
        <w:autoSpaceDN w:val="0"/>
        <w:adjustRightInd w:val="0"/>
      </w:pPr>
      <w:r w:rsidRPr="00533069">
        <w:t xml:space="preserve">Perforce supports integration with Collaborator for </w:t>
      </w:r>
      <w:r w:rsidR="00DD1774" w:rsidRPr="00533069">
        <w:t>file r</w:t>
      </w:r>
      <w:r w:rsidRPr="00533069">
        <w:t xml:space="preserve">eview. </w:t>
      </w:r>
      <w:r w:rsidR="00466750" w:rsidRPr="00533069">
        <w:t xml:space="preserve">Collaborator allows integration with Perforce Command Line and GUI clients in order to create new review with </w:t>
      </w:r>
      <w:proofErr w:type="spellStart"/>
      <w:r w:rsidR="00466750" w:rsidRPr="00533069">
        <w:t>changelist</w:t>
      </w:r>
      <w:proofErr w:type="spellEnd"/>
      <w:r w:rsidR="00466750" w:rsidRPr="00533069">
        <w:t xml:space="preserve"> or attach change list to existing review.</w:t>
      </w:r>
      <w:r w:rsidRPr="00533069">
        <w:t xml:space="preserve"> </w:t>
      </w:r>
      <w:r w:rsidR="00F4501A" w:rsidRPr="00533069">
        <w:t xml:space="preserve"> </w:t>
      </w:r>
    </w:p>
    <w:p w:rsidR="00DD1774" w:rsidRPr="00533069" w:rsidRDefault="00DD1774" w:rsidP="00B44C95">
      <w:pPr>
        <w:autoSpaceDE w:val="0"/>
        <w:autoSpaceDN w:val="0"/>
        <w:adjustRightInd w:val="0"/>
      </w:pPr>
    </w:p>
    <w:p w:rsidR="00DD1774" w:rsidRPr="00533069" w:rsidRDefault="00DD1774" w:rsidP="00B44C95">
      <w:pPr>
        <w:autoSpaceDE w:val="0"/>
        <w:autoSpaceDN w:val="0"/>
        <w:adjustRightInd w:val="0"/>
      </w:pPr>
      <w:r w:rsidRPr="00533069">
        <w:t>The workflow below describes a common review process</w:t>
      </w:r>
    </w:p>
    <w:p w:rsidR="00466750" w:rsidRPr="00533069" w:rsidRDefault="00466750" w:rsidP="00B44C95">
      <w:pPr>
        <w:autoSpaceDE w:val="0"/>
        <w:autoSpaceDN w:val="0"/>
        <w:adjustRightInd w:val="0"/>
      </w:pPr>
    </w:p>
    <w:p w:rsidR="00DD1774" w:rsidRDefault="00DD1774" w:rsidP="00DD1774">
      <w:pPr>
        <w:keepNext/>
        <w:autoSpaceDE w:val="0"/>
        <w:autoSpaceDN w:val="0"/>
        <w:adjustRightInd w:val="0"/>
      </w:pPr>
      <w:r>
        <w:rPr>
          <w:noProof/>
          <w:lang w:val="en-US" w:eastAsia="en-US"/>
        </w:rPr>
        <w:drawing>
          <wp:inline distT="0" distB="0" distL="0" distR="0" wp14:anchorId="04B7A981" wp14:editId="14EE59DC">
            <wp:extent cx="5323840" cy="1050357"/>
            <wp:effectExtent l="57150" t="0" r="2921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D1774" w:rsidRPr="004213D1" w:rsidRDefault="00DD1774" w:rsidP="00DD1774">
      <w:pPr>
        <w:pStyle w:val="Caption"/>
        <w:rPr>
          <w:color w:val="auto"/>
          <w:highlight w:val="yellow"/>
        </w:rPr>
      </w:pPr>
      <w:r w:rsidRPr="004213D1">
        <w:rPr>
          <w:color w:val="auto"/>
        </w:rPr>
        <w:t xml:space="preserve">Figure </w:t>
      </w:r>
      <w:r>
        <w:rPr>
          <w:color w:val="auto"/>
        </w:rPr>
        <w:t>5</w:t>
      </w:r>
      <w:r w:rsidRPr="004213D1">
        <w:rPr>
          <w:color w:val="auto"/>
        </w:rPr>
        <w:t>:  Review process</w:t>
      </w:r>
    </w:p>
    <w:p w:rsidR="00466750" w:rsidRPr="000B46D4" w:rsidRDefault="00466750" w:rsidP="00466750">
      <w:pPr>
        <w:autoSpaceDE w:val="0"/>
        <w:autoSpaceDN w:val="0"/>
        <w:adjustRightInd w:val="0"/>
      </w:pPr>
      <w:r w:rsidRPr="000B46D4">
        <w:t xml:space="preserve">In addition Perforce can be configured to prevent code </w:t>
      </w:r>
      <w:r w:rsidR="00F4501A" w:rsidRPr="000B46D4">
        <w:t xml:space="preserve">to be </w:t>
      </w:r>
      <w:r w:rsidRPr="000B46D4">
        <w:t>submit</w:t>
      </w:r>
      <w:r w:rsidR="00F4501A" w:rsidRPr="000B46D4">
        <w:t>ted</w:t>
      </w:r>
      <w:r w:rsidRPr="000B46D4">
        <w:t xml:space="preserve"> before review </w:t>
      </w:r>
      <w:r w:rsidR="00F4501A" w:rsidRPr="000B46D4">
        <w:t xml:space="preserve">completion </w:t>
      </w:r>
      <w:r w:rsidRPr="000B46D4">
        <w:t xml:space="preserve">using </w:t>
      </w:r>
      <w:r w:rsidR="00F4501A" w:rsidRPr="000B46D4">
        <w:t>the following Collaborator Triggers for Perforce:</w:t>
      </w:r>
    </w:p>
    <w:p w:rsidR="00F4501A" w:rsidRPr="00F4501A" w:rsidRDefault="00F4501A" w:rsidP="00466750">
      <w:pPr>
        <w:autoSpaceDE w:val="0"/>
        <w:autoSpaceDN w:val="0"/>
        <w:adjustRightInd w:val="0"/>
        <w:rPr>
          <w:highlight w:val="yellow"/>
        </w:rPr>
      </w:pPr>
    </w:p>
    <w:p w:rsidR="00466750" w:rsidRPr="000B46D4" w:rsidRDefault="00466750" w:rsidP="00466750">
      <w:pPr>
        <w:pStyle w:val="ListParagraph"/>
        <w:numPr>
          <w:ilvl w:val="0"/>
          <w:numId w:val="99"/>
        </w:numPr>
        <w:autoSpaceDE w:val="0"/>
        <w:autoSpaceDN w:val="0"/>
        <w:adjustRightInd w:val="0"/>
      </w:pPr>
      <w:proofErr w:type="spellStart"/>
      <w:r w:rsidRPr="000B46D4">
        <w:rPr>
          <w:b/>
        </w:rPr>
        <w:t>ccollab</w:t>
      </w:r>
      <w:proofErr w:type="spellEnd"/>
      <w:r w:rsidRPr="000B46D4">
        <w:rPr>
          <w:b/>
        </w:rPr>
        <w:t xml:space="preserve"> admin trigger ensure-review-started</w:t>
      </w:r>
      <w:r w:rsidRPr="000B46D4">
        <w:t xml:space="preserve"> - </w:t>
      </w:r>
      <w:proofErr w:type="spellStart"/>
      <w:r w:rsidRPr="000B46D4">
        <w:t>Changelist</w:t>
      </w:r>
      <w:proofErr w:type="spellEnd"/>
      <w:r w:rsidRPr="000B46D4">
        <w:t xml:space="preserve"> cannot be submitted until review of this </w:t>
      </w:r>
      <w:proofErr w:type="spellStart"/>
      <w:r w:rsidRPr="000B46D4">
        <w:t>changelist</w:t>
      </w:r>
      <w:proofErr w:type="spellEnd"/>
      <w:r w:rsidRPr="000B46D4">
        <w:t xml:space="preserve"> exists</w:t>
      </w:r>
    </w:p>
    <w:p w:rsidR="00466750" w:rsidRPr="000B46D4" w:rsidRDefault="00466750" w:rsidP="00466750">
      <w:pPr>
        <w:pStyle w:val="ListParagraph"/>
        <w:numPr>
          <w:ilvl w:val="0"/>
          <w:numId w:val="99"/>
        </w:numPr>
        <w:autoSpaceDE w:val="0"/>
        <w:autoSpaceDN w:val="0"/>
        <w:adjustRightInd w:val="0"/>
      </w:pPr>
      <w:proofErr w:type="spellStart"/>
      <w:r w:rsidRPr="000B46D4">
        <w:rPr>
          <w:b/>
        </w:rPr>
        <w:t>ccollab</w:t>
      </w:r>
      <w:proofErr w:type="spellEnd"/>
      <w:r w:rsidRPr="000B46D4">
        <w:rPr>
          <w:b/>
        </w:rPr>
        <w:t xml:space="preserve"> admin trigger ensure-reviewed</w:t>
      </w:r>
      <w:r w:rsidRPr="000B46D4">
        <w:t xml:space="preserve"> - </w:t>
      </w:r>
      <w:proofErr w:type="spellStart"/>
      <w:r w:rsidRPr="000B46D4">
        <w:t>Changelist</w:t>
      </w:r>
      <w:proofErr w:type="spellEnd"/>
      <w:r w:rsidRPr="000B46D4">
        <w:t xml:space="preserve"> cannot be submitted until review of this </w:t>
      </w:r>
      <w:proofErr w:type="spellStart"/>
      <w:r w:rsidRPr="000B46D4">
        <w:t>changelist</w:t>
      </w:r>
      <w:proofErr w:type="spellEnd"/>
      <w:r w:rsidRPr="000B46D4">
        <w:t xml:space="preserve"> has been completed</w:t>
      </w:r>
    </w:p>
    <w:p w:rsidR="00466750" w:rsidRPr="000B46D4" w:rsidRDefault="00466750" w:rsidP="00466750">
      <w:pPr>
        <w:pStyle w:val="ListParagraph"/>
        <w:numPr>
          <w:ilvl w:val="0"/>
          <w:numId w:val="99"/>
        </w:numPr>
        <w:autoSpaceDE w:val="0"/>
        <w:autoSpaceDN w:val="0"/>
        <w:adjustRightInd w:val="0"/>
      </w:pPr>
      <w:proofErr w:type="spellStart"/>
      <w:r w:rsidRPr="000B46D4">
        <w:rPr>
          <w:b/>
        </w:rPr>
        <w:t>ccollab</w:t>
      </w:r>
      <w:proofErr w:type="spellEnd"/>
      <w:r w:rsidRPr="000B46D4">
        <w:rPr>
          <w:b/>
        </w:rPr>
        <w:t xml:space="preserve"> admin trigger ensure-content-reviewed</w:t>
      </w:r>
      <w:r w:rsidRPr="000B46D4">
        <w:t xml:space="preserve"> - </w:t>
      </w:r>
      <w:proofErr w:type="spellStart"/>
      <w:r w:rsidRPr="000B46D4">
        <w:t>Changelist</w:t>
      </w:r>
      <w:proofErr w:type="spellEnd"/>
      <w:r w:rsidRPr="000B46D4">
        <w:t xml:space="preserve"> cannot be submitted until review completed &amp; file list/content is unchanged</w:t>
      </w:r>
    </w:p>
    <w:p w:rsidR="00466750" w:rsidRPr="000B46D4" w:rsidRDefault="00466750" w:rsidP="00466750">
      <w:pPr>
        <w:pStyle w:val="ListParagraph"/>
        <w:numPr>
          <w:ilvl w:val="0"/>
          <w:numId w:val="99"/>
        </w:numPr>
        <w:autoSpaceDE w:val="0"/>
        <w:autoSpaceDN w:val="0"/>
        <w:adjustRightInd w:val="0"/>
      </w:pPr>
      <w:proofErr w:type="spellStart"/>
      <w:r w:rsidRPr="000B46D4">
        <w:rPr>
          <w:b/>
        </w:rPr>
        <w:t>ccollab</w:t>
      </w:r>
      <w:proofErr w:type="spellEnd"/>
      <w:r w:rsidRPr="000B46D4">
        <w:rPr>
          <w:b/>
        </w:rPr>
        <w:t xml:space="preserve"> admin trigger update-</w:t>
      </w:r>
      <w:proofErr w:type="spellStart"/>
      <w:r w:rsidRPr="000B46D4">
        <w:rPr>
          <w:b/>
        </w:rPr>
        <w:t>changelist</w:t>
      </w:r>
      <w:proofErr w:type="spellEnd"/>
      <w:r w:rsidRPr="000B46D4">
        <w:t xml:space="preserve"> - Automatically update Perforce </w:t>
      </w:r>
      <w:proofErr w:type="spellStart"/>
      <w:r w:rsidRPr="000B46D4">
        <w:t>changelist</w:t>
      </w:r>
      <w:proofErr w:type="spellEnd"/>
      <w:r w:rsidRPr="000B46D4">
        <w:t xml:space="preserve"> with information about the review of that </w:t>
      </w:r>
      <w:proofErr w:type="spellStart"/>
      <w:r w:rsidRPr="000B46D4">
        <w:t>changelist</w:t>
      </w:r>
      <w:proofErr w:type="spellEnd"/>
    </w:p>
    <w:p w:rsidR="00466750" w:rsidRPr="00F4501A" w:rsidRDefault="00466750" w:rsidP="00B44C95">
      <w:pPr>
        <w:autoSpaceDE w:val="0"/>
        <w:autoSpaceDN w:val="0"/>
        <w:adjustRightInd w:val="0"/>
        <w:rPr>
          <w:highlight w:val="yellow"/>
        </w:rPr>
      </w:pPr>
    </w:p>
    <w:p w:rsidR="00085506" w:rsidRPr="00533069" w:rsidRDefault="00F4501A" w:rsidP="00F745DE">
      <w:pPr>
        <w:autoSpaceDE w:val="0"/>
        <w:autoSpaceDN w:val="0"/>
        <w:adjustRightInd w:val="0"/>
      </w:pPr>
      <w:r w:rsidRPr="00533069">
        <w:t xml:space="preserve">Based on </w:t>
      </w:r>
      <w:r w:rsidR="00056210" w:rsidRPr="00533069">
        <w:t>product team requirements</w:t>
      </w:r>
      <w:r w:rsidRPr="00533069">
        <w:t xml:space="preserve"> the above trigger customization can be configured</w:t>
      </w:r>
      <w:proofErr w:type="gramStart"/>
      <w:r w:rsidRPr="00533069">
        <w:t>..</w:t>
      </w:r>
      <w:proofErr w:type="gramEnd"/>
      <w:r w:rsidRPr="00533069">
        <w:t xml:space="preserve"> </w:t>
      </w:r>
      <w:r w:rsidR="00085506" w:rsidRPr="00533069">
        <w:t>.</w:t>
      </w:r>
    </w:p>
    <w:p w:rsidR="00085506" w:rsidRPr="00533069" w:rsidRDefault="00085506" w:rsidP="00F745DE">
      <w:pPr>
        <w:autoSpaceDE w:val="0"/>
        <w:autoSpaceDN w:val="0"/>
        <w:adjustRightInd w:val="0"/>
      </w:pPr>
    </w:p>
    <w:p w:rsidR="00085506" w:rsidRPr="00533069" w:rsidRDefault="00085506" w:rsidP="00F745DE">
      <w:pPr>
        <w:autoSpaceDE w:val="0"/>
        <w:autoSpaceDN w:val="0"/>
        <w:adjustRightInd w:val="0"/>
      </w:pPr>
      <w:r w:rsidRPr="00533069">
        <w:t>In order to utilize the above-mentioned triggers for creating a content review, installation of Collaborator Client is required.</w:t>
      </w:r>
    </w:p>
    <w:p w:rsidR="00085506" w:rsidRPr="00533069" w:rsidRDefault="00085506" w:rsidP="00F745DE">
      <w:pPr>
        <w:autoSpaceDE w:val="0"/>
        <w:autoSpaceDN w:val="0"/>
        <w:adjustRightInd w:val="0"/>
      </w:pPr>
    </w:p>
    <w:p w:rsidR="00B44C95" w:rsidRPr="00533069" w:rsidRDefault="00085506" w:rsidP="00F745DE">
      <w:pPr>
        <w:autoSpaceDE w:val="0"/>
        <w:autoSpaceDN w:val="0"/>
        <w:adjustRightInd w:val="0"/>
      </w:pPr>
      <w:r w:rsidRPr="00533069">
        <w:t>P</w:t>
      </w:r>
      <w:r w:rsidR="00F4501A" w:rsidRPr="00533069">
        <w:t>lease refer to section 6 to initiate Support Process for customized trigger configuration</w:t>
      </w:r>
      <w:r w:rsidRPr="00533069">
        <w:t xml:space="preserve"> and </w:t>
      </w:r>
      <w:r w:rsidR="00015D2B">
        <w:t>C</w:t>
      </w:r>
      <w:r w:rsidRPr="00533069">
        <w:t>ollaborator client installation.</w:t>
      </w:r>
      <w:r w:rsidR="00F4501A" w:rsidRPr="00533069">
        <w:t xml:space="preserve"> </w:t>
      </w:r>
    </w:p>
    <w:p w:rsidR="00F4501A" w:rsidRPr="00533069" w:rsidRDefault="00F4501A" w:rsidP="00F745DE">
      <w:pPr>
        <w:autoSpaceDE w:val="0"/>
        <w:autoSpaceDN w:val="0"/>
        <w:adjustRightInd w:val="0"/>
      </w:pPr>
    </w:p>
    <w:p w:rsidR="00F4501A" w:rsidRDefault="00F4501A" w:rsidP="00F745DE">
      <w:pPr>
        <w:autoSpaceDE w:val="0"/>
        <w:autoSpaceDN w:val="0"/>
        <w:adjustRightInd w:val="0"/>
      </w:pPr>
      <w:r w:rsidRPr="00533069">
        <w:t xml:space="preserve">Note: Change List will not be submitted before review completion therefore it is highly recommended to shelve a </w:t>
      </w:r>
      <w:proofErr w:type="spellStart"/>
      <w:r w:rsidRPr="00533069">
        <w:t>changelist</w:t>
      </w:r>
      <w:proofErr w:type="spellEnd"/>
      <w:r w:rsidRPr="00533069">
        <w:t xml:space="preserve"> to ensure data is not lost during the review cycle.</w:t>
      </w:r>
    </w:p>
    <w:p w:rsidR="00D70F6B" w:rsidRDefault="00D70F6B"/>
    <w:p w:rsidR="00D70F6B" w:rsidRDefault="00D70F6B">
      <w:r>
        <w:br w:type="page"/>
      </w:r>
    </w:p>
    <w:p w:rsidR="007A4803" w:rsidRPr="00674636" w:rsidRDefault="007A4803" w:rsidP="00E53A12">
      <w:pPr>
        <w:pStyle w:val="Heading1"/>
        <w:tabs>
          <w:tab w:val="clear" w:pos="360"/>
        </w:tabs>
        <w:ind w:right="1080"/>
        <w:rPr>
          <w:szCs w:val="28"/>
        </w:rPr>
      </w:pPr>
      <w:bookmarkStart w:id="24" w:name="_User_support"/>
      <w:bookmarkStart w:id="25" w:name="N10060"/>
      <w:bookmarkStart w:id="26" w:name="N1006E"/>
      <w:bookmarkStart w:id="27" w:name="N10081"/>
      <w:bookmarkStart w:id="28" w:name="N1009C"/>
      <w:bookmarkStart w:id="29" w:name="N100A7"/>
      <w:bookmarkStart w:id="30" w:name="N100B2"/>
      <w:bookmarkStart w:id="31" w:name="N100C0"/>
      <w:bookmarkStart w:id="32" w:name="N100CB"/>
      <w:bookmarkStart w:id="33" w:name="N100D6"/>
      <w:bookmarkStart w:id="34" w:name="N100E1"/>
      <w:bookmarkStart w:id="35" w:name="N100EC"/>
      <w:bookmarkStart w:id="36" w:name="N10101"/>
      <w:bookmarkStart w:id="37" w:name="N1011C"/>
      <w:bookmarkStart w:id="38" w:name="N10138"/>
      <w:bookmarkStart w:id="39" w:name="N1016D"/>
      <w:bookmarkStart w:id="40" w:name="N10178"/>
      <w:bookmarkStart w:id="41" w:name="N10187"/>
      <w:bookmarkStart w:id="42" w:name="N10192"/>
      <w:bookmarkStart w:id="43" w:name="N101A1"/>
      <w:bookmarkStart w:id="44" w:name="N101AC"/>
      <w:bookmarkStart w:id="45" w:name="N101C6"/>
      <w:bookmarkStart w:id="46" w:name="_Toc405832552"/>
      <w:bookmarkEnd w:id="24"/>
      <w:r w:rsidRPr="00674636">
        <w:rPr>
          <w:szCs w:val="28"/>
        </w:rPr>
        <w:lastRenderedPageBreak/>
        <w:t>Perforce Operations</w:t>
      </w:r>
      <w:r w:rsidR="0067784F" w:rsidRPr="00674636">
        <w:rPr>
          <w:szCs w:val="28"/>
        </w:rPr>
        <w:t>/FAQ’s</w:t>
      </w:r>
      <w:bookmarkEnd w:id="46"/>
    </w:p>
    <w:tbl>
      <w:tblPr>
        <w:tblW w:w="1080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7"/>
        <w:gridCol w:w="8483"/>
      </w:tblGrid>
      <w:tr w:rsidR="006A55F9" w:rsidTr="006A55F9">
        <w:tc>
          <w:tcPr>
            <w:tcW w:w="2317" w:type="dxa"/>
            <w:shd w:val="clear" w:color="auto" w:fill="BFBFBF"/>
          </w:tcPr>
          <w:p w:rsidR="006A55F9" w:rsidRDefault="006A55F9" w:rsidP="006A55F9">
            <w:pPr>
              <w:pStyle w:val="BodyText"/>
              <w:rPr>
                <w:b/>
              </w:rPr>
            </w:pPr>
            <w:r>
              <w:rPr>
                <w:b/>
              </w:rPr>
              <w:t>Operation</w:t>
            </w:r>
          </w:p>
        </w:tc>
        <w:tc>
          <w:tcPr>
            <w:tcW w:w="8483" w:type="dxa"/>
            <w:shd w:val="clear" w:color="auto" w:fill="BFBFBF"/>
          </w:tcPr>
          <w:p w:rsidR="006A55F9" w:rsidRDefault="006A55F9" w:rsidP="006A55F9">
            <w:pPr>
              <w:pStyle w:val="BodyText"/>
              <w:rPr>
                <w:b/>
              </w:rPr>
            </w:pPr>
            <w:r>
              <w:rPr>
                <w:b/>
              </w:rPr>
              <w:t xml:space="preserve">Instructions </w:t>
            </w:r>
          </w:p>
        </w:tc>
      </w:tr>
      <w:tr w:rsidR="0067784F" w:rsidRPr="00FB216B" w:rsidTr="006A55F9">
        <w:tc>
          <w:tcPr>
            <w:tcW w:w="2317" w:type="dxa"/>
          </w:tcPr>
          <w:p w:rsidR="0067784F" w:rsidRPr="00FB216B" w:rsidRDefault="0067784F" w:rsidP="006A55F9">
            <w:pPr>
              <w:pStyle w:val="BodyText"/>
            </w:pPr>
            <w:r>
              <w:t xml:space="preserve">How can I request access to Perforce or </w:t>
            </w:r>
            <w:r w:rsidR="00ED4171">
              <w:t xml:space="preserve">request </w:t>
            </w:r>
            <w:r>
              <w:t>Perforce application support?</w:t>
            </w:r>
          </w:p>
        </w:tc>
        <w:tc>
          <w:tcPr>
            <w:tcW w:w="8483" w:type="dxa"/>
          </w:tcPr>
          <w:p w:rsidR="0067784F" w:rsidRPr="00FB216B" w:rsidRDefault="0067784F" w:rsidP="0067784F">
            <w:pPr>
              <w:spacing w:before="100" w:beforeAutospacing="1" w:after="100" w:afterAutospacing="1"/>
            </w:pPr>
            <w:r>
              <w:t xml:space="preserve">See </w:t>
            </w:r>
            <w:hyperlink w:anchor="_User_support_1" w:history="1">
              <w:r w:rsidRPr="0067784F">
                <w:rPr>
                  <w:rStyle w:val="Hyperlink"/>
                </w:rPr>
                <w:t>USER SUPPORT</w:t>
              </w:r>
            </w:hyperlink>
            <w:r>
              <w:t xml:space="preserve"> section.</w:t>
            </w:r>
          </w:p>
        </w:tc>
      </w:tr>
      <w:tr w:rsidR="0067784F" w:rsidRPr="00FB216B" w:rsidTr="006A55F9">
        <w:tc>
          <w:tcPr>
            <w:tcW w:w="2317" w:type="dxa"/>
          </w:tcPr>
          <w:p w:rsidR="0067784F" w:rsidRPr="00FB216B" w:rsidRDefault="0067784F" w:rsidP="006A55F9">
            <w:pPr>
              <w:pStyle w:val="BodyText"/>
            </w:pPr>
            <w:r>
              <w:t>Do I need a Perforce Account if I just need to review files (read-only access)?</w:t>
            </w:r>
          </w:p>
        </w:tc>
        <w:tc>
          <w:tcPr>
            <w:tcW w:w="8483" w:type="dxa"/>
          </w:tcPr>
          <w:p w:rsidR="00ED4171" w:rsidRDefault="0067784F" w:rsidP="0067784F">
            <w:pPr>
              <w:spacing w:before="100" w:beforeAutospacing="1" w:after="100" w:afterAutospacing="1"/>
            </w:pPr>
            <w:r>
              <w:t xml:space="preserve">No, P4Web </w:t>
            </w:r>
            <w:r w:rsidR="00ED4171">
              <w:t xml:space="preserve">interface </w:t>
            </w:r>
            <w:r>
              <w:t>provides reads-only access to files stored in depots.</w:t>
            </w:r>
            <w:r w:rsidR="00ED4171">
              <w:t xml:space="preserve"> If you need to add/modify files in perforce then you will need a Perforce Account.</w:t>
            </w:r>
          </w:p>
          <w:p w:rsidR="00ED4171" w:rsidRPr="00FB216B" w:rsidRDefault="00ED4171" w:rsidP="00ED4171">
            <w:pPr>
              <w:spacing w:before="100" w:beforeAutospacing="1" w:after="100" w:afterAutospacing="1"/>
            </w:pPr>
            <w:r>
              <w:t xml:space="preserve">P4Web Interface: </w:t>
            </w:r>
            <w:r w:rsidRPr="00ED4171">
              <w:t>http://&lt;Perforce</w:t>
            </w:r>
            <w:r>
              <w:t xml:space="preserve"> Server FQDN&gt;/</w:t>
            </w:r>
          </w:p>
        </w:tc>
      </w:tr>
      <w:tr w:rsidR="006A55F9" w:rsidRPr="00FB216B" w:rsidTr="006A55F9">
        <w:tc>
          <w:tcPr>
            <w:tcW w:w="2317" w:type="dxa"/>
          </w:tcPr>
          <w:p w:rsidR="006A55F9" w:rsidRPr="00FB216B" w:rsidRDefault="006A55F9" w:rsidP="006A55F9">
            <w:pPr>
              <w:pStyle w:val="BodyText"/>
            </w:pPr>
            <w:r w:rsidRPr="00FB216B">
              <w:t>How to connect to the server and login</w:t>
            </w:r>
          </w:p>
        </w:tc>
        <w:tc>
          <w:tcPr>
            <w:tcW w:w="8483" w:type="dxa"/>
          </w:tcPr>
          <w:p w:rsidR="000B52CC" w:rsidRDefault="006A55F9" w:rsidP="000B52CC">
            <w:pPr>
              <w:numPr>
                <w:ilvl w:val="0"/>
                <w:numId w:val="96"/>
              </w:numPr>
              <w:spacing w:before="100" w:beforeAutospacing="1" w:after="100" w:afterAutospacing="1"/>
              <w:jc w:val="both"/>
            </w:pPr>
            <w:r w:rsidRPr="00FB216B">
              <w:t xml:space="preserve">CLI method </w:t>
            </w:r>
          </w:p>
          <w:p w:rsidR="006A55F9" w:rsidRDefault="00207249" w:rsidP="000B52CC">
            <w:pPr>
              <w:spacing w:before="100" w:beforeAutospacing="1" w:after="100" w:afterAutospacing="1"/>
              <w:ind w:left="720"/>
              <w:jc w:val="both"/>
            </w:pPr>
            <w:r>
              <w:t>Windows CLI</w:t>
            </w:r>
          </w:p>
          <w:p w:rsidR="00207249" w:rsidRPr="009A6D43" w:rsidRDefault="00207249" w:rsidP="000B52CC">
            <w:pPr>
              <w:pStyle w:val="ListParagraph"/>
              <w:numPr>
                <w:ilvl w:val="0"/>
                <w:numId w:val="96"/>
              </w:numPr>
              <w:spacing w:before="100" w:beforeAutospacing="1" w:after="100" w:afterAutospacing="1"/>
              <w:jc w:val="both"/>
              <w:rPr>
                <w:rFonts w:ascii="Courier New" w:hAnsi="Courier New" w:cs="Courier New"/>
              </w:rPr>
            </w:pPr>
            <w:r w:rsidRPr="009A6D43">
              <w:rPr>
                <w:rFonts w:ascii="Courier New" w:hAnsi="Courier New" w:cs="Courier New"/>
              </w:rPr>
              <w:t>p4 set P4PORT=&lt;</w:t>
            </w:r>
            <w:proofErr w:type="spellStart"/>
            <w:r w:rsidRPr="009A6D43">
              <w:rPr>
                <w:rFonts w:ascii="Courier New" w:hAnsi="Courier New" w:cs="Courier New"/>
              </w:rPr>
              <w:t>Servername</w:t>
            </w:r>
            <w:proofErr w:type="spellEnd"/>
            <w:r w:rsidRPr="009A6D43">
              <w:rPr>
                <w:rFonts w:ascii="Courier New" w:hAnsi="Courier New" w:cs="Courier New"/>
              </w:rPr>
              <w:t xml:space="preserve"> :Port no&gt;</w:t>
            </w:r>
          </w:p>
          <w:p w:rsidR="00207249" w:rsidRPr="009A6D43" w:rsidRDefault="00207249" w:rsidP="000B52CC">
            <w:pPr>
              <w:pStyle w:val="ListParagraph"/>
              <w:numPr>
                <w:ilvl w:val="0"/>
                <w:numId w:val="96"/>
              </w:numPr>
              <w:spacing w:before="100" w:beforeAutospacing="1" w:after="100" w:afterAutospacing="1"/>
              <w:jc w:val="both"/>
              <w:rPr>
                <w:rFonts w:ascii="Courier New" w:hAnsi="Courier New" w:cs="Courier New"/>
              </w:rPr>
            </w:pPr>
            <w:r w:rsidRPr="009A6D43">
              <w:rPr>
                <w:rFonts w:ascii="Courier New" w:hAnsi="Courier New" w:cs="Courier New"/>
              </w:rPr>
              <w:t>p4 set P4USER=&lt;Username&gt;</w:t>
            </w:r>
          </w:p>
          <w:p w:rsidR="00207249" w:rsidRPr="009A6D43" w:rsidRDefault="00207249" w:rsidP="000B52CC">
            <w:pPr>
              <w:pStyle w:val="ListParagraph"/>
              <w:numPr>
                <w:ilvl w:val="0"/>
                <w:numId w:val="96"/>
              </w:numPr>
              <w:spacing w:before="100" w:beforeAutospacing="1" w:after="100" w:afterAutospacing="1"/>
              <w:jc w:val="both"/>
              <w:rPr>
                <w:rFonts w:ascii="Courier New" w:hAnsi="Courier New" w:cs="Courier New"/>
              </w:rPr>
            </w:pPr>
            <w:r w:rsidRPr="009A6D43">
              <w:rPr>
                <w:rFonts w:ascii="Courier New" w:hAnsi="Courier New" w:cs="Courier New"/>
              </w:rPr>
              <w:t>p4 set P4CLIENT=&lt;workspace name&gt;</w:t>
            </w:r>
          </w:p>
          <w:p w:rsidR="000B52CC" w:rsidRDefault="000B52CC" w:rsidP="000B52CC">
            <w:pPr>
              <w:pStyle w:val="ListParagraph"/>
              <w:numPr>
                <w:ilvl w:val="0"/>
                <w:numId w:val="96"/>
              </w:numPr>
              <w:spacing w:before="100" w:beforeAutospacing="1" w:after="100" w:afterAutospacing="1"/>
              <w:jc w:val="both"/>
            </w:pPr>
            <w:r>
              <w:t>If the server is SSL enabled, run “</w:t>
            </w:r>
            <w:r w:rsidRPr="009A6D43">
              <w:rPr>
                <w:rFonts w:ascii="Courier New" w:hAnsi="Courier New" w:cs="Courier New"/>
              </w:rPr>
              <w:t>p4 trust</w:t>
            </w:r>
            <w:r>
              <w:t>” command when connecting for the first time</w:t>
            </w:r>
          </w:p>
          <w:p w:rsidR="00207249" w:rsidRDefault="00207249" w:rsidP="000B52CC">
            <w:pPr>
              <w:pStyle w:val="ListParagraph"/>
              <w:numPr>
                <w:ilvl w:val="0"/>
                <w:numId w:val="96"/>
              </w:numPr>
              <w:spacing w:before="100" w:beforeAutospacing="1" w:after="100" w:afterAutospacing="1"/>
              <w:jc w:val="both"/>
            </w:pPr>
            <w:r>
              <w:t>p4 login</w:t>
            </w:r>
          </w:p>
          <w:p w:rsidR="00207249" w:rsidRDefault="00207249" w:rsidP="00207249">
            <w:pPr>
              <w:spacing w:before="100" w:beforeAutospacing="1" w:after="100" w:afterAutospacing="1"/>
            </w:pPr>
            <w:r>
              <w:t xml:space="preserve">                                         Linux CLI</w:t>
            </w:r>
          </w:p>
          <w:p w:rsidR="00207249" w:rsidRPr="009A6D43" w:rsidRDefault="00207249" w:rsidP="000B52CC">
            <w:pPr>
              <w:pStyle w:val="ListParagraph"/>
              <w:numPr>
                <w:ilvl w:val="0"/>
                <w:numId w:val="96"/>
              </w:numPr>
              <w:spacing w:before="100" w:beforeAutospacing="1" w:after="100" w:afterAutospacing="1"/>
              <w:rPr>
                <w:rFonts w:ascii="Courier New" w:hAnsi="Courier New" w:cs="Courier New"/>
              </w:rPr>
            </w:pPr>
            <w:r w:rsidRPr="009A6D43">
              <w:rPr>
                <w:rFonts w:ascii="Courier New" w:hAnsi="Courier New" w:cs="Courier New"/>
              </w:rPr>
              <w:t xml:space="preserve">export P4PORT =&lt;Server </w:t>
            </w:r>
            <w:proofErr w:type="spellStart"/>
            <w:r w:rsidRPr="009A6D43">
              <w:rPr>
                <w:rFonts w:ascii="Courier New" w:hAnsi="Courier New" w:cs="Courier New"/>
              </w:rPr>
              <w:t>name:Name</w:t>
            </w:r>
            <w:proofErr w:type="spellEnd"/>
            <w:r w:rsidRPr="009A6D43">
              <w:rPr>
                <w:rFonts w:ascii="Courier New" w:hAnsi="Courier New" w:cs="Courier New"/>
              </w:rPr>
              <w:t>&gt;</w:t>
            </w:r>
          </w:p>
          <w:p w:rsidR="00207249" w:rsidRPr="009A6D43" w:rsidRDefault="00207249" w:rsidP="000B52CC">
            <w:pPr>
              <w:pStyle w:val="ListParagraph"/>
              <w:numPr>
                <w:ilvl w:val="0"/>
                <w:numId w:val="96"/>
              </w:numPr>
              <w:spacing w:before="100" w:beforeAutospacing="1" w:after="100" w:afterAutospacing="1"/>
              <w:rPr>
                <w:rFonts w:ascii="Courier New" w:hAnsi="Courier New" w:cs="Courier New"/>
              </w:rPr>
            </w:pPr>
            <w:r w:rsidRPr="009A6D43">
              <w:rPr>
                <w:rFonts w:ascii="Courier New" w:hAnsi="Courier New" w:cs="Courier New"/>
              </w:rPr>
              <w:t>export P4USER=&lt;User Name&gt;</w:t>
            </w:r>
          </w:p>
          <w:p w:rsidR="00207249" w:rsidRPr="009A6D43" w:rsidRDefault="00207249" w:rsidP="000B52CC">
            <w:pPr>
              <w:pStyle w:val="ListParagraph"/>
              <w:numPr>
                <w:ilvl w:val="0"/>
                <w:numId w:val="96"/>
              </w:numPr>
              <w:spacing w:before="100" w:beforeAutospacing="1" w:after="100" w:afterAutospacing="1"/>
              <w:rPr>
                <w:rFonts w:ascii="Courier New" w:hAnsi="Courier New" w:cs="Courier New"/>
              </w:rPr>
            </w:pPr>
            <w:r w:rsidRPr="009A6D43">
              <w:rPr>
                <w:rFonts w:ascii="Courier New" w:hAnsi="Courier New" w:cs="Courier New"/>
              </w:rPr>
              <w:t>export P4CLIENT=&lt;Workspace Name&gt;</w:t>
            </w:r>
          </w:p>
          <w:p w:rsidR="000B52CC" w:rsidRDefault="000B52CC" w:rsidP="000B52CC">
            <w:pPr>
              <w:pStyle w:val="ListParagraph"/>
              <w:numPr>
                <w:ilvl w:val="0"/>
                <w:numId w:val="96"/>
              </w:numPr>
              <w:spacing w:before="100" w:beforeAutospacing="1" w:after="100" w:afterAutospacing="1"/>
              <w:jc w:val="both"/>
            </w:pPr>
            <w:r>
              <w:t>If the server is SSL enabled, run “</w:t>
            </w:r>
            <w:r w:rsidRPr="009A6D43">
              <w:rPr>
                <w:rFonts w:ascii="Courier New" w:hAnsi="Courier New" w:cs="Courier New"/>
              </w:rPr>
              <w:t>p4 trust</w:t>
            </w:r>
            <w:r>
              <w:t>” command when connecting for the first time</w:t>
            </w:r>
          </w:p>
          <w:p w:rsidR="00207249" w:rsidRDefault="00207249" w:rsidP="000B52CC">
            <w:pPr>
              <w:pStyle w:val="ListParagraph"/>
              <w:numPr>
                <w:ilvl w:val="0"/>
                <w:numId w:val="96"/>
              </w:numPr>
              <w:spacing w:before="100" w:beforeAutospacing="1" w:after="100" w:afterAutospacing="1"/>
            </w:pPr>
            <w:r>
              <w:t>p4 login</w:t>
            </w:r>
          </w:p>
          <w:p w:rsidR="006A55F9" w:rsidRPr="00FB216B" w:rsidRDefault="006A55F9" w:rsidP="000B52CC">
            <w:pPr>
              <w:spacing w:before="100" w:beforeAutospacing="1" w:after="100" w:afterAutospacing="1"/>
              <w:ind w:left="720"/>
            </w:pPr>
            <w:r w:rsidRPr="00FB216B">
              <w:t xml:space="preserve">GUI Method </w:t>
            </w:r>
          </w:p>
          <w:p w:rsidR="006A55F9" w:rsidRPr="00FB216B" w:rsidRDefault="00FB216B" w:rsidP="000B52CC">
            <w:pPr>
              <w:pStyle w:val="ListParagraph"/>
              <w:numPr>
                <w:ilvl w:val="0"/>
                <w:numId w:val="97"/>
              </w:numPr>
              <w:spacing w:before="100" w:beforeAutospacing="1" w:after="100" w:afterAutospacing="1"/>
            </w:pPr>
            <w:r>
              <w:t>Launch P4V</w:t>
            </w:r>
          </w:p>
          <w:p w:rsidR="006A55F9" w:rsidRPr="00FB216B" w:rsidRDefault="006A55F9" w:rsidP="006A55F9">
            <w:pPr>
              <w:spacing w:before="100" w:beforeAutospacing="1" w:after="100" w:afterAutospacing="1"/>
            </w:pPr>
            <w:r w:rsidRPr="00FB216B">
              <w:t>Enter the following info in the connection dialog:</w:t>
            </w:r>
          </w:p>
          <w:p w:rsidR="00FB216B" w:rsidRPr="00FB216B" w:rsidRDefault="006A55F9" w:rsidP="000B52CC">
            <w:pPr>
              <w:pStyle w:val="ListParagraph"/>
              <w:numPr>
                <w:ilvl w:val="0"/>
                <w:numId w:val="97"/>
              </w:numPr>
              <w:spacing w:before="100" w:beforeAutospacing="1" w:after="100" w:afterAutospacing="1"/>
            </w:pPr>
            <w:r w:rsidRPr="00FB216B">
              <w:t>Server:</w:t>
            </w:r>
            <w:r w:rsidR="00FB216B" w:rsidRPr="00FB216B">
              <w:t xml:space="preserve"> </w:t>
            </w:r>
            <w:r w:rsidR="00FB216B" w:rsidRPr="00FB216B">
              <w:rPr>
                <w:b/>
              </w:rPr>
              <w:t>&lt;Perforce Server FQDN:PORT#</w:t>
            </w:r>
            <w:r w:rsidR="000A5F7C">
              <w:rPr>
                <w:b/>
              </w:rPr>
              <w:t xml:space="preserve"> or Proxy Server FQDN:PORT#</w:t>
            </w:r>
            <w:r w:rsidR="00FB216B" w:rsidRPr="00FB216B">
              <w:rPr>
                <w:b/>
              </w:rPr>
              <w:t>&gt;</w:t>
            </w:r>
          </w:p>
          <w:p w:rsidR="00FB216B" w:rsidRPr="00FB216B" w:rsidRDefault="0065699B" w:rsidP="00FB216B">
            <w:pPr>
              <w:pStyle w:val="ListParagraph"/>
              <w:spacing w:before="100" w:beforeAutospacing="1" w:after="100" w:afterAutospacing="1"/>
            </w:pPr>
            <w:r>
              <w:t>Example:  prd.</w:t>
            </w:r>
            <w:r w:rsidR="00FB216B" w:rsidRPr="00FB216B">
              <w:t>perforce.</w:t>
            </w:r>
            <w:r>
              <w:t>health</w:t>
            </w:r>
            <w:r w:rsidR="00FB216B" w:rsidRPr="00FB216B">
              <w:t>.ge.com:1666</w:t>
            </w:r>
          </w:p>
          <w:p w:rsidR="0065699B" w:rsidRDefault="006A55F9" w:rsidP="0065699B">
            <w:pPr>
              <w:pStyle w:val="CommentText"/>
              <w:numPr>
                <w:ilvl w:val="0"/>
                <w:numId w:val="97"/>
              </w:numPr>
            </w:pPr>
            <w:r w:rsidRPr="00FB216B">
              <w:t xml:space="preserve">User: </w:t>
            </w:r>
            <w:r w:rsidR="0065699B" w:rsidRPr="0065699B">
              <w:rPr>
                <w:b/>
              </w:rPr>
              <w:t xml:space="preserve">Enter your Perforce username here (typically </w:t>
            </w:r>
            <w:proofErr w:type="spellStart"/>
            <w:r w:rsidR="0065699B" w:rsidRPr="0065699B">
              <w:rPr>
                <w:b/>
              </w:rPr>
              <w:t>firstname.lastname</w:t>
            </w:r>
            <w:proofErr w:type="spellEnd"/>
            <w:r w:rsidR="0065699B" w:rsidRPr="0065699B">
              <w:rPr>
                <w:b/>
              </w:rPr>
              <w:t>)</w:t>
            </w:r>
          </w:p>
          <w:p w:rsidR="006A55F9" w:rsidRDefault="006A55F9" w:rsidP="00FB216B">
            <w:pPr>
              <w:spacing w:before="100" w:beforeAutospacing="1" w:after="100" w:afterAutospacing="1"/>
              <w:ind w:left="720"/>
            </w:pPr>
            <w:r w:rsidRPr="00FB216B">
              <w:t>Note: Drop the "</w:t>
            </w:r>
            <w:r w:rsidRPr="00FB216B">
              <w:rPr>
                <w:b/>
                <w:bCs/>
              </w:rPr>
              <w:t>@ge.com</w:t>
            </w:r>
            <w:r w:rsidRPr="00FB216B">
              <w:t xml:space="preserve">" from the email address as </w:t>
            </w:r>
            <w:proofErr w:type="gramStart"/>
            <w:r w:rsidRPr="00FB216B">
              <w:t>the @</w:t>
            </w:r>
            <w:proofErr w:type="gramEnd"/>
            <w:r w:rsidRPr="00FB216B">
              <w:t xml:space="preserve"> char is an invalid char for Perforce.</w:t>
            </w:r>
          </w:p>
          <w:p w:rsidR="000B52CC" w:rsidRDefault="000B52CC" w:rsidP="000B52CC">
            <w:pPr>
              <w:pStyle w:val="ListParagraph"/>
              <w:numPr>
                <w:ilvl w:val="0"/>
                <w:numId w:val="97"/>
              </w:numPr>
              <w:spacing w:before="100" w:beforeAutospacing="1" w:after="100" w:afterAutospacing="1"/>
            </w:pPr>
            <w:r>
              <w:lastRenderedPageBreak/>
              <w:t>If you are connecting to an SSL enabled server for the first time, verify the server fingerprint against the one provided to you by the admin and then accept the prompt to confirm and add it to your trusted list.</w:t>
            </w:r>
          </w:p>
          <w:p w:rsidR="000B52CC" w:rsidRDefault="000B52CC" w:rsidP="000B52CC">
            <w:pPr>
              <w:pStyle w:val="ListParagraph"/>
              <w:spacing w:before="100" w:beforeAutospacing="1" w:after="100" w:afterAutospacing="1"/>
              <w:ind w:left="1080"/>
            </w:pPr>
            <w:r>
              <w:rPr>
                <w:noProof/>
                <w:lang w:val="en-US" w:eastAsia="en-US"/>
              </w:rPr>
              <w:drawing>
                <wp:inline distT="0" distB="0" distL="0" distR="0" wp14:anchorId="16FA15E8" wp14:editId="1327159D">
                  <wp:extent cx="4433337" cy="1446028"/>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44959" cy="1449819"/>
                          </a:xfrm>
                          <a:prstGeom prst="rect">
                            <a:avLst/>
                          </a:prstGeom>
                        </pic:spPr>
                      </pic:pic>
                    </a:graphicData>
                  </a:graphic>
                </wp:inline>
              </w:drawing>
            </w:r>
          </w:p>
          <w:p w:rsidR="006A55F9" w:rsidRPr="00FB216B" w:rsidRDefault="006A55F9" w:rsidP="000B52CC">
            <w:pPr>
              <w:pStyle w:val="ListParagraph"/>
              <w:numPr>
                <w:ilvl w:val="0"/>
                <w:numId w:val="97"/>
              </w:numPr>
              <w:spacing w:before="100" w:beforeAutospacing="1" w:after="100" w:afterAutospacing="1"/>
              <w:rPr>
                <w:b/>
                <w:bCs/>
              </w:rPr>
            </w:pPr>
            <w:r w:rsidRPr="00FB216B">
              <w:t xml:space="preserve">Password: </w:t>
            </w:r>
            <w:r w:rsidRPr="00FB216B">
              <w:rPr>
                <w:b/>
                <w:bCs/>
              </w:rPr>
              <w:t>Enter your SSO password here.</w:t>
            </w:r>
          </w:p>
          <w:p w:rsidR="006A55F9" w:rsidRDefault="006A55F9" w:rsidP="006A55F9">
            <w:pPr>
              <w:spacing w:before="100" w:beforeAutospacing="1" w:after="100" w:afterAutospacing="1"/>
            </w:pPr>
            <w:r w:rsidRPr="00FB216B">
              <w:br/>
              <w:t xml:space="preserve">Behind the scenes an authentication script matches your email address up to your numeric SSO user ID. Perforce does not allow all numeric chars for usernames as it conflicts with their </w:t>
            </w:r>
            <w:proofErr w:type="spellStart"/>
            <w:r w:rsidRPr="00FB216B">
              <w:t>changelist</w:t>
            </w:r>
            <w:proofErr w:type="spellEnd"/>
            <w:r w:rsidRPr="00FB216B">
              <w:t xml:space="preserve"> numbering scheme.</w:t>
            </w:r>
          </w:p>
          <w:p w:rsidR="000A5F7C" w:rsidRDefault="000A5F7C" w:rsidP="006A55F9">
            <w:pPr>
              <w:spacing w:before="100" w:beforeAutospacing="1" w:after="100" w:afterAutospacing="1"/>
            </w:pPr>
            <w:r>
              <w:t>For geographically distributed teams it’s wise to use the closest/local proxy server for faster operations</w:t>
            </w:r>
            <w:r w:rsidR="0080132C">
              <w:t>, following proxy servers are available:</w:t>
            </w:r>
          </w:p>
          <w:p w:rsidR="00893E9D" w:rsidRDefault="00893E9D" w:rsidP="0089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93E9D">
              <w:rPr>
                <w:lang w:val="en-US"/>
              </w:rPr>
              <w:t>p4p-east.engops.health.ge.com:1666</w:t>
            </w:r>
            <w:r w:rsidRPr="00893E9D">
              <w:rPr>
                <w:lang w:val="en-US"/>
              </w:rPr>
              <w:br/>
              <w:t>Location: Tower Ave. datacenter, Milwaukee, WI</w:t>
            </w:r>
            <w:r w:rsidRPr="00893E9D">
              <w:rPr>
                <w:lang w:val="en-US"/>
              </w:rPr>
              <w:br/>
            </w:r>
            <w:r w:rsidRPr="00893E9D">
              <w:rPr>
                <w:lang w:val="en-US"/>
              </w:rPr>
              <w:br/>
              <w:t>p4p-freiburg.engops.health.ge.com:1666</w:t>
            </w:r>
            <w:r w:rsidRPr="00893E9D">
              <w:rPr>
                <w:lang w:val="en-US"/>
              </w:rPr>
              <w:br/>
              <w:t>Location: Freiburg, DE</w:t>
            </w:r>
            <w:r w:rsidRPr="00893E9D">
              <w:rPr>
                <w:lang w:val="en-US"/>
              </w:rPr>
              <w:br/>
            </w:r>
            <w:r w:rsidRPr="00893E9D">
              <w:rPr>
                <w:lang w:val="en-US"/>
              </w:rPr>
              <w:br/>
              <w:t>p4p-parkridge.engops.health.ge.com:1666</w:t>
            </w:r>
            <w:r w:rsidRPr="00893E9D">
              <w:rPr>
                <w:lang w:val="en-US"/>
              </w:rPr>
              <w:br/>
              <w:t>Location: Park Ridge, NJ</w:t>
            </w:r>
            <w:r w:rsidRPr="00893E9D">
              <w:rPr>
                <w:lang w:val="en-US"/>
              </w:rPr>
              <w:br/>
            </w:r>
            <w:r w:rsidRPr="00893E9D">
              <w:rPr>
                <w:lang w:val="en-US"/>
              </w:rPr>
              <w:br/>
              <w:t>p4p-beijing.engops.health.ge.com:1666</w:t>
            </w:r>
            <w:r w:rsidRPr="00893E9D">
              <w:rPr>
                <w:lang w:val="en-US"/>
              </w:rPr>
              <w:br/>
              <w:t>Location: Beijing, China</w:t>
            </w:r>
            <w:r w:rsidRPr="00893E9D">
              <w:rPr>
                <w:lang w:val="en-US"/>
              </w:rPr>
              <w:br/>
            </w:r>
            <w:r w:rsidRPr="00893E9D">
              <w:rPr>
                <w:lang w:val="en-US"/>
              </w:rPr>
              <w:br/>
              <w:t>p4p-hillsboro.engops.health.ge.com:1666</w:t>
            </w:r>
            <w:r w:rsidRPr="00893E9D">
              <w:rPr>
                <w:lang w:val="en-US"/>
              </w:rPr>
              <w:br/>
              <w:t>Location: Hillsboro, OR</w:t>
            </w:r>
            <w:r w:rsidRPr="00893E9D">
              <w:rPr>
                <w:lang w:val="en-US"/>
              </w:rPr>
              <w:br/>
            </w:r>
            <w:r w:rsidRPr="00893E9D">
              <w:rPr>
                <w:lang w:val="en-US"/>
              </w:rPr>
              <w:br/>
              <w:t>p4p-plano.engops.health.ge.com:1666</w:t>
            </w:r>
            <w:r w:rsidRPr="00893E9D">
              <w:rPr>
                <w:lang w:val="en-US"/>
              </w:rPr>
              <w:br/>
              <w:t>Location: Plano, TX</w:t>
            </w:r>
            <w:r w:rsidRPr="00893E9D">
              <w:rPr>
                <w:lang w:val="en-US"/>
              </w:rPr>
              <w:br/>
            </w:r>
            <w:r w:rsidRPr="00893E9D">
              <w:rPr>
                <w:lang w:val="en-US"/>
              </w:rPr>
              <w:br/>
              <w:t>p4p-dornstadt.engops.health.ge.com:1666</w:t>
            </w:r>
            <w:r w:rsidRPr="00893E9D">
              <w:rPr>
                <w:lang w:val="en-US"/>
              </w:rPr>
              <w:br/>
              <w:t xml:space="preserve">Location: </w:t>
            </w:r>
            <w:proofErr w:type="spellStart"/>
            <w:r w:rsidRPr="00893E9D">
              <w:rPr>
                <w:lang w:val="en-US"/>
              </w:rPr>
              <w:t>Dornstadt</w:t>
            </w:r>
            <w:proofErr w:type="spellEnd"/>
            <w:r w:rsidRPr="00893E9D">
              <w:rPr>
                <w:lang w:val="en-US"/>
              </w:rPr>
              <w:t>, Germany</w:t>
            </w:r>
          </w:p>
          <w:p w:rsidR="00893E9D" w:rsidRDefault="00893E9D" w:rsidP="0089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93E9D">
              <w:rPr>
                <w:lang w:val="en-US"/>
              </w:rPr>
              <w:br/>
              <w:t>p4p-burlington.engops.health.ge.com:1666</w:t>
            </w:r>
            <w:r w:rsidRPr="00893E9D">
              <w:rPr>
                <w:lang w:val="en-US"/>
              </w:rPr>
              <w:br/>
              <w:t>Location: Burlington, VT</w:t>
            </w:r>
          </w:p>
          <w:p w:rsidR="00893E9D" w:rsidRPr="00893E9D" w:rsidRDefault="00893E9D" w:rsidP="0089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C32F39" w:rsidRPr="00FB216B" w:rsidRDefault="00893E9D" w:rsidP="009D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9D">
              <w:rPr>
                <w:lang w:val="en-US"/>
              </w:rPr>
              <w:lastRenderedPageBreak/>
              <w:t>p4p-chengdu.engops.health.ge.com:1666</w:t>
            </w:r>
            <w:r w:rsidRPr="00893E9D">
              <w:rPr>
                <w:lang w:val="en-US"/>
              </w:rPr>
              <w:br/>
              <w:t>Location: Chengdu, China</w:t>
            </w:r>
            <w:r w:rsidRPr="00893E9D">
              <w:rPr>
                <w:lang w:val="en-US"/>
              </w:rPr>
              <w:br/>
            </w:r>
            <w:r w:rsidRPr="00893E9D">
              <w:rPr>
                <w:lang w:val="en-US"/>
              </w:rPr>
              <w:br/>
              <w:t>p4p-hino.engops.health.ge.com:1666</w:t>
            </w:r>
            <w:r w:rsidRPr="00893E9D">
              <w:rPr>
                <w:lang w:val="en-US"/>
              </w:rPr>
              <w:br/>
              <w:t>Location: Hino, Japan</w:t>
            </w:r>
            <w:r w:rsidRPr="00893E9D">
              <w:rPr>
                <w:lang w:val="en-US"/>
              </w:rPr>
              <w:br/>
            </w:r>
            <w:r w:rsidRPr="00893E9D">
              <w:rPr>
                <w:lang w:val="en-US"/>
              </w:rPr>
              <w:br/>
              <w:t>p4p-sanramon.engops.health.ge.com:1666</w:t>
            </w:r>
            <w:r w:rsidRPr="00893E9D">
              <w:rPr>
                <w:lang w:val="en-US"/>
              </w:rPr>
              <w:br/>
              <w:t xml:space="preserve">Location: </w:t>
            </w:r>
            <w:proofErr w:type="spellStart"/>
            <w:r w:rsidRPr="00893E9D">
              <w:rPr>
                <w:lang w:val="en-US"/>
              </w:rPr>
              <w:t>SanRamon</w:t>
            </w:r>
            <w:proofErr w:type="spellEnd"/>
            <w:r w:rsidRPr="00893E9D">
              <w:rPr>
                <w:lang w:val="en-US"/>
              </w:rPr>
              <w:t>, US</w:t>
            </w:r>
            <w:r w:rsidRPr="00893E9D">
              <w:rPr>
                <w:lang w:val="en-US"/>
              </w:rPr>
              <w:br/>
            </w:r>
            <w:r w:rsidRPr="00893E9D">
              <w:rPr>
                <w:lang w:val="en-US"/>
              </w:rPr>
              <w:br/>
              <w:t xml:space="preserve">ssl:p4p-uppsala.engops.health.ge.com:1668 </w:t>
            </w:r>
            <w:r w:rsidRPr="00893E9D">
              <w:rPr>
                <w:lang w:val="en-US"/>
              </w:rPr>
              <w:br/>
              <w:t xml:space="preserve">Location: Uppsala, Sweden </w:t>
            </w:r>
            <w:r w:rsidRPr="00893E9D">
              <w:rPr>
                <w:lang w:val="en-US"/>
              </w:rPr>
              <w:br/>
            </w:r>
            <w:r w:rsidRPr="00893E9D">
              <w:rPr>
                <w:lang w:val="en-US"/>
              </w:rPr>
              <w:br/>
              <w:t xml:space="preserve">ssl:p4p-kuopio.engops.health.ge.com:1668 </w:t>
            </w:r>
            <w:r w:rsidRPr="00893E9D">
              <w:rPr>
                <w:lang w:val="en-US"/>
              </w:rPr>
              <w:br/>
              <w:t>Location: Kuopio, Finland</w:t>
            </w:r>
            <w:r w:rsidRPr="00893E9D">
              <w:rPr>
                <w:lang w:val="en-US"/>
              </w:rPr>
              <w:br/>
            </w:r>
            <w:r w:rsidRPr="00893E9D">
              <w:rPr>
                <w:lang w:val="en-US"/>
              </w:rPr>
              <w:br/>
              <w:t>ssl:p4p-budapest.engops.health.ge.com:1668</w:t>
            </w:r>
            <w:r w:rsidRPr="00893E9D">
              <w:rPr>
                <w:lang w:val="en-US"/>
              </w:rPr>
              <w:br/>
              <w:t>Location: Budapest, Hungary</w:t>
            </w:r>
          </w:p>
        </w:tc>
      </w:tr>
      <w:tr w:rsidR="006A55F9" w:rsidRPr="00FB216B" w:rsidTr="006A55F9">
        <w:tc>
          <w:tcPr>
            <w:tcW w:w="2317" w:type="dxa"/>
          </w:tcPr>
          <w:p w:rsidR="006A55F9" w:rsidRPr="00FB216B" w:rsidRDefault="006A55F9" w:rsidP="006A55F9">
            <w:pPr>
              <w:pStyle w:val="BodyText"/>
            </w:pPr>
            <w:r w:rsidRPr="00FB216B">
              <w:lastRenderedPageBreak/>
              <w:t>How to get latest version of a file</w:t>
            </w:r>
          </w:p>
        </w:tc>
        <w:tc>
          <w:tcPr>
            <w:tcW w:w="8483" w:type="dxa"/>
          </w:tcPr>
          <w:p w:rsidR="006A55F9" w:rsidRPr="00FB216B" w:rsidRDefault="006A55F9" w:rsidP="005940D6">
            <w:pPr>
              <w:numPr>
                <w:ilvl w:val="0"/>
                <w:numId w:val="13"/>
              </w:numPr>
              <w:spacing w:before="100" w:beforeAutospacing="1" w:after="100" w:afterAutospacing="1"/>
            </w:pPr>
            <w:r w:rsidRPr="00FB216B">
              <w:t xml:space="preserve">CLI method </w:t>
            </w:r>
          </w:p>
          <w:p w:rsidR="006A55F9" w:rsidRPr="009A6D43" w:rsidRDefault="006A55F9" w:rsidP="005940D6">
            <w:pPr>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6D43">
              <w:rPr>
                <w:rFonts w:ascii="Courier New" w:hAnsi="Courier New" w:cs="Courier New"/>
              </w:rPr>
              <w:t>p4 sync //depot/project/folder/filename</w:t>
            </w:r>
          </w:p>
          <w:p w:rsidR="006A55F9" w:rsidRPr="00FB216B" w:rsidRDefault="006A55F9" w:rsidP="005940D6">
            <w:pPr>
              <w:numPr>
                <w:ilvl w:val="0"/>
                <w:numId w:val="14"/>
              </w:numPr>
              <w:spacing w:before="100" w:beforeAutospacing="1" w:after="100" w:afterAutospacing="1"/>
            </w:pPr>
            <w:r w:rsidRPr="00FB216B">
              <w:t xml:space="preserve">GUI Method </w:t>
            </w:r>
          </w:p>
          <w:p w:rsidR="006A55F9" w:rsidRPr="00FB216B" w:rsidRDefault="006A55F9" w:rsidP="005940D6">
            <w:pPr>
              <w:numPr>
                <w:ilvl w:val="0"/>
                <w:numId w:val="50"/>
              </w:numPr>
              <w:spacing w:before="100" w:beforeAutospacing="1" w:after="100" w:afterAutospacing="1"/>
            </w:pPr>
            <w:r w:rsidRPr="00FB216B">
              <w:t xml:space="preserve">Right click on the file, select </w:t>
            </w:r>
            <w:r w:rsidR="00FB216B" w:rsidRPr="00513E7C">
              <w:rPr>
                <w:b/>
              </w:rPr>
              <w:t>Get Latest Revision</w:t>
            </w:r>
          </w:p>
        </w:tc>
      </w:tr>
      <w:tr w:rsidR="006A55F9" w:rsidRPr="00FB216B" w:rsidTr="006A55F9">
        <w:tc>
          <w:tcPr>
            <w:tcW w:w="2317" w:type="dxa"/>
          </w:tcPr>
          <w:p w:rsidR="006A55F9" w:rsidRPr="00FB216B" w:rsidRDefault="006A55F9" w:rsidP="006A55F9">
            <w:pPr>
              <w:pStyle w:val="BodyText"/>
            </w:pPr>
            <w:r w:rsidRPr="00FB216B">
              <w:t>How to get a specific revision of a file</w:t>
            </w:r>
          </w:p>
        </w:tc>
        <w:tc>
          <w:tcPr>
            <w:tcW w:w="8483" w:type="dxa"/>
          </w:tcPr>
          <w:p w:rsidR="006A55F9" w:rsidRPr="00FB216B" w:rsidRDefault="006A55F9" w:rsidP="005940D6">
            <w:pPr>
              <w:numPr>
                <w:ilvl w:val="0"/>
                <w:numId w:val="15"/>
              </w:numPr>
              <w:spacing w:before="100" w:beforeAutospacing="1" w:after="100" w:afterAutospacing="1"/>
            </w:pPr>
            <w:r w:rsidRPr="00FB216B">
              <w:t xml:space="preserve">CLI method </w:t>
            </w:r>
          </w:p>
          <w:p w:rsidR="006A55F9" w:rsidRPr="009A6D43" w:rsidRDefault="006A55F9" w:rsidP="005940D6">
            <w:pPr>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6D43">
              <w:rPr>
                <w:rFonts w:ascii="Courier New" w:hAnsi="Courier New" w:cs="Courier New"/>
              </w:rPr>
              <w:t>p4 sync //depot/project/folder/filename#2</w:t>
            </w:r>
          </w:p>
          <w:p w:rsidR="006A55F9" w:rsidRPr="00FB216B" w:rsidRDefault="006A55F9" w:rsidP="006A55F9">
            <w:pPr>
              <w:spacing w:before="100" w:beforeAutospacing="1" w:after="100" w:afterAutospacing="1"/>
            </w:pPr>
            <w:r w:rsidRPr="00FB216B">
              <w:rPr>
                <w:i/>
              </w:rPr>
              <w:t>Gets rev #2 of the file</w:t>
            </w:r>
            <w:r w:rsidRPr="00FB216B">
              <w:t xml:space="preserve">. </w:t>
            </w:r>
          </w:p>
          <w:p w:rsidR="006A55F9" w:rsidRPr="00FB216B" w:rsidRDefault="006A55F9" w:rsidP="005940D6">
            <w:pPr>
              <w:numPr>
                <w:ilvl w:val="0"/>
                <w:numId w:val="16"/>
              </w:numPr>
              <w:spacing w:before="100" w:beforeAutospacing="1" w:after="100" w:afterAutospacing="1"/>
            </w:pPr>
            <w:r w:rsidRPr="00FB216B">
              <w:t xml:space="preserve">GUI Method </w:t>
            </w:r>
          </w:p>
          <w:p w:rsidR="009E2303" w:rsidRPr="009E2303" w:rsidRDefault="009E2303" w:rsidP="005940D6">
            <w:pPr>
              <w:numPr>
                <w:ilvl w:val="0"/>
                <w:numId w:val="52"/>
              </w:numPr>
              <w:spacing w:before="100" w:beforeAutospacing="1" w:after="100" w:afterAutospacing="1"/>
            </w:pPr>
            <w:r>
              <w:rPr>
                <w:rFonts w:cs="Tahoma"/>
              </w:rPr>
              <w:t>Right Click on the File, select “</w:t>
            </w:r>
            <w:r w:rsidRPr="009E2303">
              <w:rPr>
                <w:rFonts w:cs="Tahoma"/>
                <w:b/>
              </w:rPr>
              <w:t>Get Revision</w:t>
            </w:r>
            <w:r>
              <w:rPr>
                <w:rFonts w:cs="Tahoma"/>
              </w:rPr>
              <w:t>”</w:t>
            </w:r>
          </w:p>
          <w:p w:rsidR="006A55F9" w:rsidRPr="00FB216B" w:rsidRDefault="009E2303" w:rsidP="005940D6">
            <w:pPr>
              <w:numPr>
                <w:ilvl w:val="0"/>
                <w:numId w:val="52"/>
              </w:numPr>
              <w:spacing w:before="100" w:beforeAutospacing="1" w:after="100" w:afterAutospacing="1"/>
            </w:pPr>
            <w:r w:rsidRPr="00FB216B">
              <w:rPr>
                <w:rFonts w:cs="Tahoma"/>
              </w:rPr>
              <w:t>In the "Get Revision" dialog box, click on the radio button for "</w:t>
            </w:r>
            <w:r w:rsidRPr="009E2303">
              <w:rPr>
                <w:rFonts w:cs="Tahoma"/>
                <w:b/>
              </w:rPr>
              <w:t>Specify revision using:</w:t>
            </w:r>
            <w:r w:rsidRPr="00FB216B">
              <w:rPr>
                <w:rFonts w:cs="Tahoma"/>
              </w:rPr>
              <w:t>" and leave "</w:t>
            </w:r>
            <w:r w:rsidRPr="009E2303">
              <w:rPr>
                <w:rFonts w:cs="Tahoma"/>
                <w:b/>
              </w:rPr>
              <w:t>Revision</w:t>
            </w:r>
            <w:r>
              <w:rPr>
                <w:rFonts w:cs="Tahoma"/>
                <w:b/>
              </w:rPr>
              <w:t>s</w:t>
            </w:r>
            <w:r w:rsidRPr="00FB216B">
              <w:rPr>
                <w:rFonts w:cs="Tahoma"/>
              </w:rPr>
              <w:t>" in the drop down box</w:t>
            </w:r>
            <w:r>
              <w:rPr>
                <w:rFonts w:cs="Tahoma"/>
              </w:rPr>
              <w:t>, enter the revision number in the text box and Click “</w:t>
            </w:r>
            <w:r w:rsidRPr="009E2303">
              <w:rPr>
                <w:rFonts w:cs="Tahoma"/>
                <w:b/>
              </w:rPr>
              <w:t>Get Revision</w:t>
            </w:r>
            <w:r>
              <w:rPr>
                <w:rFonts w:cs="Tahoma"/>
              </w:rPr>
              <w:t>”.</w:t>
            </w:r>
          </w:p>
        </w:tc>
      </w:tr>
      <w:tr w:rsidR="006A55F9" w:rsidRPr="00FB216B" w:rsidTr="006A55F9">
        <w:tc>
          <w:tcPr>
            <w:tcW w:w="2317" w:type="dxa"/>
          </w:tcPr>
          <w:p w:rsidR="006A55F9" w:rsidRPr="00FB216B" w:rsidRDefault="006A55F9" w:rsidP="006A55F9">
            <w:pPr>
              <w:pStyle w:val="BodyText"/>
            </w:pPr>
            <w:r w:rsidRPr="00FB216B">
              <w:t>How to edit files</w:t>
            </w:r>
          </w:p>
        </w:tc>
        <w:tc>
          <w:tcPr>
            <w:tcW w:w="8483" w:type="dxa"/>
          </w:tcPr>
          <w:p w:rsidR="006A55F9" w:rsidRPr="00FB216B" w:rsidRDefault="006A55F9" w:rsidP="005940D6">
            <w:pPr>
              <w:numPr>
                <w:ilvl w:val="0"/>
                <w:numId w:val="17"/>
              </w:numPr>
              <w:spacing w:before="100" w:beforeAutospacing="1" w:after="100" w:afterAutospacing="1"/>
            </w:pPr>
            <w:r w:rsidRPr="00FB216B">
              <w:t xml:space="preserve">GUI Method </w:t>
            </w:r>
          </w:p>
          <w:p w:rsidR="006A55F9" w:rsidRPr="00FB216B" w:rsidRDefault="006A55F9" w:rsidP="005940D6">
            <w:pPr>
              <w:numPr>
                <w:ilvl w:val="0"/>
                <w:numId w:val="53"/>
              </w:numPr>
              <w:spacing w:before="100" w:beforeAutospacing="1" w:after="100" w:afterAutospacing="1"/>
            </w:pPr>
            <w:r w:rsidRPr="00FB216B">
              <w:t xml:space="preserve">In your Pending Change list, select the file and open it for edit. </w:t>
            </w:r>
          </w:p>
        </w:tc>
      </w:tr>
      <w:tr w:rsidR="006A55F9" w:rsidRPr="00FB216B" w:rsidTr="006A55F9">
        <w:tc>
          <w:tcPr>
            <w:tcW w:w="2317" w:type="dxa"/>
          </w:tcPr>
          <w:p w:rsidR="006A55F9" w:rsidRPr="00FB216B" w:rsidRDefault="006A55F9" w:rsidP="006A55F9">
            <w:pPr>
              <w:pStyle w:val="BodyText"/>
            </w:pPr>
            <w:r w:rsidRPr="00FB216B">
              <w:t>How to add new files</w:t>
            </w:r>
          </w:p>
        </w:tc>
        <w:tc>
          <w:tcPr>
            <w:tcW w:w="8483" w:type="dxa"/>
          </w:tcPr>
          <w:p w:rsidR="006A55F9" w:rsidRPr="00FB216B" w:rsidRDefault="006A55F9" w:rsidP="005940D6">
            <w:pPr>
              <w:numPr>
                <w:ilvl w:val="0"/>
                <w:numId w:val="18"/>
              </w:numPr>
              <w:spacing w:before="100" w:beforeAutospacing="1" w:after="100" w:afterAutospacing="1"/>
            </w:pPr>
            <w:r w:rsidRPr="00FB216B">
              <w:t xml:space="preserve">CLI method </w:t>
            </w:r>
          </w:p>
          <w:p w:rsidR="00FB216B" w:rsidRPr="009A6D43" w:rsidRDefault="00FB216B" w:rsidP="00FB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9A6D43">
              <w:rPr>
                <w:rFonts w:ascii="Courier New" w:hAnsi="Courier New" w:cs="Courier New"/>
              </w:rPr>
              <w:t>p4 add –c X *</w:t>
            </w:r>
          </w:p>
          <w:p w:rsidR="00FB216B" w:rsidRDefault="00FB216B" w:rsidP="00FB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bookmarkStart w:id="47" w:name="1047322"/>
          </w:p>
          <w:p w:rsidR="006A55F9" w:rsidRDefault="00FB216B" w:rsidP="00D1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FB216B">
              <w:t>Opens all the files within the user's current directory </w:t>
            </w:r>
            <w:bookmarkEnd w:id="47"/>
            <w:r w:rsidRPr="00FB216B">
              <w:t xml:space="preserve">for add, and links these files to </w:t>
            </w:r>
            <w:proofErr w:type="spellStart"/>
            <w:r w:rsidRPr="00FB216B">
              <w:lastRenderedPageBreak/>
              <w:t>changelist</w:t>
            </w:r>
            <w:proofErr w:type="spellEnd"/>
            <w:r w:rsidRPr="00FB216B">
              <w:t> </w:t>
            </w:r>
            <w:r>
              <w:t>X</w:t>
            </w:r>
            <w:r w:rsidRPr="00FB216B">
              <w:t xml:space="preserve">. </w:t>
            </w:r>
            <w:r w:rsidR="006A55F9" w:rsidRPr="00FB216B">
              <w:t xml:space="preserve">This assumes that the numbered </w:t>
            </w:r>
            <w:proofErr w:type="spellStart"/>
            <w:r w:rsidR="006A55F9" w:rsidRPr="00FB216B">
              <w:t>changelist</w:t>
            </w:r>
            <w:proofErr w:type="spellEnd"/>
            <w:r w:rsidR="006A55F9" w:rsidRPr="00FB216B">
              <w:t xml:space="preserve"> already exists. </w:t>
            </w:r>
          </w:p>
          <w:p w:rsidR="008D79B8" w:rsidRDefault="008D79B8" w:rsidP="00D1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D79B8" w:rsidRPr="009A6D43" w:rsidRDefault="008D79B8" w:rsidP="00D1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9A6D43">
              <w:rPr>
                <w:rFonts w:ascii="Courier New" w:hAnsi="Courier New" w:cs="Courier New"/>
              </w:rPr>
              <w:t>p4 submit –c X</w:t>
            </w:r>
          </w:p>
          <w:p w:rsidR="008D79B8" w:rsidRDefault="008D79B8" w:rsidP="00D1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D79B8" w:rsidRPr="00FB216B" w:rsidRDefault="008D79B8" w:rsidP="00D1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Submit </w:t>
            </w:r>
            <w:proofErr w:type="spellStart"/>
            <w:r>
              <w:t>Changelist</w:t>
            </w:r>
            <w:proofErr w:type="spellEnd"/>
            <w:r>
              <w:t xml:space="preserve"> X to take effect. </w:t>
            </w:r>
          </w:p>
          <w:p w:rsidR="006A55F9" w:rsidRPr="00FB216B" w:rsidRDefault="006A55F9" w:rsidP="005940D6">
            <w:pPr>
              <w:numPr>
                <w:ilvl w:val="0"/>
                <w:numId w:val="19"/>
              </w:numPr>
              <w:spacing w:before="100" w:beforeAutospacing="1" w:after="100" w:afterAutospacing="1"/>
            </w:pPr>
            <w:r w:rsidRPr="00FB216B">
              <w:t xml:space="preserve">GUI Method </w:t>
            </w:r>
          </w:p>
          <w:p w:rsidR="006A55F9" w:rsidRPr="00FB216B" w:rsidRDefault="006A55F9" w:rsidP="005940D6">
            <w:pPr>
              <w:numPr>
                <w:ilvl w:val="0"/>
                <w:numId w:val="54"/>
              </w:numPr>
              <w:spacing w:before="100" w:beforeAutospacing="1" w:after="100" w:afterAutospacing="1"/>
            </w:pPr>
            <w:r w:rsidRPr="00FB216B">
              <w:t xml:space="preserve"> </w:t>
            </w:r>
            <w:r w:rsidR="008D79B8">
              <w:t>P4V</w:t>
            </w:r>
            <w:r w:rsidRPr="00FB216B">
              <w:t>: Drag and drop</w:t>
            </w:r>
            <w:r w:rsidR="008D79B8">
              <w:t xml:space="preserve"> files</w:t>
            </w:r>
            <w:r w:rsidRPr="00FB216B">
              <w:t xml:space="preserve"> into the </w:t>
            </w:r>
            <w:proofErr w:type="spellStart"/>
            <w:r w:rsidRPr="00FB216B">
              <w:t>changelist</w:t>
            </w:r>
            <w:proofErr w:type="spellEnd"/>
            <w:r w:rsidRPr="00FB216B">
              <w:t>.  Submit Change list to take effect</w:t>
            </w:r>
            <w:r w:rsidR="008D79B8">
              <w:t>.</w:t>
            </w:r>
          </w:p>
        </w:tc>
      </w:tr>
      <w:tr w:rsidR="006A55F9" w:rsidRPr="00FB216B" w:rsidTr="006A55F9">
        <w:tc>
          <w:tcPr>
            <w:tcW w:w="2317" w:type="dxa"/>
          </w:tcPr>
          <w:p w:rsidR="006A55F9" w:rsidRPr="00FB216B" w:rsidRDefault="006A55F9" w:rsidP="006A55F9">
            <w:pPr>
              <w:pStyle w:val="BodyText"/>
            </w:pPr>
            <w:r w:rsidRPr="00FB216B">
              <w:lastRenderedPageBreak/>
              <w:t>How to specify a file type</w:t>
            </w:r>
          </w:p>
        </w:tc>
        <w:tc>
          <w:tcPr>
            <w:tcW w:w="8483" w:type="dxa"/>
          </w:tcPr>
          <w:p w:rsidR="006A55F9" w:rsidRPr="00FB216B" w:rsidRDefault="006A55F9" w:rsidP="005940D6">
            <w:pPr>
              <w:numPr>
                <w:ilvl w:val="0"/>
                <w:numId w:val="20"/>
              </w:numPr>
              <w:spacing w:before="100" w:beforeAutospacing="1" w:after="100" w:afterAutospacing="1"/>
            </w:pPr>
            <w:r w:rsidRPr="00FB216B">
              <w:t xml:space="preserve">GUI Method </w:t>
            </w:r>
          </w:p>
          <w:p w:rsidR="008D79B8" w:rsidRPr="008D79B8" w:rsidRDefault="008D79B8" w:rsidP="005940D6">
            <w:pPr>
              <w:numPr>
                <w:ilvl w:val="0"/>
                <w:numId w:val="84"/>
              </w:numPr>
              <w:spacing w:before="105" w:after="100" w:afterAutospacing="1"/>
            </w:pPr>
            <w:r w:rsidRPr="008D79B8">
              <w:t>Context-click the desired file and choose </w:t>
            </w:r>
            <w:r w:rsidRPr="008D79B8">
              <w:rPr>
                <w:b/>
              </w:rPr>
              <w:t>Check Out</w:t>
            </w:r>
            <w:r w:rsidRPr="008D79B8">
              <w:t>. The file is checked out.</w:t>
            </w:r>
          </w:p>
          <w:p w:rsidR="008D79B8" w:rsidRPr="008D79B8" w:rsidRDefault="008D79B8" w:rsidP="005940D6">
            <w:pPr>
              <w:numPr>
                <w:ilvl w:val="0"/>
                <w:numId w:val="84"/>
              </w:numPr>
              <w:spacing w:before="105" w:after="100" w:afterAutospacing="1"/>
            </w:pPr>
            <w:r w:rsidRPr="008D79B8">
              <w:t>Context-click the file and choose </w:t>
            </w:r>
            <w:r w:rsidRPr="008D79B8">
              <w:rPr>
                <w:b/>
              </w:rPr>
              <w:t xml:space="preserve">Change </w:t>
            </w:r>
            <w:proofErr w:type="spellStart"/>
            <w:r w:rsidRPr="008D79B8">
              <w:rPr>
                <w:b/>
              </w:rPr>
              <w:t>Filetype</w:t>
            </w:r>
            <w:proofErr w:type="spellEnd"/>
            <w:r w:rsidRPr="008D79B8">
              <w:rPr>
                <w:b/>
              </w:rPr>
              <w:t>...</w:t>
            </w:r>
            <w:r w:rsidRPr="008D79B8">
              <w:t> The </w:t>
            </w:r>
            <w:r w:rsidRPr="008D79B8">
              <w:rPr>
                <w:b/>
              </w:rPr>
              <w:t xml:space="preserve">Change </w:t>
            </w:r>
            <w:proofErr w:type="spellStart"/>
            <w:r w:rsidRPr="008D79B8">
              <w:rPr>
                <w:b/>
              </w:rPr>
              <w:t>Filetype</w:t>
            </w:r>
            <w:proofErr w:type="spellEnd"/>
            <w:r w:rsidRPr="008D79B8">
              <w:rPr>
                <w:b/>
              </w:rPr>
              <w:t> </w:t>
            </w:r>
            <w:r w:rsidRPr="008D79B8">
              <w:t>dialog is displayed.</w:t>
            </w:r>
          </w:p>
          <w:p w:rsidR="008D79B8" w:rsidRPr="008D79B8" w:rsidRDefault="008D79B8" w:rsidP="005940D6">
            <w:pPr>
              <w:numPr>
                <w:ilvl w:val="0"/>
                <w:numId w:val="84"/>
              </w:numPr>
              <w:spacing w:before="105" w:after="100" w:afterAutospacing="1"/>
            </w:pPr>
            <w:r w:rsidRPr="008D79B8">
              <w:t>Set the desired type and attributes and click </w:t>
            </w:r>
            <w:r w:rsidRPr="008D79B8">
              <w:rPr>
                <w:b/>
              </w:rPr>
              <w:t>OK</w:t>
            </w:r>
            <w:r w:rsidRPr="008D79B8">
              <w:t> to dismiss the dialog.</w:t>
            </w:r>
          </w:p>
          <w:p w:rsidR="006A55F9" w:rsidRPr="008D79B8" w:rsidRDefault="008D79B8" w:rsidP="005940D6">
            <w:pPr>
              <w:numPr>
                <w:ilvl w:val="0"/>
                <w:numId w:val="84"/>
              </w:numPr>
              <w:spacing w:before="105" w:after="100" w:afterAutospacing="1"/>
              <w:rPr>
                <w:rFonts w:ascii="Arial" w:hAnsi="Arial" w:cs="Arial"/>
                <w:color w:val="000000"/>
                <w:sz w:val="23"/>
                <w:szCs w:val="23"/>
                <w:lang w:val="en-US" w:eastAsia="en-US"/>
              </w:rPr>
            </w:pPr>
            <w:r w:rsidRPr="008D79B8">
              <w:t xml:space="preserve">Submit the </w:t>
            </w:r>
            <w:proofErr w:type="spellStart"/>
            <w:r w:rsidRPr="008D79B8">
              <w:t>changelist</w:t>
            </w:r>
            <w:proofErr w:type="spellEnd"/>
            <w:r w:rsidRPr="008D79B8">
              <w:t xml:space="preserve"> containing the file.</w:t>
            </w:r>
          </w:p>
        </w:tc>
      </w:tr>
      <w:tr w:rsidR="006A55F9" w:rsidRPr="00FB216B" w:rsidTr="006A55F9">
        <w:tc>
          <w:tcPr>
            <w:tcW w:w="2317" w:type="dxa"/>
          </w:tcPr>
          <w:p w:rsidR="006A55F9" w:rsidRPr="00FB216B" w:rsidRDefault="006A55F9" w:rsidP="006A55F9">
            <w:pPr>
              <w:pStyle w:val="BodyText"/>
            </w:pPr>
            <w:r w:rsidRPr="00FB216B">
              <w:t>How to delete files</w:t>
            </w:r>
          </w:p>
        </w:tc>
        <w:tc>
          <w:tcPr>
            <w:tcW w:w="8483" w:type="dxa"/>
          </w:tcPr>
          <w:p w:rsidR="008D79B8" w:rsidRDefault="008D79B8" w:rsidP="005940D6">
            <w:pPr>
              <w:numPr>
                <w:ilvl w:val="0"/>
                <w:numId w:val="20"/>
              </w:numPr>
              <w:spacing w:before="100" w:beforeAutospacing="1" w:after="100" w:afterAutospacing="1"/>
            </w:pPr>
            <w:r>
              <w:t>CLI Method</w:t>
            </w:r>
          </w:p>
          <w:p w:rsidR="008D79B8" w:rsidRPr="009A6D43" w:rsidRDefault="008D79B8" w:rsidP="008D79B8">
            <w:pPr>
              <w:spacing w:before="100" w:beforeAutospacing="1" w:after="100" w:afterAutospacing="1"/>
              <w:ind w:left="720"/>
              <w:rPr>
                <w:rFonts w:ascii="Courier New" w:hAnsi="Courier New" w:cs="Courier New"/>
              </w:rPr>
            </w:pPr>
            <w:bookmarkStart w:id="48" w:name="1069073"/>
            <w:r w:rsidRPr="009A6D43">
              <w:rPr>
                <w:rFonts w:ascii="Courier New" w:hAnsi="Courier New" w:cs="Courier New"/>
              </w:rPr>
              <w:t>p4 delete //depot/</w:t>
            </w:r>
            <w:proofErr w:type="spellStart"/>
            <w:r w:rsidRPr="009A6D43">
              <w:rPr>
                <w:rFonts w:ascii="Courier New" w:hAnsi="Courier New" w:cs="Courier New"/>
              </w:rPr>
              <w:t>dev</w:t>
            </w:r>
            <w:proofErr w:type="spellEnd"/>
            <w:r w:rsidRPr="009A6D43">
              <w:rPr>
                <w:rFonts w:ascii="Courier New" w:hAnsi="Courier New" w:cs="Courier New"/>
              </w:rPr>
              <w:t>/main/docs/manuals/vendor.doc</w:t>
            </w:r>
            <w:bookmarkEnd w:id="48"/>
          </w:p>
          <w:p w:rsidR="008D79B8" w:rsidRPr="009A6D43" w:rsidRDefault="008D79B8" w:rsidP="008D79B8">
            <w:pPr>
              <w:spacing w:before="100" w:beforeAutospacing="1" w:after="100" w:afterAutospacing="1"/>
              <w:ind w:left="720"/>
              <w:rPr>
                <w:rFonts w:ascii="Courier New" w:hAnsi="Courier New" w:cs="Courier New"/>
              </w:rPr>
            </w:pPr>
            <w:r w:rsidRPr="009A6D43">
              <w:rPr>
                <w:rFonts w:ascii="Courier New" w:hAnsi="Courier New" w:cs="Courier New"/>
              </w:rPr>
              <w:t>p4 submit</w:t>
            </w:r>
          </w:p>
          <w:p w:rsidR="006A55F9" w:rsidRPr="00FB216B" w:rsidRDefault="006A55F9" w:rsidP="005940D6">
            <w:pPr>
              <w:numPr>
                <w:ilvl w:val="0"/>
                <w:numId w:val="21"/>
              </w:numPr>
              <w:spacing w:before="100" w:beforeAutospacing="1" w:after="100" w:afterAutospacing="1"/>
            </w:pPr>
            <w:r w:rsidRPr="00FB216B">
              <w:t xml:space="preserve">GUI Method </w:t>
            </w:r>
          </w:p>
          <w:p w:rsidR="006A55F9" w:rsidRPr="00FB216B" w:rsidRDefault="006A55F9" w:rsidP="005940D6">
            <w:pPr>
              <w:numPr>
                <w:ilvl w:val="0"/>
                <w:numId w:val="55"/>
              </w:numPr>
              <w:spacing w:before="100" w:beforeAutospacing="1" w:after="100" w:afterAutospacing="1"/>
            </w:pPr>
            <w:r w:rsidRPr="00FB216B">
              <w:t xml:space="preserve">Select File, right click and select </w:t>
            </w:r>
            <w:r w:rsidRPr="00513E7C">
              <w:rPr>
                <w:b/>
              </w:rPr>
              <w:t>Mark for Delete</w:t>
            </w:r>
            <w:r w:rsidRPr="00FB216B">
              <w:t>. Will be deleted upon successful submission</w:t>
            </w:r>
            <w:r w:rsidR="008D79B8">
              <w:t xml:space="preserve"> of </w:t>
            </w:r>
            <w:proofErr w:type="spellStart"/>
            <w:r w:rsidR="008D79B8">
              <w:t>Changelist</w:t>
            </w:r>
            <w:proofErr w:type="spellEnd"/>
            <w:r w:rsidRPr="00FB216B">
              <w:t xml:space="preserve">. </w:t>
            </w:r>
          </w:p>
        </w:tc>
      </w:tr>
      <w:tr w:rsidR="006A55F9" w:rsidRPr="00FB216B" w:rsidTr="006A55F9">
        <w:tc>
          <w:tcPr>
            <w:tcW w:w="2317" w:type="dxa"/>
          </w:tcPr>
          <w:p w:rsidR="006A55F9" w:rsidRPr="00FB216B" w:rsidRDefault="006A55F9" w:rsidP="006A55F9">
            <w:pPr>
              <w:pStyle w:val="BodyText"/>
            </w:pPr>
            <w:r w:rsidRPr="00FB216B">
              <w:t>How to revert a file</w:t>
            </w:r>
          </w:p>
        </w:tc>
        <w:tc>
          <w:tcPr>
            <w:tcW w:w="8483" w:type="dxa"/>
          </w:tcPr>
          <w:p w:rsidR="008D79B8" w:rsidRDefault="008D79B8" w:rsidP="005940D6">
            <w:pPr>
              <w:numPr>
                <w:ilvl w:val="0"/>
                <w:numId w:val="22"/>
              </w:numPr>
              <w:spacing w:before="100" w:beforeAutospacing="1" w:after="100" w:afterAutospacing="1"/>
            </w:pPr>
            <w:r>
              <w:t>CLI Method</w:t>
            </w:r>
          </w:p>
          <w:p w:rsidR="008D79B8" w:rsidRPr="009A6D43" w:rsidRDefault="008D79B8" w:rsidP="008D79B8">
            <w:pPr>
              <w:spacing w:before="100" w:beforeAutospacing="1" w:after="100" w:afterAutospacing="1"/>
              <w:ind w:left="720"/>
              <w:rPr>
                <w:rFonts w:ascii="Courier New" w:hAnsi="Courier New" w:cs="Courier New"/>
              </w:rPr>
            </w:pPr>
            <w:r w:rsidRPr="009A6D43">
              <w:rPr>
                <w:rFonts w:ascii="Courier New" w:hAnsi="Courier New" w:cs="Courier New"/>
              </w:rPr>
              <w:t>p4 revert &lt;filename&gt;</w:t>
            </w:r>
          </w:p>
          <w:p w:rsidR="006A55F9" w:rsidRPr="00FB216B" w:rsidRDefault="006A55F9" w:rsidP="005940D6">
            <w:pPr>
              <w:numPr>
                <w:ilvl w:val="0"/>
                <w:numId w:val="22"/>
              </w:numPr>
              <w:spacing w:before="100" w:beforeAutospacing="1" w:after="100" w:afterAutospacing="1"/>
            </w:pPr>
            <w:r w:rsidRPr="00FB216B">
              <w:t xml:space="preserve">GUI Method </w:t>
            </w:r>
          </w:p>
          <w:p w:rsidR="006A55F9" w:rsidRPr="00FB216B" w:rsidRDefault="00513E7C" w:rsidP="005940D6">
            <w:pPr>
              <w:numPr>
                <w:ilvl w:val="0"/>
                <w:numId w:val="56"/>
              </w:numPr>
              <w:spacing w:before="100" w:beforeAutospacing="1" w:after="100" w:afterAutospacing="1"/>
            </w:pPr>
            <w:proofErr w:type="gramStart"/>
            <w:r>
              <w:t>Context click</w:t>
            </w:r>
            <w:proofErr w:type="gramEnd"/>
            <w:r>
              <w:t xml:space="preserve"> on the file</w:t>
            </w:r>
            <w:r w:rsidR="006A55F9" w:rsidRPr="00FB216B">
              <w:t xml:space="preserve"> in the </w:t>
            </w:r>
            <w:proofErr w:type="spellStart"/>
            <w:r w:rsidR="006A55F9" w:rsidRPr="00FB216B">
              <w:t>Changelist</w:t>
            </w:r>
            <w:proofErr w:type="spellEnd"/>
            <w:r w:rsidR="006A55F9" w:rsidRPr="00FB216B">
              <w:t xml:space="preserve"> and select </w:t>
            </w:r>
            <w:r w:rsidR="006A55F9" w:rsidRPr="00513E7C">
              <w:rPr>
                <w:b/>
              </w:rPr>
              <w:t>Revert</w:t>
            </w:r>
            <w:r w:rsidR="006A55F9" w:rsidRPr="00FB216B">
              <w:t xml:space="preserve">. </w:t>
            </w:r>
          </w:p>
          <w:p w:rsidR="006A55F9" w:rsidRPr="00FB216B" w:rsidRDefault="006A55F9" w:rsidP="00513E7C">
            <w:pPr>
              <w:spacing w:before="100" w:beforeAutospacing="1" w:after="100" w:afterAutospacing="1"/>
              <w:ind w:left="720"/>
            </w:pPr>
            <w:r w:rsidRPr="00FB216B">
              <w:t xml:space="preserve">Note: you have two options (Revert, and Revert if Unchanged) </w:t>
            </w:r>
          </w:p>
        </w:tc>
      </w:tr>
      <w:tr w:rsidR="006A55F9" w:rsidRPr="00FB216B" w:rsidTr="006A55F9">
        <w:tc>
          <w:tcPr>
            <w:tcW w:w="2317" w:type="dxa"/>
          </w:tcPr>
          <w:p w:rsidR="006A55F9" w:rsidRPr="00FB216B" w:rsidRDefault="006A55F9" w:rsidP="006A55F9">
            <w:pPr>
              <w:pStyle w:val="BodyText"/>
            </w:pPr>
            <w:r w:rsidRPr="00FB216B">
              <w:t>How to find which files you are working on</w:t>
            </w:r>
          </w:p>
        </w:tc>
        <w:tc>
          <w:tcPr>
            <w:tcW w:w="8483" w:type="dxa"/>
          </w:tcPr>
          <w:p w:rsidR="008D79B8" w:rsidRDefault="008D79B8" w:rsidP="005940D6">
            <w:pPr>
              <w:numPr>
                <w:ilvl w:val="0"/>
                <w:numId w:val="22"/>
              </w:numPr>
              <w:spacing w:before="100" w:beforeAutospacing="1" w:after="100" w:afterAutospacing="1"/>
            </w:pPr>
            <w:r>
              <w:t>CLI Method</w:t>
            </w:r>
          </w:p>
          <w:p w:rsidR="008B4E49" w:rsidRPr="009A6D43" w:rsidRDefault="00513E7C" w:rsidP="005940D6">
            <w:pPr>
              <w:pStyle w:val="ListParagraph"/>
              <w:numPr>
                <w:ilvl w:val="0"/>
                <w:numId w:val="87"/>
              </w:numPr>
              <w:spacing w:before="100" w:beforeAutospacing="1" w:after="100" w:afterAutospacing="1"/>
              <w:rPr>
                <w:rFonts w:ascii="Courier New" w:hAnsi="Courier New" w:cs="Courier New"/>
              </w:rPr>
            </w:pPr>
            <w:r w:rsidRPr="009A6D43">
              <w:rPr>
                <w:rFonts w:ascii="Courier New" w:hAnsi="Courier New" w:cs="Courier New"/>
              </w:rPr>
              <w:t xml:space="preserve"> </w:t>
            </w:r>
            <w:r w:rsidR="008D79B8" w:rsidRPr="009A6D43">
              <w:rPr>
                <w:rFonts w:ascii="Courier New" w:hAnsi="Courier New" w:cs="Courier New"/>
              </w:rPr>
              <w:t>p4 opened –C &lt;client name&gt;</w:t>
            </w:r>
          </w:p>
          <w:p w:rsidR="008D79B8" w:rsidRDefault="008D79B8" w:rsidP="008B4E49">
            <w:pPr>
              <w:spacing w:before="100" w:beforeAutospacing="1" w:after="100" w:afterAutospacing="1"/>
              <w:ind w:left="720"/>
            </w:pPr>
            <w:r>
              <w:t>Displays files opened in specified Client workspace</w:t>
            </w:r>
          </w:p>
          <w:p w:rsidR="008D79B8" w:rsidRPr="009A6D43" w:rsidRDefault="008B4E49" w:rsidP="005940D6">
            <w:pPr>
              <w:pStyle w:val="ListParagraph"/>
              <w:numPr>
                <w:ilvl w:val="0"/>
                <w:numId w:val="56"/>
              </w:numPr>
              <w:spacing w:before="100" w:beforeAutospacing="1" w:after="100" w:afterAutospacing="1"/>
              <w:rPr>
                <w:rFonts w:ascii="Courier New" w:hAnsi="Courier New" w:cs="Courier New"/>
              </w:rPr>
            </w:pPr>
            <w:r w:rsidRPr="009A6D43">
              <w:rPr>
                <w:rFonts w:ascii="Courier New" w:hAnsi="Courier New" w:cs="Courier New"/>
              </w:rPr>
              <w:lastRenderedPageBreak/>
              <w:t>p</w:t>
            </w:r>
            <w:r w:rsidR="008D79B8" w:rsidRPr="009A6D43">
              <w:rPr>
                <w:rFonts w:ascii="Courier New" w:hAnsi="Courier New" w:cs="Courier New"/>
              </w:rPr>
              <w:t>4 opened –u &lt;username&gt;</w:t>
            </w:r>
          </w:p>
          <w:p w:rsidR="008D79B8" w:rsidRDefault="008D79B8" w:rsidP="008D79B8">
            <w:pPr>
              <w:spacing w:before="100" w:beforeAutospacing="1" w:after="100" w:afterAutospacing="1"/>
              <w:ind w:left="720"/>
            </w:pPr>
            <w:r>
              <w:t>Displays files opened by a user.</w:t>
            </w:r>
          </w:p>
          <w:p w:rsidR="006A55F9" w:rsidRPr="00FB216B" w:rsidRDefault="006A55F9" w:rsidP="005940D6">
            <w:pPr>
              <w:numPr>
                <w:ilvl w:val="0"/>
                <w:numId w:val="22"/>
              </w:numPr>
              <w:spacing w:before="100" w:beforeAutospacing="1" w:after="100" w:afterAutospacing="1"/>
            </w:pPr>
            <w:r w:rsidRPr="00FB216B">
              <w:t xml:space="preserve">GUI Method </w:t>
            </w:r>
          </w:p>
          <w:p w:rsidR="006A55F9" w:rsidRPr="00FB216B" w:rsidRDefault="006A55F9" w:rsidP="005940D6">
            <w:pPr>
              <w:numPr>
                <w:ilvl w:val="0"/>
                <w:numId w:val="24"/>
              </w:numPr>
              <w:spacing w:before="100" w:beforeAutospacing="1" w:after="100" w:afterAutospacing="1"/>
            </w:pPr>
            <w:r w:rsidRPr="00FB216B">
              <w:t>Select Pending, or View--&gt;Pending and see the change list where the files you are working on.</w:t>
            </w:r>
          </w:p>
        </w:tc>
      </w:tr>
      <w:tr w:rsidR="006A55F9" w:rsidRPr="00FB216B" w:rsidTr="006A55F9">
        <w:tc>
          <w:tcPr>
            <w:tcW w:w="2317" w:type="dxa"/>
          </w:tcPr>
          <w:p w:rsidR="006A55F9" w:rsidRPr="00FB216B" w:rsidRDefault="006A55F9" w:rsidP="006A55F9">
            <w:pPr>
              <w:pStyle w:val="BodyText"/>
            </w:pPr>
            <w:r w:rsidRPr="00FB216B">
              <w:lastRenderedPageBreak/>
              <w:t>How to find what was changed in files worked on</w:t>
            </w:r>
          </w:p>
        </w:tc>
        <w:tc>
          <w:tcPr>
            <w:tcW w:w="8483" w:type="dxa"/>
          </w:tcPr>
          <w:p w:rsidR="006A55F9" w:rsidRPr="00FB216B" w:rsidRDefault="006A55F9" w:rsidP="005940D6">
            <w:pPr>
              <w:numPr>
                <w:ilvl w:val="0"/>
                <w:numId w:val="22"/>
              </w:numPr>
              <w:spacing w:before="100" w:beforeAutospacing="1" w:after="100" w:afterAutospacing="1"/>
            </w:pPr>
            <w:r w:rsidRPr="00FB216B">
              <w:t xml:space="preserve">GUI Method </w:t>
            </w:r>
          </w:p>
          <w:p w:rsidR="006A55F9" w:rsidRPr="00FB216B" w:rsidRDefault="006A55F9" w:rsidP="005940D6">
            <w:pPr>
              <w:pStyle w:val="BodyText"/>
              <w:numPr>
                <w:ilvl w:val="0"/>
                <w:numId w:val="57"/>
              </w:numPr>
              <w:spacing w:before="120"/>
              <w:ind w:right="-29"/>
            </w:pPr>
            <w:r w:rsidRPr="00FB216B">
              <w:t xml:space="preserve">Right click on the file in your </w:t>
            </w:r>
            <w:proofErr w:type="spellStart"/>
            <w:r w:rsidRPr="00FB216B">
              <w:t>changelist</w:t>
            </w:r>
            <w:proofErr w:type="spellEnd"/>
            <w:r w:rsidRPr="00FB216B">
              <w:t>, select Diff against have revision.</w:t>
            </w:r>
          </w:p>
        </w:tc>
      </w:tr>
      <w:tr w:rsidR="006A55F9" w:rsidRPr="00FB216B" w:rsidTr="006A55F9">
        <w:tc>
          <w:tcPr>
            <w:tcW w:w="2317" w:type="dxa"/>
          </w:tcPr>
          <w:p w:rsidR="006A55F9" w:rsidRPr="00FB216B" w:rsidRDefault="006A55F9" w:rsidP="006A55F9">
            <w:pPr>
              <w:pStyle w:val="BodyText"/>
            </w:pPr>
            <w:r w:rsidRPr="00FB216B">
              <w:t xml:space="preserve">How to submit changed files ( </w:t>
            </w:r>
            <w:proofErr w:type="spellStart"/>
            <w:r w:rsidRPr="00FB216B">
              <w:t>changelist</w:t>
            </w:r>
            <w:proofErr w:type="spellEnd"/>
            <w:r w:rsidRPr="00FB216B">
              <w:t>)</w:t>
            </w:r>
          </w:p>
        </w:tc>
        <w:tc>
          <w:tcPr>
            <w:tcW w:w="8483" w:type="dxa"/>
          </w:tcPr>
          <w:p w:rsidR="006A55F9" w:rsidRPr="00FB216B" w:rsidRDefault="006A55F9" w:rsidP="005940D6">
            <w:pPr>
              <w:numPr>
                <w:ilvl w:val="0"/>
                <w:numId w:val="25"/>
              </w:numPr>
              <w:spacing w:before="100" w:beforeAutospacing="1" w:after="100" w:afterAutospacing="1"/>
            </w:pPr>
            <w:r w:rsidRPr="00FB216B">
              <w:t xml:space="preserve">CLI method </w:t>
            </w:r>
          </w:p>
          <w:p w:rsidR="006A55F9" w:rsidRPr="009A6D43" w:rsidRDefault="006A55F9" w:rsidP="005940D6">
            <w:pPr>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6D43">
              <w:rPr>
                <w:rFonts w:ascii="Courier New" w:hAnsi="Courier New" w:cs="Courier New"/>
              </w:rPr>
              <w:t>p4 submit -c X</w:t>
            </w:r>
          </w:p>
          <w:p w:rsidR="006A55F9" w:rsidRPr="00FB216B" w:rsidRDefault="006A55F9" w:rsidP="006A55F9">
            <w:pPr>
              <w:spacing w:before="100" w:beforeAutospacing="1" w:after="100" w:afterAutospacing="1"/>
            </w:pPr>
            <w:r w:rsidRPr="00FB216B">
              <w:t xml:space="preserve">Where X is the </w:t>
            </w:r>
            <w:proofErr w:type="spellStart"/>
            <w:r w:rsidRPr="00FB216B">
              <w:t>changelist</w:t>
            </w:r>
            <w:proofErr w:type="spellEnd"/>
            <w:r w:rsidRPr="00FB216B">
              <w:t xml:space="preserve"> #.</w:t>
            </w:r>
          </w:p>
          <w:p w:rsidR="006A55F9" w:rsidRPr="00FB216B" w:rsidRDefault="006A55F9" w:rsidP="005940D6">
            <w:pPr>
              <w:numPr>
                <w:ilvl w:val="0"/>
                <w:numId w:val="26"/>
              </w:numPr>
              <w:spacing w:before="100" w:beforeAutospacing="1" w:after="100" w:afterAutospacing="1"/>
            </w:pPr>
            <w:r w:rsidRPr="00FB216B">
              <w:t xml:space="preserve">GUI Method </w:t>
            </w:r>
          </w:p>
          <w:p w:rsidR="006A55F9" w:rsidRPr="00FB216B" w:rsidRDefault="006A55F9" w:rsidP="005940D6">
            <w:pPr>
              <w:numPr>
                <w:ilvl w:val="0"/>
                <w:numId w:val="59"/>
              </w:numPr>
              <w:spacing w:before="100" w:beforeAutospacing="1" w:after="100" w:afterAutospacing="1"/>
            </w:pPr>
            <w:r w:rsidRPr="00FB216B">
              <w:t xml:space="preserve">Open pending </w:t>
            </w:r>
            <w:proofErr w:type="spellStart"/>
            <w:r w:rsidRPr="00FB216B">
              <w:t>Changelist</w:t>
            </w:r>
            <w:proofErr w:type="spellEnd"/>
            <w:r w:rsidRPr="00FB216B">
              <w:t xml:space="preserve"> on your workspace and select </w:t>
            </w:r>
            <w:r w:rsidRPr="00513E7C">
              <w:rPr>
                <w:b/>
              </w:rPr>
              <w:t>Submit</w:t>
            </w:r>
            <w:r w:rsidRPr="00FB216B">
              <w:t xml:space="preserve"> </w:t>
            </w:r>
          </w:p>
        </w:tc>
      </w:tr>
      <w:tr w:rsidR="006A55F9" w:rsidRPr="00FB216B" w:rsidTr="006A55F9">
        <w:tc>
          <w:tcPr>
            <w:tcW w:w="2317" w:type="dxa"/>
          </w:tcPr>
          <w:p w:rsidR="006A55F9" w:rsidRPr="00FB216B" w:rsidRDefault="006A55F9" w:rsidP="006A55F9">
            <w:pPr>
              <w:pStyle w:val="BodyText"/>
            </w:pPr>
            <w:r w:rsidRPr="00FB216B">
              <w:t>How to locate a file</w:t>
            </w:r>
          </w:p>
        </w:tc>
        <w:tc>
          <w:tcPr>
            <w:tcW w:w="8483" w:type="dxa"/>
          </w:tcPr>
          <w:p w:rsidR="006A55F9" w:rsidRPr="00FB216B" w:rsidRDefault="006A55F9" w:rsidP="005940D6">
            <w:pPr>
              <w:numPr>
                <w:ilvl w:val="0"/>
                <w:numId w:val="27"/>
              </w:numPr>
              <w:spacing w:before="100" w:beforeAutospacing="1" w:after="100" w:afterAutospacing="1"/>
            </w:pPr>
            <w:r w:rsidRPr="00FB216B">
              <w:t>GUI method</w:t>
            </w:r>
          </w:p>
          <w:p w:rsidR="006A55F9" w:rsidRPr="00FB216B" w:rsidRDefault="008B4E49" w:rsidP="005940D6">
            <w:pPr>
              <w:numPr>
                <w:ilvl w:val="0"/>
                <w:numId w:val="60"/>
              </w:numPr>
              <w:spacing w:before="100" w:beforeAutospacing="1" w:after="100" w:afterAutospacing="1"/>
            </w:pPr>
            <w:r w:rsidRPr="008B4E49">
              <w:rPr>
                <w:b/>
              </w:rPr>
              <w:t>Search &gt; Find File...</w:t>
            </w:r>
            <w:r>
              <w:t>,</w:t>
            </w:r>
            <w:r w:rsidR="006A55F9" w:rsidRPr="00FB216B">
              <w:t xml:space="preserve"> Type part or whole filename </w:t>
            </w:r>
          </w:p>
          <w:p w:rsidR="006A55F9" w:rsidRPr="00FB216B" w:rsidRDefault="006A55F9" w:rsidP="006A55F9">
            <w:pPr>
              <w:spacing w:before="100" w:beforeAutospacing="1" w:after="100" w:afterAutospacing="1"/>
            </w:pPr>
            <w:r w:rsidRPr="00FB216B">
              <w:t xml:space="preserve">Note: You have the option where to search (All depots, Workspace, or selected tree) </w:t>
            </w:r>
          </w:p>
        </w:tc>
      </w:tr>
      <w:tr w:rsidR="006A55F9" w:rsidRPr="00FB216B" w:rsidTr="006A55F9">
        <w:tc>
          <w:tcPr>
            <w:tcW w:w="2317" w:type="dxa"/>
          </w:tcPr>
          <w:p w:rsidR="006A55F9" w:rsidRPr="00FB216B" w:rsidRDefault="006A55F9" w:rsidP="006A55F9">
            <w:pPr>
              <w:pStyle w:val="BodyText"/>
            </w:pPr>
            <w:r w:rsidRPr="00FB216B">
              <w:t>How to remove files from your workspace</w:t>
            </w:r>
          </w:p>
        </w:tc>
        <w:tc>
          <w:tcPr>
            <w:tcW w:w="8483" w:type="dxa"/>
          </w:tcPr>
          <w:p w:rsidR="006A55F9" w:rsidRPr="00FB216B" w:rsidRDefault="006A55F9" w:rsidP="005940D6">
            <w:pPr>
              <w:numPr>
                <w:ilvl w:val="0"/>
                <w:numId w:val="28"/>
              </w:numPr>
              <w:spacing w:before="100" w:beforeAutospacing="1" w:after="100" w:afterAutospacing="1"/>
            </w:pPr>
            <w:r w:rsidRPr="00FB216B">
              <w:t>GUI method</w:t>
            </w:r>
          </w:p>
          <w:p w:rsidR="006A55F9" w:rsidRPr="00FB216B" w:rsidRDefault="006A55F9" w:rsidP="005940D6">
            <w:pPr>
              <w:numPr>
                <w:ilvl w:val="0"/>
                <w:numId w:val="61"/>
              </w:numPr>
              <w:spacing w:before="100" w:beforeAutospacing="1" w:after="100" w:afterAutospacing="1"/>
            </w:pPr>
            <w:r w:rsidRPr="00FB216B">
              <w:t xml:space="preserve">In the Workplace, Select files, right click and select </w:t>
            </w:r>
            <w:r w:rsidRPr="00513E7C">
              <w:rPr>
                <w:b/>
              </w:rPr>
              <w:t xml:space="preserve">Remove from </w:t>
            </w:r>
            <w:r w:rsidR="00513E7C">
              <w:rPr>
                <w:b/>
              </w:rPr>
              <w:t>Workspace</w:t>
            </w:r>
            <w:r w:rsidRPr="00FB216B">
              <w:t xml:space="preserve"> </w:t>
            </w:r>
          </w:p>
        </w:tc>
      </w:tr>
      <w:tr w:rsidR="006A55F9" w:rsidRPr="00FB216B" w:rsidTr="006A55F9">
        <w:tc>
          <w:tcPr>
            <w:tcW w:w="2317" w:type="dxa"/>
          </w:tcPr>
          <w:p w:rsidR="006A55F9" w:rsidRPr="00FB216B" w:rsidRDefault="006A55F9" w:rsidP="006A55F9">
            <w:pPr>
              <w:pStyle w:val="BodyText"/>
            </w:pPr>
            <w:r w:rsidRPr="00FB216B">
              <w:t>How to view a deleted file</w:t>
            </w:r>
          </w:p>
        </w:tc>
        <w:tc>
          <w:tcPr>
            <w:tcW w:w="8483" w:type="dxa"/>
          </w:tcPr>
          <w:p w:rsidR="006A55F9" w:rsidRPr="00FB216B" w:rsidRDefault="006A55F9" w:rsidP="005940D6">
            <w:pPr>
              <w:numPr>
                <w:ilvl w:val="0"/>
                <w:numId w:val="29"/>
              </w:numPr>
              <w:spacing w:before="100" w:beforeAutospacing="1" w:after="100" w:afterAutospacing="1"/>
            </w:pPr>
            <w:r w:rsidRPr="00FB216B">
              <w:t>GUI method</w:t>
            </w:r>
          </w:p>
          <w:p w:rsidR="006A55F9" w:rsidRPr="009E2303" w:rsidRDefault="006A55F9" w:rsidP="005940D6">
            <w:pPr>
              <w:numPr>
                <w:ilvl w:val="0"/>
                <w:numId w:val="62"/>
              </w:numPr>
              <w:spacing w:before="100" w:beforeAutospacing="1" w:after="100" w:afterAutospacing="1"/>
            </w:pPr>
            <w:r w:rsidRPr="00FB216B">
              <w:t xml:space="preserve">Click on the filter </w:t>
            </w:r>
            <w:r w:rsidR="0004374B" w:rsidRPr="00FB216B">
              <w:t>symbol;</w:t>
            </w:r>
            <w:r w:rsidRPr="00FB216B">
              <w:t xml:space="preserve"> Select the option "</w:t>
            </w:r>
            <w:r w:rsidRPr="009E2303">
              <w:rPr>
                <w:b/>
              </w:rPr>
              <w:t>Show Deleted Depot files</w:t>
            </w:r>
            <w:r w:rsidR="009E2303">
              <w:t xml:space="preserve">". </w:t>
            </w:r>
            <w:r w:rsidRPr="00FB216B">
              <w:t>Deleted file will show with an "X" symbol next to it.</w:t>
            </w:r>
          </w:p>
        </w:tc>
      </w:tr>
      <w:tr w:rsidR="006A55F9" w:rsidRPr="00FB216B" w:rsidTr="006A55F9">
        <w:tc>
          <w:tcPr>
            <w:tcW w:w="2317" w:type="dxa"/>
          </w:tcPr>
          <w:p w:rsidR="006A55F9" w:rsidRPr="00FB216B" w:rsidRDefault="006A55F9" w:rsidP="006A55F9">
            <w:pPr>
              <w:pStyle w:val="BodyText"/>
            </w:pPr>
            <w:r w:rsidRPr="00FB216B">
              <w:t>How to recover a deleted file</w:t>
            </w:r>
          </w:p>
        </w:tc>
        <w:tc>
          <w:tcPr>
            <w:tcW w:w="8483" w:type="dxa"/>
          </w:tcPr>
          <w:p w:rsidR="006A55F9" w:rsidRPr="00FB216B" w:rsidRDefault="006A55F9" w:rsidP="005940D6">
            <w:pPr>
              <w:numPr>
                <w:ilvl w:val="0"/>
                <w:numId w:val="25"/>
              </w:numPr>
              <w:spacing w:before="100" w:beforeAutospacing="1" w:after="100" w:afterAutospacing="1"/>
            </w:pPr>
            <w:r w:rsidRPr="00FB216B">
              <w:t xml:space="preserve">CLI method </w:t>
            </w:r>
          </w:p>
          <w:p w:rsidR="006A55F9" w:rsidRPr="00FB216B" w:rsidRDefault="006A55F9" w:rsidP="006A55F9">
            <w:pPr>
              <w:pStyle w:val="NormalWeb"/>
              <w:shd w:val="clear" w:color="auto" w:fill="FFFFFF"/>
              <w:ind w:left="720"/>
              <w:rPr>
                <w:rFonts w:cs="Tahoma"/>
              </w:rPr>
            </w:pPr>
            <w:r w:rsidRPr="00FB216B">
              <w:rPr>
                <w:rFonts w:cs="Tahoma"/>
              </w:rPr>
              <w:t>To restore a file</w:t>
            </w:r>
            <w:r w:rsidR="00AC2EDD">
              <w:rPr>
                <w:rFonts w:cs="Tahoma"/>
              </w:rPr>
              <w:t xml:space="preserve"> that was deleted in the depot,</w:t>
            </w:r>
            <w:r w:rsidRPr="00AC2EDD">
              <w:rPr>
                <w:rFonts w:cs="Tahoma"/>
              </w:rPr>
              <w:t xml:space="preserve"> sync</w:t>
            </w:r>
            <w:r w:rsidRPr="00FB216B">
              <w:rPr>
                <w:rFonts w:cs="Tahoma"/>
              </w:rPr>
              <w:t xml:space="preserve"> to the </w:t>
            </w:r>
            <w:r w:rsidR="00AC2EDD">
              <w:rPr>
                <w:rFonts w:cs="Tahoma"/>
              </w:rPr>
              <w:t>last good revision of the file,</w:t>
            </w:r>
            <w:r w:rsidRPr="00AC2EDD">
              <w:rPr>
                <w:rFonts w:cs="Tahoma"/>
              </w:rPr>
              <w:t xml:space="preserve"> add</w:t>
            </w:r>
            <w:r w:rsidRPr="00FB216B">
              <w:rPr>
                <w:rFonts w:cs="Tahoma"/>
              </w:rPr>
              <w:t xml:space="preserve"> it</w:t>
            </w:r>
            <w:r w:rsidR="00AC2EDD">
              <w:rPr>
                <w:rFonts w:cs="Tahoma"/>
              </w:rPr>
              <w:t xml:space="preserve"> to source control</w:t>
            </w:r>
            <w:r w:rsidRPr="00FB216B">
              <w:rPr>
                <w:rFonts w:cs="Tahoma"/>
              </w:rPr>
              <w:t xml:space="preserve">, and </w:t>
            </w:r>
            <w:r w:rsidR="00AC2EDD">
              <w:rPr>
                <w:rFonts w:cs="Tahoma"/>
              </w:rPr>
              <w:t>then</w:t>
            </w:r>
            <w:r w:rsidRPr="00AC2EDD">
              <w:rPr>
                <w:rFonts w:cs="Tahoma"/>
              </w:rPr>
              <w:t xml:space="preserve"> submit</w:t>
            </w:r>
            <w:r w:rsidRPr="00FB216B">
              <w:rPr>
                <w:rFonts w:cs="Tahoma"/>
              </w:rPr>
              <w:t xml:space="preserve"> it.  For example, if </w:t>
            </w:r>
            <w:proofErr w:type="spellStart"/>
            <w:r w:rsidRPr="00FB216B">
              <w:rPr>
                <w:rStyle w:val="HTMLCode"/>
              </w:rPr>
              <w:t>foo.c</w:t>
            </w:r>
            <w:proofErr w:type="spellEnd"/>
            <w:r w:rsidRPr="00FB216B">
              <w:rPr>
                <w:rFonts w:cs="Tahoma"/>
              </w:rPr>
              <w:t xml:space="preserve"> was deleted at revision 26, you restore it with: </w:t>
            </w:r>
          </w:p>
          <w:p w:rsidR="006A55F9" w:rsidRPr="009A6D43" w:rsidRDefault="006A55F9" w:rsidP="005940D6">
            <w:pPr>
              <w:pStyle w:val="HTMLPreformatted"/>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6D43">
              <w:rPr>
                <w:rFonts w:ascii="Courier New" w:hAnsi="Courier New" w:cs="Courier New"/>
              </w:rPr>
              <w:t>p4 sync foo.c#25</w:t>
            </w:r>
          </w:p>
          <w:p w:rsidR="006A55F9" w:rsidRPr="009A6D43" w:rsidRDefault="006A55F9" w:rsidP="005940D6">
            <w:pPr>
              <w:pStyle w:val="HTMLPreformatted"/>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6D43">
              <w:rPr>
                <w:rFonts w:ascii="Courier New" w:hAnsi="Courier New" w:cs="Courier New"/>
              </w:rPr>
              <w:t xml:space="preserve">p4 add </w:t>
            </w:r>
            <w:proofErr w:type="spellStart"/>
            <w:r w:rsidRPr="009A6D43">
              <w:rPr>
                <w:rFonts w:ascii="Courier New" w:hAnsi="Courier New" w:cs="Courier New"/>
              </w:rPr>
              <w:t>foo.c</w:t>
            </w:r>
            <w:proofErr w:type="spellEnd"/>
          </w:p>
          <w:p w:rsidR="006A55F9" w:rsidRPr="009A6D43" w:rsidRDefault="006A55F9" w:rsidP="005940D6">
            <w:pPr>
              <w:pStyle w:val="HTMLPreformatted"/>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6D43">
              <w:rPr>
                <w:rFonts w:ascii="Courier New" w:hAnsi="Courier New" w:cs="Courier New"/>
              </w:rPr>
              <w:lastRenderedPageBreak/>
              <w:t>p4 submit</w:t>
            </w:r>
          </w:p>
          <w:p w:rsidR="006A55F9" w:rsidRPr="00FB216B" w:rsidRDefault="006A55F9" w:rsidP="006A55F9">
            <w:pPr>
              <w:pStyle w:val="HTMLPreformatted"/>
              <w:shd w:val="clear" w:color="auto" w:fill="FFFFFF"/>
              <w:rPr>
                <w:rFonts w:ascii="GE Inspira" w:hAnsi="GE Inspira"/>
              </w:rPr>
            </w:pPr>
          </w:p>
          <w:p w:rsidR="006A55F9" w:rsidRPr="00FB216B" w:rsidRDefault="006A55F9" w:rsidP="006A55F9">
            <w:pPr>
              <w:shd w:val="clear" w:color="auto" w:fill="FFFFFF"/>
              <w:spacing w:after="74" w:line="336" w:lineRule="atLeast"/>
              <w:ind w:left="720"/>
              <w:rPr>
                <w:rFonts w:cs="Tahoma"/>
              </w:rPr>
            </w:pPr>
            <w:r w:rsidRPr="00FB216B">
              <w:rPr>
                <w:rFonts w:cs="Tahoma"/>
              </w:rPr>
              <w:t xml:space="preserve">Or, if you submitted </w:t>
            </w:r>
            <w:proofErr w:type="spellStart"/>
            <w:r w:rsidRPr="00FB216B">
              <w:rPr>
                <w:rFonts w:cs="Tahoma"/>
              </w:rPr>
              <w:t>changelist</w:t>
            </w:r>
            <w:proofErr w:type="spellEnd"/>
            <w:r w:rsidRPr="00FB216B">
              <w:rPr>
                <w:rFonts w:cs="Tahoma"/>
              </w:rPr>
              <w:t xml:space="preserve"> 300 and accidentally deleted all the files in the </w:t>
            </w:r>
            <w:r w:rsidRPr="00FB216B">
              <w:rPr>
                <w:rFonts w:cs="Courier New"/>
              </w:rPr>
              <w:t>//depot/main/</w:t>
            </w:r>
            <w:proofErr w:type="spellStart"/>
            <w:r w:rsidRPr="00FB216B">
              <w:rPr>
                <w:rFonts w:cs="Courier New"/>
              </w:rPr>
              <w:t>src</w:t>
            </w:r>
            <w:proofErr w:type="spellEnd"/>
            <w:r w:rsidRPr="00FB216B">
              <w:rPr>
                <w:rFonts w:cs="Tahoma"/>
              </w:rPr>
              <w:t xml:space="preserve"> directory tree you can restore them with: </w:t>
            </w:r>
          </w:p>
          <w:p w:rsidR="008B4E49" w:rsidRPr="009A6D43" w:rsidRDefault="008B4E49" w:rsidP="005940D6">
            <w:pPr>
              <w:pStyle w:val="HTMLPreformatted"/>
              <w:numPr>
                <w:ilvl w:val="0"/>
                <w:numId w:val="85"/>
              </w:numPr>
              <w:pBdr>
                <w:left w:val="single" w:sz="4" w:space="5" w:color="63898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6D43">
              <w:rPr>
                <w:rFonts w:ascii="Courier New" w:hAnsi="Courier New" w:cs="Courier New"/>
              </w:rPr>
              <w:t>p4 sync //depot/main/</w:t>
            </w:r>
            <w:proofErr w:type="spellStart"/>
            <w:r w:rsidRPr="009A6D43">
              <w:rPr>
                <w:rFonts w:ascii="Courier New" w:hAnsi="Courier New" w:cs="Courier New"/>
              </w:rPr>
              <w:t>src</w:t>
            </w:r>
            <w:proofErr w:type="spellEnd"/>
            <w:r w:rsidRPr="009A6D43">
              <w:rPr>
                <w:rFonts w:ascii="Courier New" w:hAnsi="Courier New" w:cs="Courier New"/>
              </w:rPr>
              <w:t>...@299</w:t>
            </w:r>
          </w:p>
          <w:p w:rsidR="008B4E49" w:rsidRPr="009A6D43" w:rsidRDefault="008B4E49" w:rsidP="005940D6">
            <w:pPr>
              <w:pStyle w:val="HTMLPreformatted"/>
              <w:numPr>
                <w:ilvl w:val="0"/>
                <w:numId w:val="85"/>
              </w:numPr>
              <w:pBdr>
                <w:left w:val="single" w:sz="4" w:space="5" w:color="63898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9A6D43">
              <w:rPr>
                <w:rFonts w:ascii="Courier New" w:hAnsi="Courier New" w:cs="Courier New"/>
              </w:rPr>
              <w:t>p4</w:t>
            </w:r>
            <w:proofErr w:type="gramEnd"/>
            <w:r w:rsidRPr="009A6D43">
              <w:rPr>
                <w:rFonts w:ascii="Courier New" w:hAnsi="Courier New" w:cs="Courier New"/>
              </w:rPr>
              <w:t xml:space="preserve"> add //depot/main/</w:t>
            </w:r>
            <w:proofErr w:type="spellStart"/>
            <w:r w:rsidRPr="009A6D43">
              <w:rPr>
                <w:rFonts w:ascii="Courier New" w:hAnsi="Courier New" w:cs="Courier New"/>
              </w:rPr>
              <w:t>src</w:t>
            </w:r>
            <w:proofErr w:type="spellEnd"/>
            <w:r w:rsidRPr="009A6D43">
              <w:rPr>
                <w:rFonts w:ascii="Courier New" w:hAnsi="Courier New" w:cs="Courier New"/>
              </w:rPr>
              <w:t>/...</w:t>
            </w:r>
          </w:p>
          <w:p w:rsidR="006A55F9" w:rsidRPr="008B4E49" w:rsidRDefault="008B4E49" w:rsidP="005940D6">
            <w:pPr>
              <w:pStyle w:val="HTMLPreformatted"/>
              <w:numPr>
                <w:ilvl w:val="0"/>
                <w:numId w:val="85"/>
              </w:numPr>
              <w:pBdr>
                <w:left w:val="single" w:sz="4" w:space="5" w:color="63898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 Inspira" w:hAnsi="GE Inspira"/>
              </w:rPr>
            </w:pPr>
            <w:r w:rsidRPr="009A6D43">
              <w:rPr>
                <w:rFonts w:ascii="Courier New" w:hAnsi="Courier New" w:cs="Courier New"/>
              </w:rPr>
              <w:t>p4 submit</w:t>
            </w:r>
          </w:p>
          <w:p w:rsidR="006A55F9" w:rsidRPr="00FB216B" w:rsidRDefault="006A55F9" w:rsidP="005940D6">
            <w:pPr>
              <w:numPr>
                <w:ilvl w:val="0"/>
                <w:numId w:val="29"/>
              </w:numPr>
              <w:spacing w:before="100" w:beforeAutospacing="1" w:after="100" w:afterAutospacing="1"/>
            </w:pPr>
            <w:r w:rsidRPr="00FB216B">
              <w:t>GUI method</w:t>
            </w:r>
          </w:p>
          <w:p w:rsidR="006A55F9" w:rsidRPr="00FB216B" w:rsidRDefault="006A55F9" w:rsidP="005940D6">
            <w:pPr>
              <w:numPr>
                <w:ilvl w:val="0"/>
                <w:numId w:val="64"/>
              </w:numPr>
              <w:shd w:val="clear" w:color="auto" w:fill="FFFFFF"/>
              <w:spacing w:before="37" w:after="37" w:line="336" w:lineRule="atLeast"/>
              <w:rPr>
                <w:rFonts w:cs="Tahoma"/>
              </w:rPr>
            </w:pPr>
            <w:r w:rsidRPr="00FB216B">
              <w:rPr>
                <w:rFonts w:cs="Tahoma"/>
              </w:rPr>
              <w:t xml:space="preserve">Ensure that the deleted files are shown in the Depot View pane (go to the View menu, select the Filter Depot menu and click on Show Deleted Depot Files) </w:t>
            </w:r>
          </w:p>
          <w:p w:rsidR="006A55F9" w:rsidRPr="00FB216B" w:rsidRDefault="006A55F9" w:rsidP="005940D6">
            <w:pPr>
              <w:numPr>
                <w:ilvl w:val="0"/>
                <w:numId w:val="64"/>
              </w:numPr>
              <w:shd w:val="clear" w:color="auto" w:fill="FFFFFF"/>
              <w:spacing w:before="37" w:after="37" w:line="336" w:lineRule="atLeast"/>
              <w:rPr>
                <w:rFonts w:cs="Tahoma"/>
              </w:rPr>
            </w:pPr>
            <w:r w:rsidRPr="00FB216B">
              <w:rPr>
                <w:rFonts w:cs="Tahoma"/>
              </w:rPr>
              <w:t xml:space="preserve">Locate the file in the Depot View pane </w:t>
            </w:r>
          </w:p>
          <w:p w:rsidR="006A55F9" w:rsidRPr="00FB216B" w:rsidRDefault="006A55F9" w:rsidP="005940D6">
            <w:pPr>
              <w:numPr>
                <w:ilvl w:val="0"/>
                <w:numId w:val="64"/>
              </w:numPr>
              <w:shd w:val="clear" w:color="auto" w:fill="FFFFFF"/>
              <w:spacing w:before="37" w:after="37" w:line="336" w:lineRule="atLeast"/>
              <w:rPr>
                <w:rFonts w:cs="Tahoma"/>
              </w:rPr>
            </w:pPr>
            <w:r w:rsidRPr="00FB216B">
              <w:rPr>
                <w:rFonts w:cs="Tahoma"/>
              </w:rPr>
              <w:t>Context-click on the file and select "</w:t>
            </w:r>
            <w:r w:rsidRPr="009E2303">
              <w:rPr>
                <w:rFonts w:cs="Tahoma"/>
                <w:b/>
              </w:rPr>
              <w:t>Get Revision</w:t>
            </w:r>
            <w:r w:rsidRPr="00FB216B">
              <w:rPr>
                <w:rFonts w:cs="Tahoma"/>
              </w:rPr>
              <w:t xml:space="preserve">" </w:t>
            </w:r>
          </w:p>
          <w:p w:rsidR="006A55F9" w:rsidRPr="00FB216B" w:rsidRDefault="006A55F9" w:rsidP="005940D6">
            <w:pPr>
              <w:numPr>
                <w:ilvl w:val="0"/>
                <w:numId w:val="64"/>
              </w:numPr>
              <w:shd w:val="clear" w:color="auto" w:fill="FFFFFF"/>
              <w:spacing w:before="37" w:after="37" w:line="336" w:lineRule="atLeast"/>
              <w:rPr>
                <w:rFonts w:cs="Tahoma"/>
              </w:rPr>
            </w:pPr>
            <w:r w:rsidRPr="00FB216B">
              <w:rPr>
                <w:rFonts w:cs="Tahoma"/>
              </w:rPr>
              <w:t>In the "Get Revision" dialog box, click on the radio button for "</w:t>
            </w:r>
            <w:r w:rsidRPr="009E2303">
              <w:rPr>
                <w:rFonts w:cs="Tahoma"/>
                <w:b/>
              </w:rPr>
              <w:t>Specify revision using:</w:t>
            </w:r>
            <w:r w:rsidRPr="00FB216B">
              <w:rPr>
                <w:rFonts w:cs="Tahoma"/>
              </w:rPr>
              <w:t>" and leave "</w:t>
            </w:r>
            <w:r w:rsidRPr="009E2303">
              <w:rPr>
                <w:rFonts w:cs="Tahoma"/>
                <w:b/>
              </w:rPr>
              <w:t>Revision</w:t>
            </w:r>
            <w:r w:rsidR="009E2303">
              <w:rPr>
                <w:rFonts w:cs="Tahoma"/>
                <w:b/>
              </w:rPr>
              <w:t>s</w:t>
            </w:r>
            <w:r w:rsidRPr="00FB216B">
              <w:rPr>
                <w:rFonts w:cs="Tahoma"/>
              </w:rPr>
              <w:t xml:space="preserve">" in the drop down box </w:t>
            </w:r>
          </w:p>
          <w:p w:rsidR="006A55F9" w:rsidRPr="00FB216B" w:rsidRDefault="006A55F9" w:rsidP="005940D6">
            <w:pPr>
              <w:numPr>
                <w:ilvl w:val="0"/>
                <w:numId w:val="64"/>
              </w:numPr>
              <w:shd w:val="clear" w:color="auto" w:fill="FFFFFF"/>
              <w:spacing w:before="37" w:after="37" w:line="336" w:lineRule="atLeast"/>
              <w:rPr>
                <w:rFonts w:cs="Tahoma"/>
              </w:rPr>
            </w:pPr>
            <w:r w:rsidRPr="00FB216B">
              <w:rPr>
                <w:rFonts w:cs="Tahoma"/>
              </w:rPr>
              <w:t>In the empty box to the right of the "</w:t>
            </w:r>
            <w:r w:rsidRPr="009E2303">
              <w:rPr>
                <w:rFonts w:cs="Tahoma"/>
                <w:b/>
              </w:rPr>
              <w:t>Revision</w:t>
            </w:r>
            <w:r w:rsidR="009E2303" w:rsidRPr="009E2303">
              <w:rPr>
                <w:rFonts w:cs="Tahoma"/>
                <w:b/>
              </w:rPr>
              <w:t>s</w:t>
            </w:r>
            <w:r w:rsidRPr="00FB216B">
              <w:rPr>
                <w:rFonts w:cs="Tahoma"/>
              </w:rPr>
              <w:t xml:space="preserve">" drop down item, type in the number of the last good revision of the file </w:t>
            </w:r>
          </w:p>
          <w:p w:rsidR="006A55F9" w:rsidRPr="00FB216B" w:rsidRDefault="006A55F9" w:rsidP="005940D6">
            <w:pPr>
              <w:numPr>
                <w:ilvl w:val="0"/>
                <w:numId w:val="64"/>
              </w:numPr>
              <w:shd w:val="clear" w:color="auto" w:fill="FFFFFF"/>
              <w:spacing w:before="37" w:after="37" w:line="336" w:lineRule="atLeast"/>
              <w:rPr>
                <w:rFonts w:cs="Tahoma"/>
              </w:rPr>
            </w:pPr>
            <w:r w:rsidRPr="00FB216B">
              <w:rPr>
                <w:rFonts w:cs="Tahoma"/>
              </w:rPr>
              <w:t>Click "</w:t>
            </w:r>
            <w:r w:rsidRPr="009E2303">
              <w:rPr>
                <w:rFonts w:cs="Tahoma"/>
                <w:b/>
              </w:rPr>
              <w:t>Get Revision</w:t>
            </w:r>
            <w:r w:rsidRPr="00FB216B">
              <w:rPr>
                <w:rFonts w:cs="Tahoma"/>
              </w:rPr>
              <w:t xml:space="preserve">" </w:t>
            </w:r>
          </w:p>
          <w:p w:rsidR="006A55F9" w:rsidRPr="00FB216B" w:rsidRDefault="006A55F9" w:rsidP="005940D6">
            <w:pPr>
              <w:numPr>
                <w:ilvl w:val="0"/>
                <w:numId w:val="64"/>
              </w:numPr>
              <w:shd w:val="clear" w:color="auto" w:fill="FFFFFF"/>
              <w:spacing w:before="37" w:after="37" w:line="336" w:lineRule="atLeast"/>
              <w:rPr>
                <w:rFonts w:cs="Tahoma"/>
              </w:rPr>
            </w:pPr>
            <w:r w:rsidRPr="00FB216B">
              <w:rPr>
                <w:rFonts w:cs="Tahoma"/>
              </w:rPr>
              <w:t>In the Depot View pane, context-click on the file and select "</w:t>
            </w:r>
            <w:r w:rsidRPr="009E2303">
              <w:rPr>
                <w:rFonts w:cs="Tahoma"/>
                <w:b/>
              </w:rPr>
              <w:t>Mark for Add</w:t>
            </w:r>
            <w:r w:rsidRPr="00FB216B">
              <w:rPr>
                <w:rFonts w:cs="Tahoma"/>
              </w:rPr>
              <w:t xml:space="preserve">" </w:t>
            </w:r>
          </w:p>
          <w:p w:rsidR="006A55F9" w:rsidRPr="00FB216B" w:rsidRDefault="006A55F9" w:rsidP="005940D6">
            <w:pPr>
              <w:numPr>
                <w:ilvl w:val="0"/>
                <w:numId w:val="64"/>
              </w:numPr>
              <w:shd w:val="clear" w:color="auto" w:fill="FFFFFF"/>
              <w:spacing w:before="37" w:after="37" w:line="336" w:lineRule="atLeast"/>
              <w:rPr>
                <w:rFonts w:cs="Tahoma"/>
              </w:rPr>
            </w:pPr>
            <w:r w:rsidRPr="00FB216B">
              <w:rPr>
                <w:rFonts w:cs="Tahoma"/>
              </w:rPr>
              <w:t>In the Depot View pane, context-click on the file and select "</w:t>
            </w:r>
            <w:r w:rsidRPr="009E2303">
              <w:rPr>
                <w:rFonts w:cs="Tahoma"/>
                <w:b/>
              </w:rPr>
              <w:t>Submit</w:t>
            </w:r>
            <w:r w:rsidRPr="00FB216B">
              <w:rPr>
                <w:rFonts w:cs="Tahoma"/>
              </w:rPr>
              <w:t xml:space="preserve">" </w:t>
            </w:r>
          </w:p>
          <w:p w:rsidR="006A55F9" w:rsidRPr="00C66ADE" w:rsidRDefault="006A55F9" w:rsidP="005940D6">
            <w:pPr>
              <w:numPr>
                <w:ilvl w:val="0"/>
                <w:numId w:val="64"/>
              </w:numPr>
              <w:shd w:val="clear" w:color="auto" w:fill="FFFFFF"/>
              <w:spacing w:before="37" w:after="37" w:line="336" w:lineRule="atLeast"/>
              <w:rPr>
                <w:rFonts w:cs="Tahoma"/>
              </w:rPr>
            </w:pPr>
            <w:r w:rsidRPr="00FB216B">
              <w:rPr>
                <w:rFonts w:cs="Tahoma"/>
              </w:rPr>
              <w:t xml:space="preserve">Fill in the </w:t>
            </w:r>
            <w:proofErr w:type="spellStart"/>
            <w:r w:rsidRPr="00FB216B">
              <w:rPr>
                <w:rFonts w:cs="Tahoma"/>
              </w:rPr>
              <w:t>changelist</w:t>
            </w:r>
            <w:proofErr w:type="spellEnd"/>
            <w:r w:rsidR="008B4E49">
              <w:rPr>
                <w:rFonts w:cs="Tahoma"/>
              </w:rPr>
              <w:t xml:space="preserve"> description and click "</w:t>
            </w:r>
            <w:r w:rsidR="008B4E49" w:rsidRPr="009E2303">
              <w:rPr>
                <w:rFonts w:cs="Tahoma"/>
                <w:b/>
              </w:rPr>
              <w:t>Submit</w:t>
            </w:r>
            <w:r w:rsidR="00C66ADE">
              <w:rPr>
                <w:rFonts w:cs="Tahoma"/>
              </w:rPr>
              <w:t>”</w:t>
            </w:r>
          </w:p>
        </w:tc>
      </w:tr>
      <w:tr w:rsidR="006A55F9" w:rsidRPr="00FB216B" w:rsidTr="006A55F9">
        <w:tc>
          <w:tcPr>
            <w:tcW w:w="2317" w:type="dxa"/>
          </w:tcPr>
          <w:p w:rsidR="006A55F9" w:rsidRPr="00FB216B" w:rsidRDefault="006A55F9" w:rsidP="006A55F9">
            <w:pPr>
              <w:pStyle w:val="BodyText"/>
            </w:pPr>
            <w:r w:rsidRPr="00FB216B">
              <w:lastRenderedPageBreak/>
              <w:t>How to view a files Properties and History</w:t>
            </w:r>
          </w:p>
        </w:tc>
        <w:tc>
          <w:tcPr>
            <w:tcW w:w="8483" w:type="dxa"/>
          </w:tcPr>
          <w:p w:rsidR="006A55F9" w:rsidRPr="00FB216B" w:rsidRDefault="006A55F9" w:rsidP="005940D6">
            <w:pPr>
              <w:numPr>
                <w:ilvl w:val="0"/>
                <w:numId w:val="30"/>
              </w:numPr>
              <w:spacing w:before="100" w:beforeAutospacing="1" w:after="100" w:afterAutospacing="1"/>
            </w:pPr>
            <w:r w:rsidRPr="00FB216B">
              <w:t>GUI method</w:t>
            </w:r>
          </w:p>
          <w:p w:rsidR="006A55F9" w:rsidRPr="00FB216B" w:rsidRDefault="006A55F9" w:rsidP="005940D6">
            <w:pPr>
              <w:numPr>
                <w:ilvl w:val="0"/>
                <w:numId w:val="65"/>
              </w:numPr>
              <w:spacing w:before="100" w:beforeAutospacing="1" w:after="100" w:afterAutospacing="1"/>
            </w:pPr>
            <w:r w:rsidRPr="00FB216B">
              <w:t xml:space="preserve">Right click on the file and select </w:t>
            </w:r>
            <w:r w:rsidRPr="009E2303">
              <w:rPr>
                <w:b/>
              </w:rPr>
              <w:t xml:space="preserve">File History </w:t>
            </w:r>
          </w:p>
        </w:tc>
      </w:tr>
      <w:tr w:rsidR="006A55F9" w:rsidRPr="00FB216B" w:rsidTr="006A55F9">
        <w:tc>
          <w:tcPr>
            <w:tcW w:w="2317" w:type="dxa"/>
          </w:tcPr>
          <w:p w:rsidR="006A55F9" w:rsidRPr="00FB216B" w:rsidRDefault="006A55F9" w:rsidP="006A55F9">
            <w:pPr>
              <w:pStyle w:val="BodyText"/>
            </w:pPr>
            <w:r w:rsidRPr="00FB216B">
              <w:t>How to compare files</w:t>
            </w:r>
          </w:p>
        </w:tc>
        <w:tc>
          <w:tcPr>
            <w:tcW w:w="8483" w:type="dxa"/>
          </w:tcPr>
          <w:p w:rsidR="006A55F9" w:rsidRPr="00FB216B" w:rsidRDefault="006A55F9" w:rsidP="005940D6">
            <w:pPr>
              <w:numPr>
                <w:ilvl w:val="0"/>
                <w:numId w:val="31"/>
              </w:numPr>
              <w:spacing w:before="100" w:beforeAutospacing="1" w:after="100" w:afterAutospacing="1"/>
            </w:pPr>
            <w:r w:rsidRPr="00FB216B">
              <w:t>GUI method</w:t>
            </w:r>
          </w:p>
          <w:p w:rsidR="006A55F9" w:rsidRPr="00FB216B" w:rsidRDefault="006A55F9" w:rsidP="005940D6">
            <w:pPr>
              <w:numPr>
                <w:ilvl w:val="0"/>
                <w:numId w:val="66"/>
              </w:numPr>
              <w:spacing w:before="100" w:beforeAutospacing="1" w:after="100" w:afterAutospacing="1"/>
            </w:pPr>
            <w:r w:rsidRPr="00FB216B">
              <w:t>Select two fil</w:t>
            </w:r>
            <w:r w:rsidR="00C66ADE">
              <w:t>es, right click and select "</w:t>
            </w:r>
            <w:r w:rsidR="00C66ADE" w:rsidRPr="009E2303">
              <w:rPr>
                <w:b/>
              </w:rPr>
              <w:t>Diff Selected</w:t>
            </w:r>
            <w:r w:rsidRPr="00FB216B">
              <w:t>".</w:t>
            </w:r>
          </w:p>
        </w:tc>
      </w:tr>
      <w:tr w:rsidR="006A55F9" w:rsidRPr="00FB216B" w:rsidTr="006A55F9">
        <w:tc>
          <w:tcPr>
            <w:tcW w:w="2317" w:type="dxa"/>
          </w:tcPr>
          <w:p w:rsidR="006A55F9" w:rsidRPr="00FB216B" w:rsidRDefault="006A55F9" w:rsidP="006A55F9">
            <w:pPr>
              <w:pStyle w:val="BodyText"/>
            </w:pPr>
            <w:r w:rsidRPr="00FB216B">
              <w:t>How to compare folders</w:t>
            </w:r>
          </w:p>
        </w:tc>
        <w:tc>
          <w:tcPr>
            <w:tcW w:w="8483" w:type="dxa"/>
          </w:tcPr>
          <w:p w:rsidR="006A55F9" w:rsidRPr="00FB216B" w:rsidRDefault="006A55F9" w:rsidP="005940D6">
            <w:pPr>
              <w:numPr>
                <w:ilvl w:val="0"/>
                <w:numId w:val="32"/>
              </w:numPr>
              <w:spacing w:before="100" w:beforeAutospacing="1" w:after="100" w:afterAutospacing="1"/>
            </w:pPr>
            <w:r w:rsidRPr="00FB216B">
              <w:t>GUI method</w:t>
            </w:r>
          </w:p>
          <w:p w:rsidR="00C66ADE" w:rsidRPr="00C66ADE" w:rsidRDefault="00C66ADE" w:rsidP="005940D6">
            <w:pPr>
              <w:numPr>
                <w:ilvl w:val="0"/>
                <w:numId w:val="86"/>
              </w:numPr>
              <w:spacing w:before="105" w:after="100" w:afterAutospacing="1"/>
            </w:pPr>
            <w:r w:rsidRPr="00C66ADE">
              <w:t>Select two folders in the depot or workspace pane.</w:t>
            </w:r>
          </w:p>
          <w:p w:rsidR="00C66ADE" w:rsidRPr="00C66ADE" w:rsidRDefault="00C66ADE" w:rsidP="00C66ADE">
            <w:pPr>
              <w:spacing w:before="100" w:beforeAutospacing="1" w:after="100" w:afterAutospacing="1"/>
              <w:ind w:left="720"/>
            </w:pPr>
            <w:r w:rsidRPr="00C66ADE">
              <w:t>You can also select one folder and enter the second folder directly in the Diff dialog.</w:t>
            </w:r>
          </w:p>
          <w:p w:rsidR="00C66ADE" w:rsidRPr="00C66ADE" w:rsidRDefault="00C66ADE" w:rsidP="005940D6">
            <w:pPr>
              <w:numPr>
                <w:ilvl w:val="0"/>
                <w:numId w:val="86"/>
              </w:numPr>
              <w:spacing w:before="105" w:after="100" w:afterAutospacing="1"/>
              <w:rPr>
                <w:b/>
              </w:rPr>
            </w:pPr>
            <w:r w:rsidRPr="00C66ADE">
              <w:t>Context-click and choose </w:t>
            </w:r>
            <w:r w:rsidRPr="00C66ADE">
              <w:rPr>
                <w:b/>
              </w:rPr>
              <w:t xml:space="preserve">Diff </w:t>
            </w:r>
            <w:proofErr w:type="gramStart"/>
            <w:r w:rsidRPr="00C66ADE">
              <w:rPr>
                <w:b/>
              </w:rPr>
              <w:t>Against</w:t>
            </w:r>
            <w:proofErr w:type="gramEnd"/>
            <w:r w:rsidRPr="00C66ADE">
              <w:rPr>
                <w:b/>
              </w:rPr>
              <w:t>....</w:t>
            </w:r>
          </w:p>
          <w:p w:rsidR="00C66ADE" w:rsidRPr="00C66ADE" w:rsidRDefault="00C66ADE" w:rsidP="005940D6">
            <w:pPr>
              <w:numPr>
                <w:ilvl w:val="0"/>
                <w:numId w:val="86"/>
              </w:numPr>
              <w:spacing w:before="105" w:after="100" w:afterAutospacing="1"/>
            </w:pPr>
            <w:r w:rsidRPr="00C66ADE">
              <w:t>In the </w:t>
            </w:r>
            <w:r w:rsidRPr="00C66ADE">
              <w:rPr>
                <w:b/>
              </w:rPr>
              <w:t>Diff</w:t>
            </w:r>
            <w:r w:rsidRPr="00C66ADE">
              <w:t> dialog, specify the paths and versions of the folders you want to compare.</w:t>
            </w:r>
          </w:p>
          <w:p w:rsidR="00C66ADE" w:rsidRPr="00C66ADE" w:rsidRDefault="00C66ADE" w:rsidP="005940D6">
            <w:pPr>
              <w:numPr>
                <w:ilvl w:val="0"/>
                <w:numId w:val="86"/>
              </w:numPr>
              <w:spacing w:before="105" w:after="100" w:afterAutospacing="1"/>
            </w:pPr>
            <w:r w:rsidRPr="00C66ADE">
              <w:t>Click </w:t>
            </w:r>
            <w:r w:rsidRPr="00C66ADE">
              <w:rPr>
                <w:b/>
              </w:rPr>
              <w:t>Diff</w:t>
            </w:r>
            <w:r w:rsidRPr="00C66ADE">
              <w:t> to launch the Folder Diff utility.</w:t>
            </w:r>
          </w:p>
          <w:p w:rsidR="006A55F9" w:rsidRPr="00C66ADE" w:rsidRDefault="00C66ADE" w:rsidP="005940D6">
            <w:pPr>
              <w:numPr>
                <w:ilvl w:val="0"/>
                <w:numId w:val="86"/>
              </w:numPr>
              <w:spacing w:before="105" w:after="100" w:afterAutospacing="1"/>
            </w:pPr>
            <w:r w:rsidRPr="00C66ADE">
              <w:lastRenderedPageBreak/>
              <w:t>The </w:t>
            </w:r>
            <w:r w:rsidRPr="00C66ADE">
              <w:rPr>
                <w:b/>
              </w:rPr>
              <w:t>Folder Diff</w:t>
            </w:r>
            <w:r w:rsidRPr="00C66ADE">
              <w:t> utility lists the subfolders and files in both diffed folders, side-by-side.</w:t>
            </w:r>
          </w:p>
        </w:tc>
      </w:tr>
      <w:tr w:rsidR="006A55F9" w:rsidRPr="00FB216B" w:rsidTr="006A55F9">
        <w:tc>
          <w:tcPr>
            <w:tcW w:w="2317" w:type="dxa"/>
          </w:tcPr>
          <w:p w:rsidR="006A55F9" w:rsidRPr="00FB216B" w:rsidRDefault="006A55F9" w:rsidP="006A55F9">
            <w:pPr>
              <w:pStyle w:val="BodyText"/>
            </w:pPr>
            <w:r w:rsidRPr="00FB216B">
              <w:lastRenderedPageBreak/>
              <w:t>How to use Time Lapse view</w:t>
            </w:r>
          </w:p>
        </w:tc>
        <w:tc>
          <w:tcPr>
            <w:tcW w:w="8483" w:type="dxa"/>
          </w:tcPr>
          <w:p w:rsidR="006A55F9" w:rsidRPr="00FB216B" w:rsidRDefault="006A55F9" w:rsidP="005940D6">
            <w:pPr>
              <w:numPr>
                <w:ilvl w:val="0"/>
                <w:numId w:val="30"/>
              </w:numPr>
              <w:spacing w:before="100" w:beforeAutospacing="1" w:after="100" w:afterAutospacing="1"/>
            </w:pPr>
            <w:r w:rsidRPr="00FB216B">
              <w:t>GUI method</w:t>
            </w:r>
          </w:p>
          <w:p w:rsidR="006A55F9" w:rsidRPr="00FB216B" w:rsidRDefault="006A55F9" w:rsidP="005940D6">
            <w:pPr>
              <w:pStyle w:val="BodyText"/>
              <w:numPr>
                <w:ilvl w:val="0"/>
                <w:numId w:val="67"/>
              </w:numPr>
              <w:spacing w:before="120"/>
              <w:ind w:right="-29"/>
            </w:pPr>
            <w:r w:rsidRPr="00FB216B">
              <w:t>Right click on the file, and select "</w:t>
            </w:r>
            <w:r w:rsidRPr="009E2303">
              <w:rPr>
                <w:b/>
              </w:rPr>
              <w:t>Time-</w:t>
            </w:r>
            <w:r w:rsidR="009E2303" w:rsidRPr="009E2303">
              <w:rPr>
                <w:b/>
              </w:rPr>
              <w:t>Lapse</w:t>
            </w:r>
            <w:r w:rsidRPr="009E2303">
              <w:rPr>
                <w:b/>
              </w:rPr>
              <w:t xml:space="preserve"> View</w:t>
            </w:r>
            <w:r w:rsidRPr="00FB216B">
              <w:t>".</w:t>
            </w:r>
          </w:p>
        </w:tc>
      </w:tr>
      <w:tr w:rsidR="006A55F9" w:rsidRPr="00FB216B" w:rsidTr="006A55F9">
        <w:tc>
          <w:tcPr>
            <w:tcW w:w="2317" w:type="dxa"/>
          </w:tcPr>
          <w:p w:rsidR="006A55F9" w:rsidRPr="00FB216B" w:rsidRDefault="006A55F9" w:rsidP="006A55F9">
            <w:pPr>
              <w:pStyle w:val="BodyText"/>
            </w:pPr>
            <w:r w:rsidRPr="00FB216B">
              <w:t>How to create and use Bookmarks</w:t>
            </w:r>
          </w:p>
        </w:tc>
        <w:tc>
          <w:tcPr>
            <w:tcW w:w="8483" w:type="dxa"/>
          </w:tcPr>
          <w:p w:rsidR="006A55F9" w:rsidRPr="00FB216B" w:rsidRDefault="006A55F9" w:rsidP="005940D6">
            <w:pPr>
              <w:numPr>
                <w:ilvl w:val="0"/>
                <w:numId w:val="33"/>
              </w:numPr>
              <w:spacing w:before="100" w:beforeAutospacing="1" w:after="100" w:afterAutospacing="1"/>
            </w:pPr>
            <w:r w:rsidRPr="00FB216B">
              <w:t>GUI method</w:t>
            </w:r>
          </w:p>
          <w:p w:rsidR="006A55F9" w:rsidRPr="00FB216B" w:rsidRDefault="00C66ADE" w:rsidP="005940D6">
            <w:pPr>
              <w:numPr>
                <w:ilvl w:val="0"/>
                <w:numId w:val="68"/>
              </w:numPr>
              <w:spacing w:before="100" w:beforeAutospacing="1" w:after="100" w:afterAutospacing="1"/>
            </w:pPr>
            <w:r w:rsidRPr="00C66ADE">
              <w:rPr>
                <w:b/>
              </w:rPr>
              <w:t>Tools &gt; Bookmarks &gt;Add Bookmark..</w:t>
            </w:r>
            <w:r>
              <w:t>.</w:t>
            </w:r>
          </w:p>
          <w:p w:rsidR="006A55F9" w:rsidRPr="00FB216B" w:rsidRDefault="006A55F9" w:rsidP="005940D6">
            <w:pPr>
              <w:numPr>
                <w:ilvl w:val="0"/>
                <w:numId w:val="68"/>
              </w:numPr>
              <w:spacing w:before="100" w:beforeAutospacing="1" w:after="100" w:afterAutospacing="1"/>
            </w:pPr>
            <w:r w:rsidRPr="00FB216B">
              <w:t xml:space="preserve">Or right click on the file and select </w:t>
            </w:r>
            <w:r w:rsidRPr="00C66ADE">
              <w:rPr>
                <w:b/>
              </w:rPr>
              <w:t>Bookmark</w:t>
            </w:r>
            <w:r w:rsidR="00C66ADE" w:rsidRPr="00C66ADE">
              <w:rPr>
                <w:b/>
              </w:rPr>
              <w:t>...</w:t>
            </w:r>
            <w:r w:rsidRPr="00FB216B">
              <w:t xml:space="preserve"> </w:t>
            </w:r>
          </w:p>
        </w:tc>
      </w:tr>
      <w:tr w:rsidR="006A55F9" w:rsidRPr="00FB216B" w:rsidTr="006A55F9">
        <w:tc>
          <w:tcPr>
            <w:tcW w:w="2317" w:type="dxa"/>
          </w:tcPr>
          <w:p w:rsidR="006A55F9" w:rsidRPr="00FB216B" w:rsidRDefault="006A55F9" w:rsidP="006A55F9">
            <w:pPr>
              <w:pStyle w:val="BodyText"/>
            </w:pPr>
            <w:r w:rsidRPr="00FB216B">
              <w:t>How to switch between Depot view &amp; Workspace view</w:t>
            </w:r>
          </w:p>
        </w:tc>
        <w:tc>
          <w:tcPr>
            <w:tcW w:w="8483" w:type="dxa"/>
          </w:tcPr>
          <w:p w:rsidR="006A55F9" w:rsidRPr="00FB216B" w:rsidRDefault="006A55F9" w:rsidP="005940D6">
            <w:pPr>
              <w:numPr>
                <w:ilvl w:val="0"/>
                <w:numId w:val="34"/>
              </w:numPr>
              <w:spacing w:before="100" w:beforeAutospacing="1" w:after="100" w:afterAutospacing="1"/>
            </w:pPr>
            <w:r w:rsidRPr="00FB216B">
              <w:t>GUI method</w:t>
            </w:r>
          </w:p>
          <w:p w:rsidR="00C66ADE" w:rsidRPr="00C66ADE" w:rsidRDefault="00C66ADE" w:rsidP="00C66ADE">
            <w:pPr>
              <w:spacing w:before="100" w:beforeAutospacing="1" w:after="100" w:afterAutospacing="1"/>
              <w:ind w:left="720"/>
            </w:pPr>
            <w:r>
              <w:t>To toggle between Depot and Workspace view:</w:t>
            </w:r>
          </w:p>
          <w:p w:rsidR="00C66ADE" w:rsidRPr="00C66ADE" w:rsidRDefault="00C66ADE" w:rsidP="00C66ADE">
            <w:pPr>
              <w:spacing w:before="100" w:beforeAutospacing="1" w:after="100" w:afterAutospacing="1"/>
              <w:ind w:left="720"/>
              <w:rPr>
                <w:b/>
              </w:rPr>
            </w:pPr>
            <w:r w:rsidRPr="00C66ADE">
              <w:rPr>
                <w:b/>
              </w:rPr>
              <w:t>View &gt; Depot Tree</w:t>
            </w:r>
          </w:p>
          <w:p w:rsidR="006A55F9" w:rsidRPr="00C66ADE" w:rsidRDefault="00C66ADE" w:rsidP="00C66ADE">
            <w:pPr>
              <w:spacing w:before="100" w:beforeAutospacing="1" w:after="100" w:afterAutospacing="1"/>
              <w:ind w:left="720"/>
              <w:rPr>
                <w:b/>
              </w:rPr>
            </w:pPr>
            <w:r w:rsidRPr="00C66ADE">
              <w:rPr>
                <w:b/>
              </w:rPr>
              <w:t>View &gt; Workspace tree</w:t>
            </w:r>
          </w:p>
        </w:tc>
      </w:tr>
      <w:tr w:rsidR="006A55F9" w:rsidRPr="00FB216B" w:rsidTr="006A55F9">
        <w:tc>
          <w:tcPr>
            <w:tcW w:w="2317" w:type="dxa"/>
          </w:tcPr>
          <w:p w:rsidR="006A55F9" w:rsidRPr="00FB216B" w:rsidRDefault="006A55F9" w:rsidP="006A55F9">
            <w:pPr>
              <w:pStyle w:val="BodyText"/>
            </w:pPr>
            <w:r w:rsidRPr="00FB216B">
              <w:t>How to update your Workspace to get latest files</w:t>
            </w:r>
          </w:p>
        </w:tc>
        <w:tc>
          <w:tcPr>
            <w:tcW w:w="8483" w:type="dxa"/>
          </w:tcPr>
          <w:p w:rsidR="006A55F9" w:rsidRPr="00FB216B" w:rsidRDefault="006A55F9" w:rsidP="005940D6">
            <w:pPr>
              <w:numPr>
                <w:ilvl w:val="0"/>
                <w:numId w:val="35"/>
              </w:numPr>
              <w:spacing w:before="100" w:beforeAutospacing="1" w:after="100" w:afterAutospacing="1"/>
            </w:pPr>
            <w:r w:rsidRPr="00FB216B">
              <w:t>CLI method</w:t>
            </w:r>
          </w:p>
          <w:p w:rsidR="006A55F9" w:rsidRPr="009A6D43" w:rsidRDefault="006A55F9" w:rsidP="005940D6">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6D43">
              <w:rPr>
                <w:rFonts w:ascii="Courier New" w:hAnsi="Courier New" w:cs="Courier New"/>
              </w:rPr>
              <w:t>p4 Sync</w:t>
            </w:r>
          </w:p>
          <w:p w:rsidR="006A55F9" w:rsidRPr="00FB216B" w:rsidRDefault="006A55F9" w:rsidP="005940D6">
            <w:pPr>
              <w:numPr>
                <w:ilvl w:val="0"/>
                <w:numId w:val="36"/>
              </w:numPr>
              <w:spacing w:before="100" w:beforeAutospacing="1" w:after="100" w:afterAutospacing="1"/>
            </w:pPr>
            <w:r w:rsidRPr="00FB216B">
              <w:t>GUI method</w:t>
            </w:r>
          </w:p>
          <w:p w:rsidR="006A55F9" w:rsidRPr="00FB216B" w:rsidRDefault="00C66ADE" w:rsidP="009D223C">
            <w:pPr>
              <w:spacing w:before="100" w:beforeAutospacing="1" w:after="100" w:afterAutospacing="1"/>
              <w:ind w:left="720"/>
            </w:pPr>
            <w:r>
              <w:t xml:space="preserve">Context Click on the file or tree, select </w:t>
            </w:r>
            <w:r>
              <w:rPr>
                <w:b/>
              </w:rPr>
              <w:t>Get Latest R</w:t>
            </w:r>
            <w:r w:rsidR="006A55F9" w:rsidRPr="00C66ADE">
              <w:rPr>
                <w:b/>
              </w:rPr>
              <w:t>evision</w:t>
            </w:r>
            <w:r>
              <w:t>.</w:t>
            </w:r>
          </w:p>
        </w:tc>
      </w:tr>
      <w:tr w:rsidR="006A55F9" w:rsidRPr="00FB216B" w:rsidTr="006A55F9">
        <w:tc>
          <w:tcPr>
            <w:tcW w:w="2317" w:type="dxa"/>
          </w:tcPr>
          <w:p w:rsidR="006A55F9" w:rsidRPr="00FB216B" w:rsidRDefault="006A55F9" w:rsidP="006A55F9">
            <w:pPr>
              <w:pStyle w:val="BodyText"/>
            </w:pPr>
            <w:r w:rsidRPr="00FB216B">
              <w:t>How to resolve file differences</w:t>
            </w:r>
          </w:p>
        </w:tc>
        <w:tc>
          <w:tcPr>
            <w:tcW w:w="8483" w:type="dxa"/>
          </w:tcPr>
          <w:p w:rsidR="006A55F9" w:rsidRPr="00FB216B" w:rsidRDefault="006A55F9" w:rsidP="006A55F9">
            <w:pPr>
              <w:spacing w:before="100" w:beforeAutospacing="1" w:after="100" w:afterAutospacing="1"/>
            </w:pPr>
            <w:r w:rsidRPr="00FB216B">
              <w:t xml:space="preserve">Upon submission, Perforce will notify you if you need to resolve the file before submitting (Rev has been changed in the depot since you checked it out) </w:t>
            </w:r>
          </w:p>
          <w:p w:rsidR="006A55F9" w:rsidRPr="00FB216B" w:rsidRDefault="006A55F9" w:rsidP="005940D6">
            <w:pPr>
              <w:numPr>
                <w:ilvl w:val="0"/>
                <w:numId w:val="37"/>
              </w:numPr>
              <w:spacing w:before="100" w:beforeAutospacing="1" w:after="100" w:afterAutospacing="1"/>
            </w:pPr>
            <w:r w:rsidRPr="00FB216B">
              <w:t>CLI method</w:t>
            </w:r>
          </w:p>
          <w:p w:rsidR="006A55F9" w:rsidRPr="009A6D43" w:rsidRDefault="006A55F9" w:rsidP="005940D6">
            <w:pPr>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6D43">
              <w:rPr>
                <w:rFonts w:ascii="Courier New" w:hAnsi="Courier New" w:cs="Courier New"/>
              </w:rPr>
              <w:t>p4 resolve</w:t>
            </w:r>
          </w:p>
          <w:p w:rsidR="006A55F9" w:rsidRPr="00FB216B" w:rsidRDefault="006A55F9" w:rsidP="005940D6">
            <w:pPr>
              <w:numPr>
                <w:ilvl w:val="0"/>
                <w:numId w:val="38"/>
              </w:numPr>
              <w:spacing w:before="100" w:beforeAutospacing="1" w:after="100" w:afterAutospacing="1"/>
            </w:pPr>
            <w:r w:rsidRPr="00FB216B">
              <w:t>GUI method</w:t>
            </w:r>
          </w:p>
          <w:p w:rsidR="006A55F9" w:rsidRPr="00FB216B" w:rsidRDefault="006A55F9" w:rsidP="005940D6">
            <w:pPr>
              <w:numPr>
                <w:ilvl w:val="0"/>
                <w:numId w:val="71"/>
              </w:numPr>
              <w:spacing w:before="100" w:beforeAutospacing="1" w:after="100" w:afterAutospacing="1"/>
            </w:pPr>
            <w:r w:rsidRPr="00FB216B">
              <w:t>R</w:t>
            </w:r>
            <w:r w:rsidR="009E2303">
              <w:t xml:space="preserve">ight click on the file, select </w:t>
            </w:r>
            <w:r w:rsidR="009E2303" w:rsidRPr="009E2303">
              <w:rPr>
                <w:b/>
              </w:rPr>
              <w:t>R</w:t>
            </w:r>
            <w:r w:rsidRPr="009E2303">
              <w:rPr>
                <w:b/>
              </w:rPr>
              <w:t>esolve</w:t>
            </w:r>
            <w:r w:rsidRPr="00FB216B">
              <w:t xml:space="preserve"> and choose the option best fits </w:t>
            </w:r>
          </w:p>
          <w:p w:rsidR="006A55F9" w:rsidRPr="00FB216B" w:rsidRDefault="006A55F9" w:rsidP="005940D6">
            <w:pPr>
              <w:numPr>
                <w:ilvl w:val="0"/>
                <w:numId w:val="71"/>
              </w:numPr>
              <w:spacing w:before="100" w:beforeAutospacing="1" w:after="100" w:afterAutospacing="1"/>
            </w:pPr>
            <w:r w:rsidRPr="00FB216B">
              <w:t xml:space="preserve">Options are: Accept </w:t>
            </w:r>
            <w:r w:rsidR="00C66ADE">
              <w:t>Source, Accept Target, A</w:t>
            </w:r>
            <w:r w:rsidRPr="00FB216B">
              <w:t xml:space="preserve">ccept merge or run merge tools. </w:t>
            </w:r>
          </w:p>
        </w:tc>
      </w:tr>
      <w:tr w:rsidR="006A55F9" w:rsidRPr="00FB216B" w:rsidTr="006A55F9">
        <w:tc>
          <w:tcPr>
            <w:tcW w:w="2317" w:type="dxa"/>
          </w:tcPr>
          <w:p w:rsidR="006A55F9" w:rsidRPr="00FB216B" w:rsidRDefault="006A55F9" w:rsidP="006A55F9">
            <w:pPr>
              <w:pStyle w:val="BodyText"/>
            </w:pPr>
            <w:r w:rsidRPr="00FB216B">
              <w:t>How to resolve file differences automatically</w:t>
            </w:r>
          </w:p>
        </w:tc>
        <w:tc>
          <w:tcPr>
            <w:tcW w:w="8483" w:type="dxa"/>
          </w:tcPr>
          <w:p w:rsidR="006A55F9" w:rsidRPr="00FB216B" w:rsidRDefault="006A55F9" w:rsidP="005940D6">
            <w:pPr>
              <w:numPr>
                <w:ilvl w:val="0"/>
                <w:numId w:val="39"/>
              </w:numPr>
              <w:spacing w:before="100" w:beforeAutospacing="1" w:after="100" w:afterAutospacing="1"/>
            </w:pPr>
            <w:r w:rsidRPr="00FB216B">
              <w:t>GUI method</w:t>
            </w:r>
          </w:p>
          <w:p w:rsidR="006A55F9" w:rsidRPr="00FB216B" w:rsidRDefault="006A55F9" w:rsidP="005940D6">
            <w:pPr>
              <w:numPr>
                <w:ilvl w:val="0"/>
                <w:numId w:val="72"/>
              </w:numPr>
              <w:spacing w:before="100" w:beforeAutospacing="1" w:after="100" w:afterAutospacing="1"/>
            </w:pPr>
            <w:r w:rsidRPr="00FB216B">
              <w:t xml:space="preserve">At the Resolve screen, select Accept Merge (that is the automatic result of the merge yours and theirs) </w:t>
            </w:r>
          </w:p>
        </w:tc>
      </w:tr>
      <w:tr w:rsidR="006A55F9" w:rsidRPr="00FB216B" w:rsidTr="006A55F9">
        <w:tc>
          <w:tcPr>
            <w:tcW w:w="2317" w:type="dxa"/>
          </w:tcPr>
          <w:p w:rsidR="006A55F9" w:rsidRPr="00FB216B" w:rsidRDefault="006A55F9" w:rsidP="006A55F9">
            <w:pPr>
              <w:pStyle w:val="BodyText"/>
            </w:pPr>
            <w:r w:rsidRPr="00FB216B">
              <w:t>How to resolve file differences manually</w:t>
            </w:r>
          </w:p>
        </w:tc>
        <w:tc>
          <w:tcPr>
            <w:tcW w:w="8483" w:type="dxa"/>
          </w:tcPr>
          <w:p w:rsidR="006A55F9" w:rsidRPr="00FB216B" w:rsidRDefault="006A55F9" w:rsidP="005940D6">
            <w:pPr>
              <w:numPr>
                <w:ilvl w:val="0"/>
                <w:numId w:val="39"/>
              </w:numPr>
              <w:spacing w:before="100" w:beforeAutospacing="1" w:after="100" w:afterAutospacing="1"/>
            </w:pPr>
            <w:r w:rsidRPr="00FB216B">
              <w:t>GUI method</w:t>
            </w:r>
          </w:p>
          <w:p w:rsidR="006A55F9" w:rsidRPr="00FB216B" w:rsidRDefault="006A55F9" w:rsidP="005940D6">
            <w:pPr>
              <w:numPr>
                <w:ilvl w:val="0"/>
                <w:numId w:val="73"/>
              </w:numPr>
              <w:spacing w:before="100" w:beforeAutospacing="1" w:after="100" w:afterAutospacing="1"/>
            </w:pPr>
            <w:r w:rsidRPr="00FB216B">
              <w:lastRenderedPageBreak/>
              <w:t xml:space="preserve">Run Merge tools from the Resolve screen and edit the result as needed. </w:t>
            </w:r>
          </w:p>
        </w:tc>
      </w:tr>
      <w:tr w:rsidR="006A55F9" w:rsidRPr="00FB216B" w:rsidTr="006A55F9">
        <w:tc>
          <w:tcPr>
            <w:tcW w:w="2317" w:type="dxa"/>
          </w:tcPr>
          <w:p w:rsidR="006A55F9" w:rsidRPr="00FB216B" w:rsidRDefault="006A55F9" w:rsidP="006A55F9">
            <w:pPr>
              <w:pStyle w:val="BodyText"/>
            </w:pPr>
            <w:r w:rsidRPr="00FB216B">
              <w:lastRenderedPageBreak/>
              <w:t>How to lock files</w:t>
            </w:r>
          </w:p>
        </w:tc>
        <w:tc>
          <w:tcPr>
            <w:tcW w:w="8483" w:type="dxa"/>
          </w:tcPr>
          <w:p w:rsidR="006A55F9" w:rsidRPr="00FB216B" w:rsidRDefault="006A55F9" w:rsidP="005940D6">
            <w:pPr>
              <w:numPr>
                <w:ilvl w:val="0"/>
                <w:numId w:val="39"/>
              </w:numPr>
              <w:spacing w:before="100" w:beforeAutospacing="1" w:after="100" w:afterAutospacing="1"/>
            </w:pPr>
            <w:r w:rsidRPr="00FB216B">
              <w:t>GUI method</w:t>
            </w:r>
          </w:p>
          <w:p w:rsidR="006A55F9" w:rsidRPr="00FB216B" w:rsidRDefault="006A55F9" w:rsidP="005940D6">
            <w:pPr>
              <w:numPr>
                <w:ilvl w:val="0"/>
                <w:numId w:val="74"/>
              </w:numPr>
              <w:spacing w:before="100" w:beforeAutospacing="1" w:after="100" w:afterAutospacing="1"/>
            </w:pPr>
            <w:r w:rsidRPr="00FB216B">
              <w:t xml:space="preserve">Select a file that you checked out in the depot, right click and select </w:t>
            </w:r>
            <w:r w:rsidRPr="009E2303">
              <w:rPr>
                <w:b/>
              </w:rPr>
              <w:t>Lock</w:t>
            </w:r>
            <w:r w:rsidRPr="00FB216B">
              <w:t xml:space="preserve">. </w:t>
            </w:r>
          </w:p>
          <w:p w:rsidR="006A55F9" w:rsidRPr="00FB216B" w:rsidRDefault="006A55F9" w:rsidP="006A55F9">
            <w:pPr>
              <w:spacing w:before="100" w:beforeAutospacing="1" w:after="100" w:afterAutospacing="1"/>
            </w:pPr>
            <w:r w:rsidRPr="00FB216B">
              <w:t xml:space="preserve">By default most binary files are already locked by default when you check them out, this is defined in the server </w:t>
            </w:r>
            <w:proofErr w:type="spellStart"/>
            <w:r w:rsidRPr="00FB216B">
              <w:t>typemap</w:t>
            </w:r>
            <w:proofErr w:type="spellEnd"/>
            <w:r w:rsidRPr="00FB216B">
              <w:t xml:space="preserve">. If you would like to make a specific </w:t>
            </w:r>
            <w:proofErr w:type="spellStart"/>
            <w:r w:rsidRPr="00FB216B">
              <w:t>filetype</w:t>
            </w:r>
            <w:proofErr w:type="spellEnd"/>
            <w:r w:rsidRPr="00FB216B">
              <w:t xml:space="preserve"> or even an individual file by locked by default when you edit it then contact the Perforce System Administrator. </w:t>
            </w:r>
          </w:p>
        </w:tc>
      </w:tr>
      <w:tr w:rsidR="006A55F9" w:rsidRPr="00FB216B" w:rsidTr="006A55F9">
        <w:tc>
          <w:tcPr>
            <w:tcW w:w="2317" w:type="dxa"/>
          </w:tcPr>
          <w:p w:rsidR="006A55F9" w:rsidRPr="00FB216B" w:rsidRDefault="006A55F9" w:rsidP="006A55F9">
            <w:pPr>
              <w:pStyle w:val="BodyText"/>
            </w:pPr>
            <w:r w:rsidRPr="00FB216B">
              <w:t xml:space="preserve">How to </w:t>
            </w:r>
            <w:proofErr w:type="spellStart"/>
            <w:r w:rsidRPr="00FB216B">
              <w:t>backout</w:t>
            </w:r>
            <w:proofErr w:type="spellEnd"/>
            <w:r w:rsidRPr="00FB216B">
              <w:t xml:space="preserve"> a recently submitted </w:t>
            </w:r>
            <w:proofErr w:type="spellStart"/>
            <w:r w:rsidRPr="00FB216B">
              <w:t>changelist</w:t>
            </w:r>
            <w:proofErr w:type="spellEnd"/>
            <w:r w:rsidRPr="00FB216B">
              <w:t xml:space="preserve"> – edits only</w:t>
            </w:r>
          </w:p>
        </w:tc>
        <w:tc>
          <w:tcPr>
            <w:tcW w:w="8483" w:type="dxa"/>
          </w:tcPr>
          <w:p w:rsidR="006A55F9" w:rsidRPr="00FB216B" w:rsidRDefault="006A55F9" w:rsidP="005940D6">
            <w:pPr>
              <w:numPr>
                <w:ilvl w:val="0"/>
                <w:numId w:val="43"/>
              </w:numPr>
              <w:shd w:val="clear" w:color="auto" w:fill="FFFFFF"/>
              <w:spacing w:after="74" w:line="336" w:lineRule="atLeast"/>
              <w:rPr>
                <w:rFonts w:cs="Tahoma"/>
              </w:rPr>
            </w:pPr>
            <w:r w:rsidRPr="00FB216B">
              <w:rPr>
                <w:rFonts w:cs="Tahoma"/>
              </w:rPr>
              <w:t>CLI method</w:t>
            </w:r>
          </w:p>
          <w:p w:rsidR="006A55F9" w:rsidRPr="00FB216B" w:rsidRDefault="006A55F9" w:rsidP="006A55F9">
            <w:pPr>
              <w:shd w:val="clear" w:color="auto" w:fill="FFFFFF"/>
              <w:spacing w:after="74" w:line="336" w:lineRule="atLeast"/>
              <w:rPr>
                <w:rFonts w:cs="Tahoma"/>
              </w:rPr>
            </w:pPr>
            <w:r w:rsidRPr="00FB216B">
              <w:rPr>
                <w:rFonts w:cs="Tahoma"/>
              </w:rPr>
              <w:t xml:space="preserve">In this example </w:t>
            </w:r>
            <w:proofErr w:type="spellStart"/>
            <w:r w:rsidRPr="00FB216B">
              <w:rPr>
                <w:rFonts w:cs="Tahoma"/>
              </w:rPr>
              <w:t>changelist</w:t>
            </w:r>
            <w:proofErr w:type="spellEnd"/>
            <w:r w:rsidRPr="00FB216B">
              <w:rPr>
                <w:rFonts w:cs="Tahoma"/>
              </w:rPr>
              <w:t xml:space="preserve"> 1000 contains edits only -- no files were added or deleted. Also, in this scenario, you </w:t>
            </w:r>
            <w:r w:rsidRPr="00FB216B">
              <w:rPr>
                <w:rFonts w:cs="Tahoma"/>
                <w:i/>
                <w:iCs/>
              </w:rPr>
              <w:t>just</w:t>
            </w:r>
            <w:r w:rsidRPr="00FB216B">
              <w:rPr>
                <w:rFonts w:cs="Tahoma"/>
              </w:rPr>
              <w:t xml:space="preserve"> submitted </w:t>
            </w:r>
            <w:proofErr w:type="spellStart"/>
            <w:r w:rsidRPr="00FB216B">
              <w:rPr>
                <w:rFonts w:cs="Tahoma"/>
              </w:rPr>
              <w:t>changelist</w:t>
            </w:r>
            <w:proofErr w:type="spellEnd"/>
            <w:r w:rsidRPr="00FB216B">
              <w:rPr>
                <w:rFonts w:cs="Tahoma"/>
              </w:rPr>
              <w:t xml:space="preserve"> 1000 -- nothing has changed in your workspace since you did </w:t>
            </w:r>
            <w:proofErr w:type="gramStart"/>
            <w:r w:rsidRPr="00FB216B">
              <w:rPr>
                <w:rFonts w:cs="Tahoma"/>
              </w:rPr>
              <w:t>the submit</w:t>
            </w:r>
            <w:proofErr w:type="gramEnd"/>
            <w:r w:rsidRPr="00FB216B">
              <w:rPr>
                <w:rFonts w:cs="Tahoma"/>
              </w:rPr>
              <w:t xml:space="preserve">, and no one else submitted any subsequent changes to the files in </w:t>
            </w:r>
            <w:proofErr w:type="spellStart"/>
            <w:r w:rsidRPr="00FB216B">
              <w:rPr>
                <w:rFonts w:cs="Tahoma"/>
              </w:rPr>
              <w:t>changelist</w:t>
            </w:r>
            <w:proofErr w:type="spellEnd"/>
            <w:r w:rsidRPr="00FB216B">
              <w:rPr>
                <w:rFonts w:cs="Tahoma"/>
              </w:rPr>
              <w:t xml:space="preserve"> 1000. </w:t>
            </w:r>
          </w:p>
          <w:p w:rsidR="006A55F9" w:rsidRPr="00FB216B" w:rsidRDefault="006A55F9" w:rsidP="006A55F9">
            <w:pPr>
              <w:shd w:val="clear" w:color="auto" w:fill="FFFFFF"/>
              <w:spacing w:after="74" w:line="336" w:lineRule="atLeast"/>
              <w:rPr>
                <w:rFonts w:cs="Tahoma"/>
              </w:rPr>
            </w:pPr>
            <w:r w:rsidRPr="00FB216B">
              <w:rPr>
                <w:rFonts w:cs="Tahoma"/>
              </w:rPr>
              <w:t xml:space="preserve">To back out </w:t>
            </w:r>
            <w:proofErr w:type="spellStart"/>
            <w:r w:rsidRPr="00FB216B">
              <w:rPr>
                <w:rFonts w:cs="Tahoma"/>
              </w:rPr>
              <w:t>changelist</w:t>
            </w:r>
            <w:proofErr w:type="spellEnd"/>
            <w:r w:rsidRPr="00FB216B">
              <w:rPr>
                <w:rFonts w:cs="Tahoma"/>
              </w:rPr>
              <w:t xml:space="preserve"> 1000: </w:t>
            </w:r>
          </w:p>
          <w:p w:rsidR="006A55F9" w:rsidRPr="009A6D43" w:rsidRDefault="006A55F9" w:rsidP="005940D6">
            <w:pPr>
              <w:pStyle w:val="ListParagraph"/>
              <w:numPr>
                <w:ilvl w:val="0"/>
                <w:numId w:val="89"/>
              </w:numPr>
              <w:rPr>
                <w:rFonts w:ascii="Courier New" w:hAnsi="Courier New" w:cs="Courier New"/>
              </w:rPr>
            </w:pPr>
            <w:bookmarkStart w:id="49" w:name="_Toc267555178"/>
            <w:bookmarkStart w:id="50" w:name="_Toc352599586"/>
            <w:r w:rsidRPr="009A6D43">
              <w:rPr>
                <w:rFonts w:ascii="Courier New" w:hAnsi="Courier New" w:cs="Courier New"/>
              </w:rPr>
              <w:t>p4 sync @999</w:t>
            </w:r>
            <w:bookmarkEnd w:id="49"/>
            <w:bookmarkEnd w:id="50"/>
            <w:r w:rsidRPr="009A6D43">
              <w:rPr>
                <w:rFonts w:ascii="Courier New" w:hAnsi="Courier New" w:cs="Courier New"/>
              </w:rPr>
              <w:t xml:space="preserve"> </w:t>
            </w:r>
          </w:p>
          <w:p w:rsidR="006A55F9" w:rsidRPr="009A6D43" w:rsidRDefault="006A55F9" w:rsidP="005940D6">
            <w:pPr>
              <w:pStyle w:val="ListParagraph"/>
              <w:numPr>
                <w:ilvl w:val="0"/>
                <w:numId w:val="89"/>
              </w:numPr>
              <w:rPr>
                <w:rFonts w:ascii="Courier New" w:hAnsi="Courier New" w:cs="Courier New"/>
              </w:rPr>
            </w:pPr>
            <w:bookmarkStart w:id="51" w:name="_Toc267555179"/>
            <w:bookmarkStart w:id="52" w:name="_Toc352599587"/>
            <w:r w:rsidRPr="009A6D43">
              <w:rPr>
                <w:rFonts w:ascii="Courier New" w:hAnsi="Courier New" w:cs="Courier New"/>
              </w:rPr>
              <w:t>p4 edit //depot/foo //depot/bar //depot/</w:t>
            </w:r>
            <w:proofErr w:type="spellStart"/>
            <w:r w:rsidRPr="009A6D43">
              <w:rPr>
                <w:rFonts w:ascii="Courier New" w:hAnsi="Courier New" w:cs="Courier New"/>
              </w:rPr>
              <w:t>ola</w:t>
            </w:r>
            <w:bookmarkEnd w:id="51"/>
            <w:bookmarkEnd w:id="52"/>
            <w:proofErr w:type="spellEnd"/>
            <w:r w:rsidRPr="009A6D43">
              <w:rPr>
                <w:rFonts w:ascii="Courier New" w:hAnsi="Courier New" w:cs="Courier New"/>
              </w:rPr>
              <w:t xml:space="preserve"> </w:t>
            </w:r>
          </w:p>
          <w:p w:rsidR="006A55F9" w:rsidRPr="009A6D43" w:rsidRDefault="006A55F9" w:rsidP="005940D6">
            <w:pPr>
              <w:pStyle w:val="ListParagraph"/>
              <w:numPr>
                <w:ilvl w:val="0"/>
                <w:numId w:val="89"/>
              </w:numPr>
              <w:rPr>
                <w:rFonts w:ascii="Courier New" w:hAnsi="Courier New" w:cs="Courier New"/>
              </w:rPr>
            </w:pPr>
            <w:bookmarkStart w:id="53" w:name="_Toc267555180"/>
            <w:bookmarkStart w:id="54" w:name="_Toc352599588"/>
            <w:r w:rsidRPr="009A6D43">
              <w:rPr>
                <w:rFonts w:ascii="Courier New" w:hAnsi="Courier New" w:cs="Courier New"/>
              </w:rPr>
              <w:t>p4 sync</w:t>
            </w:r>
            <w:bookmarkEnd w:id="53"/>
            <w:bookmarkEnd w:id="54"/>
            <w:r w:rsidRPr="009A6D43">
              <w:rPr>
                <w:rFonts w:ascii="Courier New" w:hAnsi="Courier New" w:cs="Courier New"/>
              </w:rPr>
              <w:t xml:space="preserve"> </w:t>
            </w:r>
          </w:p>
          <w:p w:rsidR="006A55F9" w:rsidRPr="009A6D43" w:rsidRDefault="006A55F9" w:rsidP="005940D6">
            <w:pPr>
              <w:pStyle w:val="ListParagraph"/>
              <w:numPr>
                <w:ilvl w:val="0"/>
                <w:numId w:val="89"/>
              </w:numPr>
              <w:rPr>
                <w:rFonts w:ascii="Courier New" w:hAnsi="Courier New" w:cs="Courier New"/>
              </w:rPr>
            </w:pPr>
            <w:bookmarkStart w:id="55" w:name="_Toc267555181"/>
            <w:bookmarkStart w:id="56" w:name="_Toc352599589"/>
            <w:r w:rsidRPr="009A6D43">
              <w:rPr>
                <w:rFonts w:ascii="Courier New" w:hAnsi="Courier New" w:cs="Courier New"/>
              </w:rPr>
              <w:t>p4 resolve -ay</w:t>
            </w:r>
            <w:bookmarkEnd w:id="55"/>
            <w:bookmarkEnd w:id="56"/>
            <w:r w:rsidRPr="009A6D43">
              <w:rPr>
                <w:rFonts w:ascii="Courier New" w:hAnsi="Courier New" w:cs="Courier New"/>
              </w:rPr>
              <w:t xml:space="preserve"> </w:t>
            </w:r>
          </w:p>
          <w:p w:rsidR="006A55F9" w:rsidRPr="00FB216B" w:rsidRDefault="006A55F9" w:rsidP="009D223C">
            <w:pPr>
              <w:pStyle w:val="ListParagraph"/>
              <w:numPr>
                <w:ilvl w:val="0"/>
                <w:numId w:val="89"/>
              </w:numPr>
            </w:pPr>
            <w:bookmarkStart w:id="57" w:name="_Toc267555182"/>
            <w:bookmarkStart w:id="58" w:name="_Toc352599590"/>
            <w:r w:rsidRPr="009A6D43">
              <w:rPr>
                <w:rFonts w:ascii="Courier New" w:hAnsi="Courier New" w:cs="Courier New"/>
              </w:rPr>
              <w:t>p4 submit</w:t>
            </w:r>
            <w:bookmarkEnd w:id="57"/>
            <w:bookmarkEnd w:id="58"/>
            <w:r w:rsidRPr="009A6D43">
              <w:rPr>
                <w:rFonts w:ascii="Courier New" w:hAnsi="Courier New" w:cs="Courier New"/>
              </w:rPr>
              <w:t xml:space="preserve"> </w:t>
            </w:r>
          </w:p>
        </w:tc>
      </w:tr>
      <w:tr w:rsidR="006A55F9" w:rsidRPr="00FB216B" w:rsidTr="006A55F9">
        <w:tc>
          <w:tcPr>
            <w:tcW w:w="2317" w:type="dxa"/>
          </w:tcPr>
          <w:p w:rsidR="006A55F9" w:rsidRPr="00FB216B" w:rsidRDefault="006A55F9" w:rsidP="006A55F9">
            <w:pPr>
              <w:pStyle w:val="BodyText"/>
            </w:pPr>
            <w:r w:rsidRPr="00FB216B">
              <w:t xml:space="preserve">How to </w:t>
            </w:r>
            <w:proofErr w:type="spellStart"/>
            <w:r w:rsidRPr="00FB216B">
              <w:t>backout</w:t>
            </w:r>
            <w:proofErr w:type="spellEnd"/>
            <w:r w:rsidRPr="00FB216B">
              <w:t xml:space="preserve"> an old submitted </w:t>
            </w:r>
            <w:proofErr w:type="spellStart"/>
            <w:r w:rsidRPr="00FB216B">
              <w:t>changelist</w:t>
            </w:r>
            <w:proofErr w:type="spellEnd"/>
            <w:r w:rsidRPr="00FB216B">
              <w:t xml:space="preserve"> – edits only.</w:t>
            </w:r>
          </w:p>
        </w:tc>
        <w:tc>
          <w:tcPr>
            <w:tcW w:w="8483" w:type="dxa"/>
          </w:tcPr>
          <w:p w:rsidR="006A55F9" w:rsidRPr="00FB216B" w:rsidRDefault="006A55F9" w:rsidP="005940D6">
            <w:pPr>
              <w:numPr>
                <w:ilvl w:val="0"/>
                <w:numId w:val="42"/>
              </w:numPr>
              <w:shd w:val="clear" w:color="auto" w:fill="FFFFFF"/>
              <w:spacing w:after="74" w:line="336" w:lineRule="atLeast"/>
              <w:rPr>
                <w:rFonts w:cs="Tahoma"/>
              </w:rPr>
            </w:pPr>
            <w:r w:rsidRPr="00FB216B">
              <w:rPr>
                <w:rFonts w:cs="Tahoma"/>
              </w:rPr>
              <w:t>CLI method</w:t>
            </w:r>
          </w:p>
          <w:p w:rsidR="006A55F9" w:rsidRPr="00FB216B" w:rsidRDefault="006A55F9" w:rsidP="006A55F9">
            <w:pPr>
              <w:shd w:val="clear" w:color="auto" w:fill="FFFFFF"/>
              <w:spacing w:after="74" w:line="336" w:lineRule="atLeast"/>
              <w:rPr>
                <w:rFonts w:cs="Tahoma"/>
              </w:rPr>
            </w:pPr>
            <w:r w:rsidRPr="00FB216B">
              <w:rPr>
                <w:rFonts w:cs="Tahoma"/>
              </w:rPr>
              <w:t xml:space="preserve">In this scenario, </w:t>
            </w:r>
            <w:proofErr w:type="spellStart"/>
            <w:r w:rsidRPr="00FB216B">
              <w:rPr>
                <w:rFonts w:cs="Tahoma"/>
              </w:rPr>
              <w:t>changelist</w:t>
            </w:r>
            <w:proofErr w:type="spellEnd"/>
            <w:r w:rsidRPr="00FB216B">
              <w:rPr>
                <w:rFonts w:cs="Tahoma"/>
              </w:rPr>
              <w:t xml:space="preserve"> 1000 was submitted </w:t>
            </w:r>
            <w:r w:rsidRPr="00FB216B">
              <w:rPr>
                <w:rFonts w:cs="Tahoma"/>
                <w:i/>
              </w:rPr>
              <w:t>some time ago</w:t>
            </w:r>
            <w:r w:rsidRPr="00FB216B">
              <w:rPr>
                <w:rFonts w:cs="Tahoma"/>
              </w:rPr>
              <w:t xml:space="preserve">. Since the Submit, other good edits have been submitted to the same files. Backing out </w:t>
            </w:r>
            <w:proofErr w:type="spellStart"/>
            <w:r w:rsidRPr="00FB216B">
              <w:rPr>
                <w:rFonts w:cs="Tahoma"/>
              </w:rPr>
              <w:t>changelist</w:t>
            </w:r>
            <w:proofErr w:type="spellEnd"/>
            <w:r w:rsidRPr="00FB216B">
              <w:rPr>
                <w:rFonts w:cs="Tahoma"/>
              </w:rPr>
              <w:t xml:space="preserve"> 1000 is more complicated in this case because you have to preserve any subsequent changes to the files. In this example </w:t>
            </w:r>
            <w:proofErr w:type="spellStart"/>
            <w:r w:rsidRPr="00FB216B">
              <w:rPr>
                <w:rFonts w:cs="Tahoma"/>
              </w:rPr>
              <w:t>changelist</w:t>
            </w:r>
            <w:proofErr w:type="spellEnd"/>
            <w:r w:rsidRPr="00FB216B">
              <w:rPr>
                <w:rFonts w:cs="Tahoma"/>
              </w:rPr>
              <w:t xml:space="preserve"> 1000 contained file edits only -- no files were </w:t>
            </w:r>
            <w:r w:rsidRPr="00FB216B">
              <w:rPr>
                <w:rFonts w:cs="Tahoma"/>
                <w:i/>
              </w:rPr>
              <w:t>added or deleted.</w:t>
            </w:r>
            <w:r w:rsidRPr="00FB216B">
              <w:rPr>
                <w:rFonts w:cs="Tahoma"/>
              </w:rPr>
              <w:t xml:space="preserve"> </w:t>
            </w:r>
          </w:p>
          <w:p w:rsidR="006A55F9" w:rsidRPr="00FB216B" w:rsidRDefault="006A55F9" w:rsidP="006A55F9">
            <w:pPr>
              <w:shd w:val="clear" w:color="auto" w:fill="FFFFFF"/>
              <w:spacing w:after="74" w:line="336" w:lineRule="atLeast"/>
              <w:rPr>
                <w:rFonts w:cs="Tahoma"/>
              </w:rPr>
            </w:pPr>
            <w:r w:rsidRPr="00FB216B">
              <w:rPr>
                <w:rFonts w:cs="Tahoma"/>
              </w:rPr>
              <w:t xml:space="preserve">When backing out an old </w:t>
            </w:r>
            <w:proofErr w:type="spellStart"/>
            <w:r w:rsidRPr="00FB216B">
              <w:rPr>
                <w:rFonts w:cs="Tahoma"/>
              </w:rPr>
              <w:t>changelist</w:t>
            </w:r>
            <w:proofErr w:type="spellEnd"/>
            <w:r w:rsidRPr="00FB216B">
              <w:rPr>
                <w:rFonts w:cs="Tahoma"/>
              </w:rPr>
              <w:t xml:space="preserve">, use a workspace with no opened files. You can use </w:t>
            </w:r>
            <w:hyperlink r:id="rId25" w:tgtFrame="_blank" w:history="1">
              <w:r w:rsidRPr="00FB216B">
                <w:rPr>
                  <w:rFonts w:cs="Tahoma"/>
                  <w:b/>
                  <w:bCs/>
                  <w:color w:val="548DD4"/>
                </w:rPr>
                <w:t>p4 opened</w:t>
              </w:r>
            </w:hyperlink>
            <w:r w:rsidRPr="00FB216B">
              <w:rPr>
                <w:rFonts w:cs="Tahoma"/>
              </w:rPr>
              <w:t xml:space="preserve"> to see if there are any opened files in your current workspace. </w:t>
            </w:r>
          </w:p>
          <w:p w:rsidR="006A55F9" w:rsidRPr="00FB216B" w:rsidRDefault="006A55F9" w:rsidP="006A55F9">
            <w:pPr>
              <w:shd w:val="clear" w:color="auto" w:fill="FFFFFF"/>
              <w:spacing w:after="74" w:line="336" w:lineRule="atLeast"/>
              <w:rPr>
                <w:rFonts w:cs="Tahoma"/>
              </w:rPr>
            </w:pPr>
            <w:r w:rsidRPr="00FB216B">
              <w:rPr>
                <w:rFonts w:cs="Tahoma"/>
              </w:rPr>
              <w:t xml:space="preserve">To back out </w:t>
            </w:r>
            <w:proofErr w:type="spellStart"/>
            <w:r w:rsidRPr="00FB216B">
              <w:rPr>
                <w:rFonts w:cs="Tahoma"/>
              </w:rPr>
              <w:t>changelist</w:t>
            </w:r>
            <w:proofErr w:type="spellEnd"/>
            <w:r w:rsidRPr="00FB216B">
              <w:rPr>
                <w:rFonts w:cs="Tahoma"/>
              </w:rPr>
              <w:t xml:space="preserve"> 1000 when subsequent changes have been made to the files you: </w:t>
            </w:r>
          </w:p>
          <w:p w:rsidR="006A55F9" w:rsidRPr="009A6D43" w:rsidRDefault="006A55F9" w:rsidP="005940D6">
            <w:pPr>
              <w:numPr>
                <w:ilvl w:val="0"/>
                <w:numId w:val="40"/>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sync @999 </w:t>
            </w:r>
          </w:p>
          <w:p w:rsidR="006A55F9" w:rsidRPr="009A6D43" w:rsidRDefault="006A55F9" w:rsidP="005940D6">
            <w:pPr>
              <w:numPr>
                <w:ilvl w:val="0"/>
                <w:numId w:val="40"/>
              </w:numPr>
              <w:shd w:val="clear" w:color="auto" w:fill="FFFFFF"/>
              <w:spacing w:before="37" w:after="37" w:line="336" w:lineRule="atLeast"/>
              <w:rPr>
                <w:rFonts w:ascii="Courier New" w:hAnsi="Courier New" w:cs="Courier New"/>
              </w:rPr>
            </w:pPr>
            <w:r w:rsidRPr="009A6D43">
              <w:rPr>
                <w:rFonts w:ascii="Courier New" w:hAnsi="Courier New" w:cs="Courier New"/>
              </w:rPr>
              <w:t>p4 edit //depot/foo //depot/bar //depot/</w:t>
            </w:r>
            <w:proofErr w:type="spellStart"/>
            <w:r w:rsidRPr="009A6D43">
              <w:rPr>
                <w:rFonts w:ascii="Courier New" w:hAnsi="Courier New" w:cs="Courier New"/>
              </w:rPr>
              <w:t>ola</w:t>
            </w:r>
            <w:proofErr w:type="spellEnd"/>
            <w:r w:rsidRPr="009A6D43">
              <w:rPr>
                <w:rFonts w:ascii="Courier New" w:hAnsi="Courier New" w:cs="Courier New"/>
              </w:rPr>
              <w:t xml:space="preserve"> </w:t>
            </w:r>
          </w:p>
          <w:p w:rsidR="006A55F9" w:rsidRPr="009A6D43" w:rsidRDefault="006A55F9" w:rsidP="005940D6">
            <w:pPr>
              <w:numPr>
                <w:ilvl w:val="0"/>
                <w:numId w:val="40"/>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sync @1000 </w:t>
            </w:r>
          </w:p>
          <w:p w:rsidR="006A55F9" w:rsidRPr="009A6D43" w:rsidRDefault="006A55F9" w:rsidP="005940D6">
            <w:pPr>
              <w:numPr>
                <w:ilvl w:val="0"/>
                <w:numId w:val="40"/>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resolve -ay </w:t>
            </w:r>
          </w:p>
          <w:p w:rsidR="006A55F9" w:rsidRPr="009A6D43" w:rsidRDefault="006A55F9" w:rsidP="005940D6">
            <w:pPr>
              <w:numPr>
                <w:ilvl w:val="0"/>
                <w:numId w:val="40"/>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sync </w:t>
            </w:r>
          </w:p>
          <w:p w:rsidR="006A55F9" w:rsidRPr="009A6D43" w:rsidRDefault="006A55F9" w:rsidP="005940D6">
            <w:pPr>
              <w:numPr>
                <w:ilvl w:val="0"/>
                <w:numId w:val="40"/>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resolve </w:t>
            </w:r>
          </w:p>
          <w:p w:rsidR="006A55F9" w:rsidRPr="00FB216B" w:rsidRDefault="006A55F9" w:rsidP="009D223C">
            <w:pPr>
              <w:numPr>
                <w:ilvl w:val="0"/>
                <w:numId w:val="40"/>
              </w:numPr>
              <w:shd w:val="clear" w:color="auto" w:fill="FFFFFF"/>
              <w:spacing w:before="37" w:after="37" w:line="336" w:lineRule="atLeast"/>
              <w:rPr>
                <w:rFonts w:cs="Tahoma"/>
              </w:rPr>
            </w:pPr>
            <w:r w:rsidRPr="009A6D43">
              <w:rPr>
                <w:rFonts w:ascii="Courier New" w:hAnsi="Courier New" w:cs="Courier New"/>
              </w:rPr>
              <w:t xml:space="preserve">p4 submit </w:t>
            </w:r>
          </w:p>
        </w:tc>
      </w:tr>
      <w:tr w:rsidR="006A55F9" w:rsidRPr="00FB216B" w:rsidTr="006A55F9">
        <w:tc>
          <w:tcPr>
            <w:tcW w:w="2317" w:type="dxa"/>
          </w:tcPr>
          <w:p w:rsidR="006A55F9" w:rsidRPr="00FB216B" w:rsidRDefault="006A55F9" w:rsidP="006A55F9">
            <w:pPr>
              <w:pStyle w:val="BodyText"/>
            </w:pPr>
            <w:r w:rsidRPr="00FB216B">
              <w:t xml:space="preserve">How to </w:t>
            </w:r>
            <w:proofErr w:type="spellStart"/>
            <w:r w:rsidRPr="00FB216B">
              <w:t>backout</w:t>
            </w:r>
            <w:proofErr w:type="spellEnd"/>
            <w:r w:rsidRPr="00FB216B">
              <w:t xml:space="preserve"> an old submitted </w:t>
            </w:r>
            <w:proofErr w:type="spellStart"/>
            <w:r w:rsidRPr="00FB216B">
              <w:t>changelist</w:t>
            </w:r>
            <w:proofErr w:type="spellEnd"/>
            <w:r w:rsidRPr="00FB216B">
              <w:t xml:space="preserve"> – with edits, additions and </w:t>
            </w:r>
            <w:r w:rsidRPr="00FB216B">
              <w:lastRenderedPageBreak/>
              <w:t>deletions.</w:t>
            </w:r>
          </w:p>
        </w:tc>
        <w:tc>
          <w:tcPr>
            <w:tcW w:w="8483" w:type="dxa"/>
          </w:tcPr>
          <w:p w:rsidR="006A55F9" w:rsidRPr="00FB216B" w:rsidRDefault="006A55F9" w:rsidP="006A55F9">
            <w:pPr>
              <w:shd w:val="clear" w:color="auto" w:fill="FFFFFF"/>
              <w:spacing w:after="74" w:line="336" w:lineRule="atLeast"/>
              <w:rPr>
                <w:rFonts w:cs="Tahoma"/>
              </w:rPr>
            </w:pPr>
            <w:r w:rsidRPr="00FB216B">
              <w:rPr>
                <w:rFonts w:cs="Tahoma"/>
              </w:rPr>
              <w:lastRenderedPageBreak/>
              <w:t>CLI method</w:t>
            </w:r>
          </w:p>
          <w:p w:rsidR="006A55F9" w:rsidRPr="00FB216B" w:rsidRDefault="006A55F9" w:rsidP="006A55F9">
            <w:pPr>
              <w:shd w:val="clear" w:color="auto" w:fill="FFFFFF"/>
              <w:spacing w:after="74" w:line="336" w:lineRule="atLeast"/>
              <w:rPr>
                <w:rFonts w:cs="Tahoma"/>
              </w:rPr>
            </w:pPr>
            <w:r w:rsidRPr="00FB216B">
              <w:rPr>
                <w:rFonts w:cs="Tahoma"/>
              </w:rPr>
              <w:t xml:space="preserve">What do you do if there were added or deleted files in the bad </w:t>
            </w:r>
            <w:proofErr w:type="spellStart"/>
            <w:r w:rsidRPr="00FB216B">
              <w:rPr>
                <w:rFonts w:cs="Tahoma"/>
              </w:rPr>
              <w:t>changelist</w:t>
            </w:r>
            <w:proofErr w:type="spellEnd"/>
            <w:r w:rsidRPr="00FB216B">
              <w:rPr>
                <w:rFonts w:cs="Tahoma"/>
              </w:rPr>
              <w:t xml:space="preserve">? You submit a new </w:t>
            </w:r>
            <w:proofErr w:type="spellStart"/>
            <w:r w:rsidRPr="00FB216B">
              <w:rPr>
                <w:rFonts w:cs="Tahoma"/>
              </w:rPr>
              <w:lastRenderedPageBreak/>
              <w:t>changelist</w:t>
            </w:r>
            <w:proofErr w:type="spellEnd"/>
            <w:r w:rsidRPr="00FB216B">
              <w:rPr>
                <w:rFonts w:cs="Tahoma"/>
              </w:rPr>
              <w:t xml:space="preserve"> to do the reverse: if a file was added, you delete it; if a file was deleted, you add it. This final scenario assumes </w:t>
            </w:r>
            <w:proofErr w:type="spellStart"/>
            <w:r w:rsidRPr="00FB216B">
              <w:rPr>
                <w:rFonts w:cs="Tahoma"/>
              </w:rPr>
              <w:t>changelist</w:t>
            </w:r>
            <w:proofErr w:type="spellEnd"/>
            <w:r w:rsidRPr="00FB216B">
              <w:rPr>
                <w:rFonts w:cs="Tahoma"/>
              </w:rPr>
              <w:t xml:space="preserve"> 1000 included an add, a delete, and an edit: </w:t>
            </w:r>
          </w:p>
          <w:p w:rsidR="006A55F9" w:rsidRPr="00FB216B" w:rsidRDefault="006A55F9" w:rsidP="006A55F9">
            <w:pPr>
              <w:shd w:val="clear" w:color="auto" w:fill="FFFFFF"/>
              <w:spacing w:after="74" w:line="336" w:lineRule="atLeast"/>
              <w:rPr>
                <w:rFonts w:cs="Tahoma"/>
              </w:rPr>
            </w:pPr>
            <w:r w:rsidRPr="00FB216B">
              <w:rPr>
                <w:rFonts w:cs="Tahoma"/>
              </w:rPr>
              <w:t xml:space="preserve">To back out </w:t>
            </w:r>
            <w:proofErr w:type="spellStart"/>
            <w:r w:rsidRPr="00FB216B">
              <w:rPr>
                <w:rFonts w:cs="Tahoma"/>
              </w:rPr>
              <w:t>changelist</w:t>
            </w:r>
            <w:proofErr w:type="spellEnd"/>
            <w:r w:rsidRPr="00FB216B">
              <w:rPr>
                <w:rFonts w:cs="Tahoma"/>
              </w:rPr>
              <w:t xml:space="preserve"> 1000 in this scenario, you use the following steps: </w:t>
            </w:r>
          </w:p>
          <w:p w:rsidR="006A55F9" w:rsidRPr="009A6D43" w:rsidRDefault="006A55F9" w:rsidP="005940D6">
            <w:pPr>
              <w:numPr>
                <w:ilvl w:val="0"/>
                <w:numId w:val="41"/>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sync @999 </w:t>
            </w:r>
          </w:p>
          <w:p w:rsidR="006A55F9" w:rsidRPr="009A6D43" w:rsidRDefault="006A55F9" w:rsidP="005940D6">
            <w:pPr>
              <w:numPr>
                <w:ilvl w:val="0"/>
                <w:numId w:val="41"/>
              </w:numPr>
              <w:shd w:val="clear" w:color="auto" w:fill="FFFFFF"/>
              <w:spacing w:before="37" w:after="37" w:line="336" w:lineRule="atLeast"/>
              <w:rPr>
                <w:rFonts w:ascii="Courier New" w:hAnsi="Courier New" w:cs="Courier New"/>
              </w:rPr>
            </w:pPr>
            <w:r w:rsidRPr="009A6D43">
              <w:rPr>
                <w:rFonts w:ascii="Courier New" w:hAnsi="Courier New" w:cs="Courier New"/>
              </w:rPr>
              <w:t>p4 edit //depot/</w:t>
            </w:r>
            <w:proofErr w:type="spellStart"/>
            <w:r w:rsidRPr="009A6D43">
              <w:rPr>
                <w:rFonts w:ascii="Courier New" w:hAnsi="Courier New" w:cs="Courier New"/>
              </w:rPr>
              <w:t>ola</w:t>
            </w:r>
            <w:proofErr w:type="spellEnd"/>
            <w:r w:rsidRPr="009A6D43">
              <w:rPr>
                <w:rFonts w:ascii="Courier New" w:hAnsi="Courier New" w:cs="Courier New"/>
              </w:rPr>
              <w:t xml:space="preserve"> </w:t>
            </w:r>
          </w:p>
          <w:p w:rsidR="006A55F9" w:rsidRPr="009A6D43" w:rsidRDefault="006A55F9" w:rsidP="005940D6">
            <w:pPr>
              <w:numPr>
                <w:ilvl w:val="0"/>
                <w:numId w:val="41"/>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add //depot/bar </w:t>
            </w:r>
          </w:p>
          <w:p w:rsidR="006A55F9" w:rsidRPr="009A6D43" w:rsidRDefault="006A55F9" w:rsidP="005940D6">
            <w:pPr>
              <w:numPr>
                <w:ilvl w:val="0"/>
                <w:numId w:val="41"/>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sync @1000 </w:t>
            </w:r>
          </w:p>
          <w:p w:rsidR="006A55F9" w:rsidRPr="009A6D43" w:rsidRDefault="006A55F9" w:rsidP="005940D6">
            <w:pPr>
              <w:numPr>
                <w:ilvl w:val="0"/>
                <w:numId w:val="41"/>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resolve -ay </w:t>
            </w:r>
          </w:p>
          <w:p w:rsidR="006A55F9" w:rsidRPr="009A6D43" w:rsidRDefault="006A55F9" w:rsidP="005940D6">
            <w:pPr>
              <w:numPr>
                <w:ilvl w:val="0"/>
                <w:numId w:val="41"/>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sync </w:t>
            </w:r>
          </w:p>
          <w:p w:rsidR="006A55F9" w:rsidRPr="009A6D43" w:rsidRDefault="006A55F9" w:rsidP="005940D6">
            <w:pPr>
              <w:numPr>
                <w:ilvl w:val="0"/>
                <w:numId w:val="41"/>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resolve </w:t>
            </w:r>
          </w:p>
          <w:p w:rsidR="006A55F9" w:rsidRPr="009A6D43" w:rsidRDefault="006A55F9" w:rsidP="005940D6">
            <w:pPr>
              <w:numPr>
                <w:ilvl w:val="0"/>
                <w:numId w:val="41"/>
              </w:numPr>
              <w:shd w:val="clear" w:color="auto" w:fill="FFFFFF"/>
              <w:spacing w:before="37" w:after="37" w:line="336" w:lineRule="atLeast"/>
              <w:rPr>
                <w:rFonts w:ascii="Courier New" w:hAnsi="Courier New" w:cs="Courier New"/>
              </w:rPr>
            </w:pPr>
            <w:r w:rsidRPr="009A6D43">
              <w:rPr>
                <w:rFonts w:ascii="Courier New" w:hAnsi="Courier New" w:cs="Courier New"/>
              </w:rPr>
              <w:t xml:space="preserve">p4 delete //depot/foo </w:t>
            </w:r>
          </w:p>
          <w:p w:rsidR="006A55F9" w:rsidRPr="00FB216B" w:rsidRDefault="006A55F9" w:rsidP="009D223C">
            <w:pPr>
              <w:numPr>
                <w:ilvl w:val="0"/>
                <w:numId w:val="41"/>
              </w:numPr>
              <w:shd w:val="clear" w:color="auto" w:fill="FFFFFF"/>
              <w:spacing w:before="37" w:after="37" w:line="336" w:lineRule="atLeast"/>
              <w:rPr>
                <w:rFonts w:cs="Tahoma"/>
              </w:rPr>
            </w:pPr>
            <w:r w:rsidRPr="009A6D43">
              <w:rPr>
                <w:rFonts w:ascii="Courier New" w:hAnsi="Courier New" w:cs="Courier New"/>
              </w:rPr>
              <w:t>p4 submit</w:t>
            </w:r>
          </w:p>
        </w:tc>
      </w:tr>
      <w:tr w:rsidR="006A55F9" w:rsidRPr="00FB216B" w:rsidTr="006A55F9">
        <w:tc>
          <w:tcPr>
            <w:tcW w:w="2317" w:type="dxa"/>
          </w:tcPr>
          <w:p w:rsidR="006A55F9" w:rsidRPr="00FB216B" w:rsidRDefault="006A55F9" w:rsidP="006A55F9">
            <w:pPr>
              <w:pStyle w:val="BodyText"/>
            </w:pPr>
            <w:r w:rsidRPr="00FB216B">
              <w:lastRenderedPageBreak/>
              <w:t>How to create a new Workspace or Workspaces</w:t>
            </w:r>
          </w:p>
        </w:tc>
        <w:tc>
          <w:tcPr>
            <w:tcW w:w="8483" w:type="dxa"/>
          </w:tcPr>
          <w:p w:rsidR="006A55F9" w:rsidRPr="00FB216B" w:rsidRDefault="006A55F9" w:rsidP="005940D6">
            <w:pPr>
              <w:numPr>
                <w:ilvl w:val="0"/>
                <w:numId w:val="44"/>
              </w:numPr>
              <w:spacing w:before="100" w:beforeAutospacing="1" w:after="100" w:afterAutospacing="1"/>
            </w:pPr>
            <w:r w:rsidRPr="00FB216B">
              <w:t>GUI method</w:t>
            </w:r>
          </w:p>
          <w:p w:rsidR="006A55F9" w:rsidRPr="00FB216B" w:rsidRDefault="006A55F9" w:rsidP="006A55F9">
            <w:pPr>
              <w:spacing w:before="100" w:beforeAutospacing="1" w:after="100" w:afterAutospacing="1"/>
            </w:pPr>
            <w:r w:rsidRPr="00FB216B">
              <w:t xml:space="preserve">You can have multiple workspaces on your </w:t>
            </w:r>
            <w:r w:rsidR="0004374B" w:rsidRPr="00FB216B">
              <w:t>workstation</w:t>
            </w:r>
            <w:r w:rsidRPr="00FB216B">
              <w:t xml:space="preserve">. </w:t>
            </w:r>
          </w:p>
          <w:p w:rsidR="006A55F9" w:rsidRPr="009E2303" w:rsidRDefault="009E2303" w:rsidP="005940D6">
            <w:pPr>
              <w:numPr>
                <w:ilvl w:val="0"/>
                <w:numId w:val="75"/>
              </w:numPr>
              <w:spacing w:before="100" w:beforeAutospacing="1" w:after="100" w:afterAutospacing="1"/>
              <w:rPr>
                <w:b/>
              </w:rPr>
            </w:pPr>
            <w:r>
              <w:rPr>
                <w:b/>
              </w:rPr>
              <w:t>Connection</w:t>
            </w:r>
            <w:r w:rsidR="006A55F9" w:rsidRPr="009E2303">
              <w:rPr>
                <w:b/>
              </w:rPr>
              <w:t xml:space="preserve">&gt;New Workspace </w:t>
            </w:r>
          </w:p>
          <w:p w:rsidR="006A55F9" w:rsidRPr="00FB216B" w:rsidRDefault="006A55F9" w:rsidP="005940D6">
            <w:pPr>
              <w:numPr>
                <w:ilvl w:val="0"/>
                <w:numId w:val="75"/>
              </w:numPr>
              <w:spacing w:before="100" w:beforeAutospacing="1" w:after="100" w:afterAutospacing="1"/>
            </w:pPr>
            <w:r w:rsidRPr="00FB216B">
              <w:t xml:space="preserve">Or at the workspace drop box, select </w:t>
            </w:r>
            <w:r w:rsidRPr="009E2303">
              <w:rPr>
                <w:b/>
              </w:rPr>
              <w:t>New Workspace</w:t>
            </w:r>
            <w:r w:rsidR="009E2303">
              <w:rPr>
                <w:b/>
              </w:rPr>
              <w:t>...</w:t>
            </w:r>
            <w:r w:rsidRPr="00FB216B">
              <w:t xml:space="preserve"> </w:t>
            </w:r>
          </w:p>
          <w:p w:rsidR="006A55F9" w:rsidRPr="00FB216B" w:rsidRDefault="006A55F9" w:rsidP="006A55F9">
            <w:pPr>
              <w:pStyle w:val="BodyText"/>
            </w:pPr>
          </w:p>
        </w:tc>
      </w:tr>
      <w:tr w:rsidR="006A55F9" w:rsidRPr="00FB216B" w:rsidTr="006A55F9">
        <w:tc>
          <w:tcPr>
            <w:tcW w:w="2317" w:type="dxa"/>
          </w:tcPr>
          <w:p w:rsidR="006A55F9" w:rsidRPr="00FB216B" w:rsidRDefault="006A55F9" w:rsidP="006A55F9">
            <w:pPr>
              <w:pStyle w:val="BodyText"/>
            </w:pPr>
            <w:r w:rsidRPr="00FB216B">
              <w:t>How to edit an existing Workspace</w:t>
            </w:r>
          </w:p>
        </w:tc>
        <w:tc>
          <w:tcPr>
            <w:tcW w:w="8483" w:type="dxa"/>
          </w:tcPr>
          <w:p w:rsidR="006A55F9" w:rsidRPr="00FB216B" w:rsidRDefault="006A55F9" w:rsidP="005940D6">
            <w:pPr>
              <w:numPr>
                <w:ilvl w:val="0"/>
                <w:numId w:val="45"/>
              </w:numPr>
              <w:spacing w:before="100" w:beforeAutospacing="1" w:after="100" w:afterAutospacing="1"/>
            </w:pPr>
            <w:r w:rsidRPr="00FB216B">
              <w:t>GUI method</w:t>
            </w:r>
          </w:p>
          <w:p w:rsidR="006A55F9" w:rsidRPr="009E2303" w:rsidRDefault="009E2303" w:rsidP="005940D6">
            <w:pPr>
              <w:numPr>
                <w:ilvl w:val="0"/>
                <w:numId w:val="48"/>
              </w:numPr>
              <w:spacing w:before="100" w:beforeAutospacing="1" w:after="100" w:afterAutospacing="1"/>
              <w:rPr>
                <w:b/>
              </w:rPr>
            </w:pPr>
            <w:r w:rsidRPr="009E2303">
              <w:rPr>
                <w:b/>
              </w:rPr>
              <w:t>Connection&gt;</w:t>
            </w:r>
            <w:r w:rsidR="006A55F9" w:rsidRPr="009E2303">
              <w:rPr>
                <w:b/>
              </w:rPr>
              <w:t xml:space="preserve">Edit Current Workspace </w:t>
            </w:r>
          </w:p>
        </w:tc>
      </w:tr>
      <w:tr w:rsidR="006A55F9" w:rsidRPr="00FB216B" w:rsidTr="006A55F9">
        <w:tc>
          <w:tcPr>
            <w:tcW w:w="2317" w:type="dxa"/>
          </w:tcPr>
          <w:p w:rsidR="006A55F9" w:rsidRPr="00FB216B" w:rsidRDefault="006A55F9" w:rsidP="006A55F9">
            <w:pPr>
              <w:pStyle w:val="BodyText"/>
            </w:pPr>
            <w:r w:rsidRPr="00FB216B">
              <w:t>How to view Workspace mappings</w:t>
            </w:r>
          </w:p>
        </w:tc>
        <w:tc>
          <w:tcPr>
            <w:tcW w:w="8483" w:type="dxa"/>
          </w:tcPr>
          <w:p w:rsidR="006A55F9" w:rsidRPr="00FB216B" w:rsidRDefault="006A55F9" w:rsidP="005940D6">
            <w:pPr>
              <w:numPr>
                <w:ilvl w:val="0"/>
                <w:numId w:val="46"/>
              </w:numPr>
              <w:spacing w:before="100" w:beforeAutospacing="1" w:after="100" w:afterAutospacing="1"/>
            </w:pPr>
            <w:r w:rsidRPr="00FB216B">
              <w:t>GUI method</w:t>
            </w:r>
          </w:p>
          <w:p w:rsidR="006A55F9" w:rsidRPr="00FB216B" w:rsidRDefault="006A55F9" w:rsidP="005940D6">
            <w:pPr>
              <w:numPr>
                <w:ilvl w:val="0"/>
                <w:numId w:val="76"/>
              </w:numPr>
              <w:spacing w:before="100" w:beforeAutospacing="1" w:after="100" w:afterAutospacing="1"/>
            </w:pPr>
            <w:r w:rsidRPr="00FB216B">
              <w:t xml:space="preserve">In the Edit Workspace, select View tab and navigate through the Depot tree (Include or Exclude view mapping of the depot to your workspace) </w:t>
            </w:r>
          </w:p>
        </w:tc>
      </w:tr>
      <w:tr w:rsidR="006A55F9" w:rsidRPr="00FB216B" w:rsidTr="006A55F9">
        <w:tc>
          <w:tcPr>
            <w:tcW w:w="2317" w:type="dxa"/>
          </w:tcPr>
          <w:p w:rsidR="006A55F9" w:rsidRPr="00FB216B" w:rsidRDefault="006A55F9" w:rsidP="006A55F9">
            <w:pPr>
              <w:pStyle w:val="BodyText"/>
            </w:pPr>
            <w:r w:rsidRPr="00FB216B">
              <w:t>How to work offline</w:t>
            </w:r>
          </w:p>
        </w:tc>
        <w:tc>
          <w:tcPr>
            <w:tcW w:w="8483" w:type="dxa"/>
          </w:tcPr>
          <w:p w:rsidR="005A0617" w:rsidRDefault="005A0617" w:rsidP="005940D6">
            <w:pPr>
              <w:numPr>
                <w:ilvl w:val="0"/>
                <w:numId w:val="46"/>
              </w:numPr>
              <w:spacing w:before="100" w:beforeAutospacing="1" w:after="100" w:afterAutospacing="1"/>
            </w:pPr>
            <w:r w:rsidRPr="00FB216B">
              <w:t>GUI method</w:t>
            </w:r>
          </w:p>
          <w:p w:rsidR="005A0617" w:rsidRDefault="005A0617" w:rsidP="005A0617">
            <w:pPr>
              <w:spacing w:before="100" w:beforeAutospacing="1" w:after="100" w:afterAutospacing="1"/>
              <w:ind w:left="720"/>
            </w:pPr>
            <w:r>
              <w:t xml:space="preserve">If </w:t>
            </w:r>
            <w:r w:rsidRPr="005A0617">
              <w:t xml:space="preserve">you have inadvertently lost connectivity to the shared Perforce service (for example, if the server machine crashes), you can continue working on files under Perforce control by setting file permissions manually.  When the server becomes accessible again, use P4V's Reconcile feature to create the </w:t>
            </w:r>
            <w:proofErr w:type="spellStart"/>
            <w:r w:rsidRPr="005A0617">
              <w:t>changelists</w:t>
            </w:r>
            <w:proofErr w:type="spellEnd"/>
            <w:r w:rsidRPr="005A0617">
              <w:t xml:space="preserve"> required to update the server with the changes you made in your workspace.</w:t>
            </w:r>
          </w:p>
          <w:p w:rsidR="005A0617" w:rsidRPr="005A0617" w:rsidRDefault="005A0617" w:rsidP="005940D6">
            <w:pPr>
              <w:numPr>
                <w:ilvl w:val="0"/>
                <w:numId w:val="88"/>
              </w:numPr>
              <w:spacing w:line="240" w:lineRule="atLeast"/>
              <w:ind w:left="600" w:right="240"/>
              <w:textAlignment w:val="baseline"/>
            </w:pPr>
            <w:r w:rsidRPr="005A0617">
              <w:t xml:space="preserve">After connecting to the server in P4V, Select the folder you would like to find added, edited, or deleted files. Perforce compares this folder with your client </w:t>
            </w:r>
            <w:proofErr w:type="gramStart"/>
            <w:r w:rsidRPr="005A0617">
              <w:t>workspace's</w:t>
            </w:r>
            <w:proofErr w:type="gramEnd"/>
            <w:r w:rsidRPr="005A0617">
              <w:t xml:space="preserve"> "have list"; that is, what files you last had.</w:t>
            </w:r>
          </w:p>
          <w:p w:rsidR="005A0617" w:rsidRPr="005A0617" w:rsidRDefault="005A0617" w:rsidP="005940D6">
            <w:pPr>
              <w:numPr>
                <w:ilvl w:val="0"/>
                <w:numId w:val="88"/>
              </w:numPr>
              <w:spacing w:line="240" w:lineRule="atLeast"/>
              <w:ind w:left="600" w:right="240"/>
              <w:textAlignment w:val="baseline"/>
            </w:pPr>
            <w:r w:rsidRPr="005A0617">
              <w:lastRenderedPageBreak/>
              <w:t>Context-click on the folder and select "</w:t>
            </w:r>
            <w:r w:rsidRPr="005A0617">
              <w:rPr>
                <w:b/>
              </w:rPr>
              <w:t>Reconcile offline work</w:t>
            </w:r>
            <w:r w:rsidRPr="005A0617">
              <w:t>". Note the "</w:t>
            </w:r>
            <w:r w:rsidRPr="005A0617">
              <w:rPr>
                <w:b/>
              </w:rPr>
              <w:t>Folder Diff</w:t>
            </w:r>
            <w:r w:rsidRPr="005A0617">
              <w:t>" pane appears.</w:t>
            </w:r>
          </w:p>
          <w:p w:rsidR="005A0617" w:rsidRPr="005A0617" w:rsidRDefault="005A0617" w:rsidP="005940D6">
            <w:pPr>
              <w:numPr>
                <w:ilvl w:val="0"/>
                <w:numId w:val="88"/>
              </w:numPr>
              <w:spacing w:line="240" w:lineRule="atLeast"/>
              <w:ind w:left="600" w:right="240"/>
              <w:textAlignment w:val="baseline"/>
            </w:pPr>
            <w:r w:rsidRPr="005A0617">
              <w:t>Click the cyan blue arrow icons at the top to scroll through file differences, and note your Reconcile Options in the Details tab in the lower pane. The darkest line shows you what file or directory File Diff is focused on. </w:t>
            </w:r>
            <w:r w:rsidRPr="005A0617">
              <w:br/>
            </w:r>
            <w:r w:rsidRPr="005A0617">
              <w:br/>
            </w:r>
          </w:p>
          <w:p w:rsidR="005A0617" w:rsidRPr="005A0617" w:rsidRDefault="005A0617" w:rsidP="005940D6">
            <w:pPr>
              <w:numPr>
                <w:ilvl w:val="1"/>
                <w:numId w:val="88"/>
              </w:numPr>
              <w:spacing w:after="240" w:line="240" w:lineRule="atLeast"/>
              <w:ind w:left="1200" w:right="480"/>
              <w:textAlignment w:val="baseline"/>
            </w:pPr>
            <w:r w:rsidRPr="005A0617">
              <w:t>A purple highlight indicates a file has been modified. </w:t>
            </w:r>
            <w:r w:rsidRPr="005A0617">
              <w:br/>
            </w:r>
            <w:r w:rsidRPr="005A0617">
              <w:br/>
              <w:t>Select this file and context-click, select "Check Out" if you want to edit or check in your changes to Perforce. </w:t>
            </w:r>
          </w:p>
          <w:p w:rsidR="005A0617" w:rsidRPr="005A0617" w:rsidRDefault="005A0617" w:rsidP="005940D6">
            <w:pPr>
              <w:numPr>
                <w:ilvl w:val="1"/>
                <w:numId w:val="88"/>
              </w:numPr>
              <w:spacing w:after="240" w:line="240" w:lineRule="atLeast"/>
              <w:ind w:left="1200" w:right="480"/>
              <w:textAlignment w:val="baseline"/>
            </w:pPr>
            <w:r w:rsidRPr="005A0617">
              <w:t>A yellow (or brown) highlight indicates a file is new. </w:t>
            </w:r>
            <w:r w:rsidRPr="005A0617">
              <w:br/>
            </w:r>
            <w:r w:rsidRPr="005A0617">
              <w:br/>
              <w:t>Select this file and context-click, select "Mark for Add" to add the file to Perforce, and the file is removed from view. </w:t>
            </w:r>
          </w:p>
          <w:p w:rsidR="005A0617" w:rsidRPr="005A0617" w:rsidRDefault="005A0617" w:rsidP="005940D6">
            <w:pPr>
              <w:numPr>
                <w:ilvl w:val="1"/>
                <w:numId w:val="88"/>
              </w:numPr>
              <w:spacing w:line="240" w:lineRule="atLeast"/>
              <w:ind w:left="1200" w:right="480"/>
              <w:textAlignment w:val="baseline"/>
            </w:pPr>
            <w:r w:rsidRPr="005A0617">
              <w:t>A strikethrough indicates the file was deleted from your workspace. </w:t>
            </w:r>
            <w:r w:rsidRPr="005A0617">
              <w:br/>
            </w:r>
            <w:r w:rsidRPr="005A0617">
              <w:br/>
              <w:t>Select this file and context-click, select "Mark for Delete" if you want to delete this file from Perforce.</w:t>
            </w:r>
          </w:p>
          <w:p w:rsidR="006A55F9" w:rsidRPr="005A0617" w:rsidRDefault="005A0617" w:rsidP="005A0617">
            <w:pPr>
              <w:spacing w:line="240" w:lineRule="atLeast"/>
              <w:ind w:left="600" w:right="240"/>
              <w:textAlignment w:val="baseline"/>
            </w:pPr>
            <w:r w:rsidRPr="005A0617">
              <w:br/>
              <w:t xml:space="preserve">Note that you can make multiple selections using the control and shift keys. Close this screen when you are finished. Select </w:t>
            </w:r>
            <w:r>
              <w:rPr>
                <w:b/>
              </w:rPr>
              <w:t xml:space="preserve">View </w:t>
            </w:r>
            <w:r w:rsidRPr="005A0617">
              <w:rPr>
                <w:b/>
              </w:rPr>
              <w:t xml:space="preserve">&gt; Pending </w:t>
            </w:r>
            <w:proofErr w:type="spellStart"/>
            <w:r w:rsidRPr="005A0617">
              <w:rPr>
                <w:b/>
              </w:rPr>
              <w:t>Changelists</w:t>
            </w:r>
            <w:proofErr w:type="spellEnd"/>
            <w:r w:rsidRPr="005A0617">
              <w:t>, and see the right pane to see your changes. Submit these changes when you are ready.</w:t>
            </w:r>
          </w:p>
        </w:tc>
      </w:tr>
      <w:tr w:rsidR="006A55F9" w:rsidRPr="00FB216B" w:rsidTr="006A55F9">
        <w:tc>
          <w:tcPr>
            <w:tcW w:w="2317" w:type="dxa"/>
          </w:tcPr>
          <w:p w:rsidR="006A55F9" w:rsidRPr="00FB216B" w:rsidRDefault="004C1949" w:rsidP="006A55F9">
            <w:pPr>
              <w:pStyle w:val="BodyText"/>
            </w:pPr>
            <w:r>
              <w:lastRenderedPageBreak/>
              <w:t>Labels in Perforce</w:t>
            </w:r>
            <w:r w:rsidR="006A55F9" w:rsidRPr="00FB216B">
              <w:t xml:space="preserve"> </w:t>
            </w:r>
          </w:p>
        </w:tc>
        <w:tc>
          <w:tcPr>
            <w:tcW w:w="8483" w:type="dxa"/>
          </w:tcPr>
          <w:p w:rsidR="006A55F9" w:rsidRPr="004C1949" w:rsidRDefault="004C1949" w:rsidP="004C1949">
            <w:r w:rsidRPr="004C1949">
              <w:t xml:space="preserve">Perforce users typically rely on </w:t>
            </w:r>
            <w:proofErr w:type="spellStart"/>
            <w:r w:rsidRPr="004C1949">
              <w:t>changelist</w:t>
            </w:r>
            <w:proofErr w:type="spellEnd"/>
            <w:r w:rsidRPr="004C1949">
              <w:t xml:space="preserve"> numbers to identify the state of a codeline at any point in time. As a user, you can sync your workspace to a </w:t>
            </w:r>
            <w:proofErr w:type="spellStart"/>
            <w:r w:rsidRPr="004C1949">
              <w:t>changelist</w:t>
            </w:r>
            <w:proofErr w:type="spellEnd"/>
            <w:r w:rsidRPr="004C1949">
              <w:t xml:space="preserve"> number to retrieve a snapshot of the codeline at the point when the </w:t>
            </w:r>
            <w:proofErr w:type="spellStart"/>
            <w:r w:rsidRPr="004C1949">
              <w:t>changelist</w:t>
            </w:r>
            <w:proofErr w:type="spellEnd"/>
            <w:r w:rsidRPr="004C1949">
              <w:t xml:space="preserve"> was committed.  Although Perforce strongly encourages the use of </w:t>
            </w:r>
            <w:proofErr w:type="spellStart"/>
            <w:r w:rsidRPr="004C1949">
              <w:t>Changelists</w:t>
            </w:r>
            <w:proofErr w:type="spellEnd"/>
            <w:r w:rsidRPr="004C1949">
              <w:t xml:space="preserve"> to keep track of files associated with an atomic unit of change to a codeline, labels, in Perforce, provide some useful functionality to augment the traditional use case for </w:t>
            </w:r>
            <w:proofErr w:type="spellStart"/>
            <w:r w:rsidRPr="004C1949">
              <w:t>Changelists</w:t>
            </w:r>
            <w:proofErr w:type="spellEnd"/>
            <w:r w:rsidRPr="004C1949">
              <w:t>. One of the primary use cases for labels in Perforce is to apply a meaningful name to a set of files in your codeline.</w:t>
            </w:r>
          </w:p>
          <w:p w:rsidR="004C1949" w:rsidRPr="004C1949" w:rsidRDefault="004C1949" w:rsidP="004C1949"/>
          <w:p w:rsidR="004C1949" w:rsidRPr="004C1949" w:rsidRDefault="004C1949" w:rsidP="004C1949">
            <w:r w:rsidRPr="004C1949">
              <w:t xml:space="preserve">Labels v/s </w:t>
            </w:r>
            <w:proofErr w:type="spellStart"/>
            <w:r w:rsidRPr="004C1949">
              <w:t>Changelists</w:t>
            </w:r>
            <w:proofErr w:type="spellEnd"/>
            <w:r w:rsidRPr="004C1949">
              <w:t>:</w:t>
            </w:r>
          </w:p>
          <w:p w:rsidR="004C1949" w:rsidRPr="004C1949" w:rsidRDefault="004C1949" w:rsidP="005940D6">
            <w:pPr>
              <w:pStyle w:val="ListParagraph"/>
              <w:numPr>
                <w:ilvl w:val="0"/>
                <w:numId w:val="42"/>
              </w:numPr>
            </w:pPr>
            <w:r w:rsidRPr="004C1949">
              <w:t xml:space="preserve">A label can refer to any set of file revisions. A </w:t>
            </w:r>
            <w:proofErr w:type="spellStart"/>
            <w:r w:rsidRPr="004C1949">
              <w:t>changelist</w:t>
            </w:r>
            <w:proofErr w:type="spellEnd"/>
            <w:r w:rsidRPr="004C1949">
              <w:t xml:space="preserve"> number refers to the contents of all the files in the depot at the time the </w:t>
            </w:r>
            <w:proofErr w:type="spellStart"/>
            <w:r w:rsidRPr="004C1949">
              <w:t>changelist</w:t>
            </w:r>
            <w:proofErr w:type="spellEnd"/>
            <w:r w:rsidRPr="004C1949">
              <w:t xml:space="preserve"> was submitted.</w:t>
            </w:r>
          </w:p>
          <w:p w:rsidR="004C1949" w:rsidRPr="004C1949" w:rsidRDefault="004C1949" w:rsidP="005940D6">
            <w:pPr>
              <w:pStyle w:val="ListParagraph"/>
              <w:numPr>
                <w:ilvl w:val="0"/>
                <w:numId w:val="42"/>
              </w:numPr>
            </w:pPr>
            <w:r w:rsidRPr="004C1949">
              <w:t xml:space="preserve">You can change the list the files associated with a label. You cannot change the list of files associated with a submitted </w:t>
            </w:r>
            <w:proofErr w:type="spellStart"/>
            <w:r w:rsidRPr="004C1949">
              <w:t>changelist</w:t>
            </w:r>
            <w:proofErr w:type="spellEnd"/>
            <w:r w:rsidRPr="004C1949">
              <w:t>.</w:t>
            </w:r>
          </w:p>
          <w:p w:rsidR="004C1949" w:rsidRPr="00FB216B" w:rsidRDefault="004C1949" w:rsidP="005940D6">
            <w:pPr>
              <w:pStyle w:val="ListParagraph"/>
              <w:numPr>
                <w:ilvl w:val="0"/>
                <w:numId w:val="42"/>
              </w:numPr>
            </w:pPr>
            <w:r w:rsidRPr="004C1949">
              <w:t xml:space="preserve">You can assign your own names to labels. </w:t>
            </w:r>
            <w:proofErr w:type="spellStart"/>
            <w:r w:rsidRPr="004C1949">
              <w:t>Changelist</w:t>
            </w:r>
            <w:proofErr w:type="spellEnd"/>
            <w:r w:rsidRPr="004C1949">
              <w:t xml:space="preserve"> numbers are assigned by the Perforce server. Note that label names cannot be the same as client workspace, branch, or depot names.</w:t>
            </w:r>
          </w:p>
        </w:tc>
      </w:tr>
      <w:tr w:rsidR="006A55F9" w:rsidRPr="00FB216B" w:rsidTr="006A55F9">
        <w:tc>
          <w:tcPr>
            <w:tcW w:w="2317" w:type="dxa"/>
          </w:tcPr>
          <w:p w:rsidR="006A55F9" w:rsidRPr="00FB216B" w:rsidRDefault="006A55F9" w:rsidP="006A55F9">
            <w:pPr>
              <w:pStyle w:val="BodyText"/>
            </w:pPr>
            <w:r w:rsidRPr="00FB216B">
              <w:t>How to rename a file?</w:t>
            </w:r>
          </w:p>
        </w:tc>
        <w:tc>
          <w:tcPr>
            <w:tcW w:w="8483" w:type="dxa"/>
          </w:tcPr>
          <w:p w:rsidR="006A55F9" w:rsidRPr="00FB216B" w:rsidRDefault="006A55F9" w:rsidP="005940D6">
            <w:pPr>
              <w:numPr>
                <w:ilvl w:val="0"/>
                <w:numId w:val="77"/>
              </w:numPr>
              <w:spacing w:before="100" w:beforeAutospacing="1" w:after="100" w:afterAutospacing="1"/>
            </w:pPr>
            <w:r w:rsidRPr="00FB216B">
              <w:t xml:space="preserve">You </w:t>
            </w:r>
            <w:r w:rsidRPr="00FB216B">
              <w:rPr>
                <w:b/>
                <w:bCs/>
              </w:rPr>
              <w:t>cannot</w:t>
            </w:r>
            <w:r w:rsidRPr="00FB216B">
              <w:t xml:space="preserve"> have the file checked out. If you do, submit your changes first. </w:t>
            </w:r>
          </w:p>
          <w:p w:rsidR="006A55F9" w:rsidRPr="00FB216B" w:rsidRDefault="006A55F9" w:rsidP="005940D6">
            <w:pPr>
              <w:numPr>
                <w:ilvl w:val="0"/>
                <w:numId w:val="77"/>
              </w:numPr>
              <w:spacing w:before="100" w:beforeAutospacing="1" w:after="100" w:afterAutospacing="1"/>
            </w:pPr>
            <w:r w:rsidRPr="00FB216B">
              <w:t xml:space="preserve">Right click the file in the depot, select “Rename”. </w:t>
            </w:r>
          </w:p>
          <w:p w:rsidR="006A55F9" w:rsidRPr="00FB216B" w:rsidRDefault="006A55F9" w:rsidP="005940D6">
            <w:pPr>
              <w:numPr>
                <w:ilvl w:val="1"/>
                <w:numId w:val="47"/>
              </w:numPr>
              <w:spacing w:before="100" w:beforeAutospacing="1" w:after="100" w:afterAutospacing="1"/>
            </w:pPr>
            <w:r w:rsidRPr="00FB216B">
              <w:t xml:space="preserve">This will essentially check the files out and branch them. </w:t>
            </w:r>
          </w:p>
          <w:p w:rsidR="006A55F9" w:rsidRPr="00FB216B" w:rsidRDefault="006A55F9" w:rsidP="005940D6">
            <w:pPr>
              <w:numPr>
                <w:ilvl w:val="0"/>
                <w:numId w:val="78"/>
              </w:numPr>
              <w:spacing w:before="100" w:beforeAutospacing="1" w:after="100" w:afterAutospacing="1"/>
            </w:pPr>
            <w:r w:rsidRPr="00FB216B">
              <w:t xml:space="preserve">If you’re renaming multiple files, you can combine the auto-created change lists into one. </w:t>
            </w:r>
          </w:p>
          <w:p w:rsidR="006A55F9" w:rsidRPr="00FB216B" w:rsidRDefault="006A55F9" w:rsidP="005940D6">
            <w:pPr>
              <w:numPr>
                <w:ilvl w:val="1"/>
                <w:numId w:val="47"/>
              </w:numPr>
              <w:spacing w:before="100" w:beforeAutospacing="1" w:after="100" w:afterAutospacing="1"/>
            </w:pPr>
            <w:r w:rsidRPr="00FB216B">
              <w:lastRenderedPageBreak/>
              <w:t xml:space="preserve">Highlight the files you want to move into another </w:t>
            </w:r>
            <w:proofErr w:type="spellStart"/>
            <w:r w:rsidRPr="00FB216B">
              <w:t>changelist</w:t>
            </w:r>
            <w:proofErr w:type="spellEnd"/>
            <w:r w:rsidRPr="00FB216B">
              <w:t xml:space="preserve">, right click and select “Move to another </w:t>
            </w:r>
            <w:proofErr w:type="spellStart"/>
            <w:r w:rsidRPr="00FB216B">
              <w:t>Changelist</w:t>
            </w:r>
            <w:proofErr w:type="spellEnd"/>
            <w:r w:rsidRPr="00FB216B">
              <w:t xml:space="preserve">…” </w:t>
            </w:r>
          </w:p>
          <w:p w:rsidR="006A55F9" w:rsidRPr="00FB216B" w:rsidRDefault="006A55F9" w:rsidP="005940D6">
            <w:pPr>
              <w:numPr>
                <w:ilvl w:val="1"/>
                <w:numId w:val="47"/>
              </w:numPr>
              <w:spacing w:before="100" w:beforeAutospacing="1" w:after="100" w:afterAutospacing="1"/>
            </w:pPr>
            <w:r w:rsidRPr="00FB216B">
              <w:t xml:space="preserve">Select the appropriate </w:t>
            </w:r>
            <w:proofErr w:type="spellStart"/>
            <w:r w:rsidRPr="00FB216B">
              <w:t>changelist</w:t>
            </w:r>
            <w:proofErr w:type="spellEnd"/>
            <w:r w:rsidRPr="00FB216B">
              <w:t xml:space="preserve"> as the destination. Then remove the now empty </w:t>
            </w:r>
            <w:proofErr w:type="spellStart"/>
            <w:r w:rsidRPr="00FB216B">
              <w:t>changelist</w:t>
            </w:r>
            <w:proofErr w:type="spellEnd"/>
            <w:r w:rsidRPr="00FB216B">
              <w:t xml:space="preserve"> by right clicking and selecting “Delete Empty </w:t>
            </w:r>
            <w:proofErr w:type="spellStart"/>
            <w:r w:rsidRPr="00FB216B">
              <w:t>Changelist</w:t>
            </w:r>
            <w:proofErr w:type="spellEnd"/>
            <w:r w:rsidRPr="00FB216B">
              <w:t xml:space="preserve">”. </w:t>
            </w:r>
          </w:p>
          <w:p w:rsidR="006A55F9" w:rsidRPr="00FB216B" w:rsidRDefault="006A55F9" w:rsidP="006A55F9">
            <w:pPr>
              <w:spacing w:before="100" w:beforeAutospacing="1" w:after="100" w:afterAutospacing="1"/>
              <w:ind w:left="360"/>
            </w:pPr>
            <w:r w:rsidRPr="00FB216B">
              <w:rPr>
                <w:b/>
                <w:bCs/>
              </w:rPr>
              <w:t>IMPORTANT!</w:t>
            </w:r>
            <w:r w:rsidRPr="00FB216B">
              <w:t xml:space="preserve"> You cannot make any other edits to the files you’re renaming! You must submit the rename </w:t>
            </w:r>
            <w:proofErr w:type="spellStart"/>
            <w:r w:rsidRPr="00FB216B">
              <w:t>changelist</w:t>
            </w:r>
            <w:proofErr w:type="spellEnd"/>
            <w:r w:rsidRPr="00FB216B">
              <w:t xml:space="preserve">, and then check the files out again before you can edit their contents! </w:t>
            </w:r>
          </w:p>
          <w:p w:rsidR="006A55F9" w:rsidRPr="00FB216B" w:rsidRDefault="006A55F9" w:rsidP="006A55F9">
            <w:pPr>
              <w:pStyle w:val="BodyText"/>
            </w:pPr>
          </w:p>
        </w:tc>
      </w:tr>
      <w:tr w:rsidR="006A55F9" w:rsidRPr="00FB216B" w:rsidTr="006A55F9">
        <w:tc>
          <w:tcPr>
            <w:tcW w:w="2317" w:type="dxa"/>
          </w:tcPr>
          <w:p w:rsidR="006A55F9" w:rsidRPr="00FB216B" w:rsidRDefault="006A55F9" w:rsidP="006A55F9">
            <w:pPr>
              <w:autoSpaceDE w:val="0"/>
              <w:autoSpaceDN w:val="0"/>
              <w:adjustRightInd w:val="0"/>
              <w:rPr>
                <w:rFonts w:cs="Palatino-Roman"/>
              </w:rPr>
            </w:pPr>
            <w:r w:rsidRPr="00FB216B">
              <w:lastRenderedPageBreak/>
              <w:t>How to integrate file’s</w:t>
            </w:r>
          </w:p>
          <w:p w:rsidR="006A55F9" w:rsidRPr="00FB216B" w:rsidRDefault="006A55F9" w:rsidP="006A55F9">
            <w:pPr>
              <w:autoSpaceDE w:val="0"/>
              <w:autoSpaceDN w:val="0"/>
              <w:adjustRightInd w:val="0"/>
            </w:pPr>
          </w:p>
        </w:tc>
        <w:tc>
          <w:tcPr>
            <w:tcW w:w="8483" w:type="dxa"/>
          </w:tcPr>
          <w:p w:rsidR="006A55F9" w:rsidRPr="00FB216B" w:rsidRDefault="006A55F9" w:rsidP="005940D6">
            <w:pPr>
              <w:numPr>
                <w:ilvl w:val="0"/>
                <w:numId w:val="46"/>
              </w:numPr>
              <w:spacing w:before="100" w:beforeAutospacing="1" w:after="100" w:afterAutospacing="1"/>
            </w:pPr>
            <w:r w:rsidRPr="00FB216B">
              <w:t>GUI method</w:t>
            </w:r>
          </w:p>
          <w:p w:rsidR="006A55F9" w:rsidRPr="00FB216B" w:rsidRDefault="006A55F9" w:rsidP="006A55F9">
            <w:pPr>
              <w:spacing w:before="100" w:beforeAutospacing="1" w:after="100" w:afterAutospacing="1"/>
              <w:rPr>
                <w:rFonts w:cs="Arial"/>
                <w:color w:val="000000"/>
              </w:rPr>
            </w:pPr>
            <w:r w:rsidRPr="00FB216B">
              <w:rPr>
                <w:rFonts w:cs="Arial"/>
                <w:b/>
                <w:bCs/>
                <w:color w:val="000000"/>
              </w:rPr>
              <w:t>To open files for integrate</w:t>
            </w:r>
            <w:r w:rsidRPr="00FB216B">
              <w:rPr>
                <w:rFonts w:cs="Arial"/>
                <w:color w:val="000000"/>
              </w:rPr>
              <w:t>: context-click the file and choose </w:t>
            </w:r>
            <w:r w:rsidRPr="00FB216B">
              <w:rPr>
                <w:rFonts w:cs="Arial"/>
                <w:b/>
                <w:bCs/>
                <w:color w:val="000000"/>
              </w:rPr>
              <w:t>Integrate...</w:t>
            </w:r>
            <w:r w:rsidRPr="00FB216B">
              <w:rPr>
                <w:rFonts w:cs="Arial"/>
                <w:color w:val="000000"/>
              </w:rPr>
              <w:t> The </w:t>
            </w:r>
            <w:r w:rsidRPr="00FB216B">
              <w:rPr>
                <w:rFonts w:cs="Arial"/>
                <w:b/>
                <w:bCs/>
                <w:color w:val="000000"/>
              </w:rPr>
              <w:t>Integrate</w:t>
            </w:r>
            <w:r w:rsidRPr="00FB216B">
              <w:rPr>
                <w:rFonts w:cs="Arial"/>
                <w:color w:val="000000"/>
              </w:rPr>
              <w:t> dialog is displayed.</w:t>
            </w:r>
          </w:p>
          <w:p w:rsidR="006A55F9" w:rsidRPr="00FB216B" w:rsidRDefault="006A55F9" w:rsidP="006A55F9">
            <w:pPr>
              <w:spacing w:before="100" w:beforeAutospacing="1" w:after="100" w:afterAutospacing="1"/>
              <w:rPr>
                <w:rFonts w:cs="Arial"/>
                <w:color w:val="000000"/>
              </w:rPr>
            </w:pPr>
            <w:r w:rsidRPr="00FB216B">
              <w:rPr>
                <w:rFonts w:cs="Arial"/>
                <w:color w:val="000000"/>
              </w:rPr>
              <w:t>Specify integration options as follows:</w:t>
            </w:r>
          </w:p>
          <w:p w:rsidR="006A55F9" w:rsidRPr="00FB216B" w:rsidRDefault="006A55F9" w:rsidP="005940D6">
            <w:pPr>
              <w:numPr>
                <w:ilvl w:val="0"/>
                <w:numId w:val="82"/>
              </w:numPr>
              <w:spacing w:before="100" w:beforeAutospacing="1" w:after="100" w:afterAutospacing="1"/>
              <w:rPr>
                <w:rFonts w:cs="Arial"/>
                <w:color w:val="000000"/>
              </w:rPr>
            </w:pPr>
            <w:r w:rsidRPr="00FB216B">
              <w:rPr>
                <w:rFonts w:cs="Arial"/>
                <w:b/>
                <w:bCs/>
                <w:color w:val="000000"/>
              </w:rPr>
              <w:t>Don't copy target files to workspace</w:t>
            </w:r>
            <w:r w:rsidRPr="00FB216B">
              <w:rPr>
                <w:rFonts w:cs="Arial"/>
                <w:color w:val="000000"/>
              </w:rPr>
              <w:t>: Create a branch in the depot without retrieving the corresponding files from the depot to your workspace.</w:t>
            </w:r>
          </w:p>
          <w:p w:rsidR="006A55F9" w:rsidRPr="00FB216B" w:rsidRDefault="006A55F9" w:rsidP="005940D6">
            <w:pPr>
              <w:numPr>
                <w:ilvl w:val="0"/>
                <w:numId w:val="82"/>
              </w:numPr>
              <w:spacing w:before="100" w:beforeAutospacing="1" w:after="100" w:afterAutospacing="1"/>
              <w:rPr>
                <w:rFonts w:cs="Arial"/>
                <w:color w:val="000000"/>
              </w:rPr>
            </w:pPr>
            <w:r w:rsidRPr="00FB216B">
              <w:rPr>
                <w:rFonts w:cs="Arial"/>
                <w:b/>
                <w:bCs/>
                <w:color w:val="000000"/>
              </w:rPr>
              <w:t>Enable baseless merges</w:t>
            </w:r>
            <w:r w:rsidRPr="00FB216B">
              <w:rPr>
                <w:rFonts w:cs="Arial"/>
                <w:color w:val="000000"/>
              </w:rPr>
              <w:t>: Perform the integration even if source and target share no common ancestor, using the most-recently-added revision of the source file as the base.</w:t>
            </w:r>
          </w:p>
          <w:p w:rsidR="006A55F9" w:rsidRPr="00FB216B" w:rsidRDefault="006A55F9" w:rsidP="005940D6">
            <w:pPr>
              <w:numPr>
                <w:ilvl w:val="0"/>
                <w:numId w:val="82"/>
              </w:numPr>
              <w:spacing w:before="100" w:beforeAutospacing="1" w:after="100" w:afterAutospacing="1"/>
              <w:rPr>
                <w:rFonts w:cs="Arial"/>
                <w:color w:val="000000"/>
              </w:rPr>
            </w:pPr>
            <w:r w:rsidRPr="00FB216B">
              <w:rPr>
                <w:rFonts w:cs="Arial"/>
                <w:b/>
                <w:bCs/>
                <w:color w:val="000000"/>
              </w:rPr>
              <w:t>Disregard all integration history</w:t>
            </w:r>
            <w:r w:rsidRPr="00FB216B">
              <w:rPr>
                <w:rFonts w:cs="Arial"/>
                <w:color w:val="000000"/>
              </w:rPr>
              <w:t>: Force the integration on all revisions of source and target files, even if some revisions have already been integrated. Typically used with a specified revision range.</w:t>
            </w:r>
          </w:p>
          <w:p w:rsidR="006A55F9" w:rsidRPr="00FB216B" w:rsidRDefault="006A55F9" w:rsidP="005940D6">
            <w:pPr>
              <w:numPr>
                <w:ilvl w:val="0"/>
                <w:numId w:val="82"/>
              </w:numPr>
              <w:spacing w:before="100" w:beforeAutospacing="1" w:after="100" w:afterAutospacing="1"/>
              <w:rPr>
                <w:rFonts w:cs="Arial"/>
                <w:color w:val="000000"/>
              </w:rPr>
            </w:pPr>
            <w:r w:rsidRPr="00FB216B">
              <w:rPr>
                <w:rFonts w:cs="Arial"/>
                <w:b/>
                <w:bCs/>
                <w:color w:val="000000"/>
              </w:rPr>
              <w:t>Disregard indirect integration history</w:t>
            </w:r>
            <w:r w:rsidRPr="00FB216B">
              <w:rPr>
                <w:rFonts w:cs="Arial"/>
                <w:color w:val="000000"/>
              </w:rPr>
              <w:t>: Restrict selection of the base file revision to direct (parent-to-child or child-to-parent) integration history only.</w:t>
            </w:r>
          </w:p>
          <w:p w:rsidR="006A55F9" w:rsidRPr="00FB216B" w:rsidRDefault="006A55F9" w:rsidP="005940D6">
            <w:pPr>
              <w:numPr>
                <w:ilvl w:val="0"/>
                <w:numId w:val="82"/>
              </w:numPr>
              <w:spacing w:before="100" w:beforeAutospacing="1" w:after="100" w:afterAutospacing="1"/>
              <w:rPr>
                <w:rFonts w:cs="Arial"/>
                <w:color w:val="000000"/>
              </w:rPr>
            </w:pPr>
            <w:r w:rsidRPr="00FB216B">
              <w:rPr>
                <w:rFonts w:cs="Arial"/>
                <w:b/>
                <w:bCs/>
                <w:color w:val="000000"/>
              </w:rPr>
              <w:t>Reverse mappings in branch view</w:t>
            </w:r>
            <w:r w:rsidRPr="00FB216B">
              <w:rPr>
                <w:rFonts w:cs="Arial"/>
                <w:color w:val="000000"/>
              </w:rPr>
              <w:t>: For integrations that use a branch mapping as opposed to a file specification, integrate using the right side of the branch mapping as source and the left as target, which is the reverse of the default direction.</w:t>
            </w:r>
          </w:p>
          <w:p w:rsidR="006A55F9" w:rsidRPr="00FB216B" w:rsidRDefault="006A55F9" w:rsidP="005940D6">
            <w:pPr>
              <w:numPr>
                <w:ilvl w:val="0"/>
                <w:numId w:val="82"/>
              </w:numPr>
              <w:spacing w:before="100" w:beforeAutospacing="1" w:after="100" w:afterAutospacing="1"/>
              <w:rPr>
                <w:rFonts w:cs="Arial"/>
                <w:color w:val="000000"/>
              </w:rPr>
            </w:pPr>
            <w:r w:rsidRPr="00FB216B">
              <w:rPr>
                <w:rFonts w:cs="Arial"/>
                <w:b/>
                <w:bCs/>
                <w:color w:val="000000"/>
              </w:rPr>
              <w:t>Enable integrations around deleted revisions</w:t>
            </w:r>
            <w:r w:rsidRPr="00FB216B">
              <w:rPr>
                <w:rFonts w:cs="Arial"/>
                <w:color w:val="000000"/>
              </w:rPr>
              <w:t xml:space="preserve">: If the target file has been deleted and the source file changed, this option </w:t>
            </w:r>
            <w:proofErr w:type="gramStart"/>
            <w:r w:rsidRPr="00FB216B">
              <w:rPr>
                <w:rFonts w:cs="Arial"/>
                <w:color w:val="000000"/>
              </w:rPr>
              <w:t>re-branches</w:t>
            </w:r>
            <w:proofErr w:type="gramEnd"/>
            <w:r w:rsidRPr="00FB216B">
              <w:rPr>
                <w:rFonts w:cs="Arial"/>
                <w:color w:val="000000"/>
              </w:rPr>
              <w:t xml:space="preserve"> the source file on top of the target file. If the source file has been deleted and the target file has changed, this option deletes the target file. By default, outstanding edits cannot be integrated with a deleted file.</w:t>
            </w:r>
          </w:p>
          <w:p w:rsidR="006A55F9" w:rsidRPr="00FB216B" w:rsidRDefault="006A55F9" w:rsidP="005940D6">
            <w:pPr>
              <w:numPr>
                <w:ilvl w:val="0"/>
                <w:numId w:val="82"/>
              </w:numPr>
              <w:spacing w:before="100" w:beforeAutospacing="1" w:after="100" w:afterAutospacing="1"/>
              <w:rPr>
                <w:rFonts w:cs="Arial"/>
                <w:color w:val="000000"/>
              </w:rPr>
            </w:pPr>
            <w:r w:rsidRPr="00FB216B">
              <w:rPr>
                <w:rFonts w:cs="Arial"/>
                <w:b/>
                <w:bCs/>
                <w:color w:val="000000"/>
              </w:rPr>
              <w:t>Do not get latest revision of selected files</w:t>
            </w:r>
            <w:r w:rsidRPr="00FB216B">
              <w:rPr>
                <w:rFonts w:cs="Arial"/>
                <w:color w:val="000000"/>
              </w:rPr>
              <w:t>: Use the workspace revision of the target file. By default, the head revision of the target file is automatically retrieved into the workspace before integrating.</w:t>
            </w:r>
          </w:p>
          <w:p w:rsidR="006A55F9" w:rsidRPr="00FB216B" w:rsidRDefault="006A55F9" w:rsidP="005940D6">
            <w:pPr>
              <w:numPr>
                <w:ilvl w:val="0"/>
                <w:numId w:val="82"/>
              </w:numPr>
              <w:spacing w:before="100" w:beforeAutospacing="1" w:after="100" w:afterAutospacing="1"/>
              <w:rPr>
                <w:rFonts w:cs="Arial"/>
                <w:color w:val="000000"/>
              </w:rPr>
            </w:pPr>
            <w:r w:rsidRPr="00FB216B">
              <w:rPr>
                <w:rFonts w:cs="Arial"/>
                <w:b/>
                <w:bCs/>
                <w:color w:val="000000"/>
              </w:rPr>
              <w:t xml:space="preserve">Propagate source </w:t>
            </w:r>
            <w:proofErr w:type="spellStart"/>
            <w:r w:rsidRPr="00FB216B">
              <w:rPr>
                <w:rFonts w:cs="Arial"/>
                <w:b/>
                <w:bCs/>
                <w:color w:val="000000"/>
              </w:rPr>
              <w:t>filetypes</w:t>
            </w:r>
            <w:proofErr w:type="spellEnd"/>
            <w:r w:rsidRPr="00FB216B">
              <w:rPr>
                <w:rFonts w:cs="Arial"/>
                <w:b/>
                <w:bCs/>
                <w:color w:val="000000"/>
              </w:rPr>
              <w:t xml:space="preserve"> to target files</w:t>
            </w:r>
            <w:r w:rsidRPr="00FB216B">
              <w:rPr>
                <w:rFonts w:cs="Arial"/>
                <w:color w:val="000000"/>
              </w:rPr>
              <w:t>: Assign the target file the same file type as the source file (when integrating to existing target files).</w:t>
            </w:r>
          </w:p>
          <w:p w:rsidR="006A55F9" w:rsidRPr="00FB216B" w:rsidRDefault="006A55F9" w:rsidP="006A55F9">
            <w:pPr>
              <w:spacing w:before="100" w:beforeAutospacing="1" w:after="100" w:afterAutospacing="1"/>
            </w:pPr>
          </w:p>
        </w:tc>
      </w:tr>
      <w:tr w:rsidR="006A55F9" w:rsidRPr="00FB216B" w:rsidTr="006A55F9">
        <w:tc>
          <w:tcPr>
            <w:tcW w:w="2317" w:type="dxa"/>
          </w:tcPr>
          <w:p w:rsidR="006A55F9" w:rsidRPr="00FB216B" w:rsidRDefault="00FA6245" w:rsidP="00FA6245">
            <w:pPr>
              <w:pStyle w:val="BodyText"/>
              <w:rPr>
                <w:rFonts w:cs="Palatino-Roman"/>
              </w:rPr>
            </w:pPr>
            <w:r w:rsidRPr="00FA6245">
              <w:t>How to manage branch mappings</w:t>
            </w:r>
            <w:r>
              <w:t>?</w:t>
            </w:r>
          </w:p>
        </w:tc>
        <w:tc>
          <w:tcPr>
            <w:tcW w:w="8483" w:type="dxa"/>
          </w:tcPr>
          <w:p w:rsidR="006A55F9" w:rsidRPr="00FB216B" w:rsidRDefault="006A55F9" w:rsidP="005940D6">
            <w:pPr>
              <w:numPr>
                <w:ilvl w:val="0"/>
                <w:numId w:val="46"/>
              </w:numPr>
              <w:spacing w:before="100" w:beforeAutospacing="1" w:after="100" w:afterAutospacing="1"/>
            </w:pPr>
            <w:r w:rsidRPr="00FB216B">
              <w:t xml:space="preserve"> GUI method</w:t>
            </w:r>
          </w:p>
          <w:p w:rsidR="006A55F9" w:rsidRPr="00FB216B" w:rsidRDefault="006A55F9" w:rsidP="005940D6">
            <w:pPr>
              <w:numPr>
                <w:ilvl w:val="0"/>
                <w:numId w:val="81"/>
              </w:numPr>
              <w:ind w:right="720"/>
              <w:rPr>
                <w:rFonts w:cs="Arial"/>
                <w:color w:val="000000"/>
              </w:rPr>
            </w:pPr>
            <w:r w:rsidRPr="00FB216B">
              <w:rPr>
                <w:rFonts w:cs="Arial"/>
                <w:b/>
                <w:bCs/>
                <w:color w:val="000000"/>
              </w:rPr>
              <w:t>To create a branch mapping</w:t>
            </w:r>
            <w:r w:rsidRPr="00FB216B">
              <w:rPr>
                <w:rFonts w:cs="Arial"/>
                <w:color w:val="000000"/>
              </w:rPr>
              <w:t>, choose </w:t>
            </w:r>
            <w:r w:rsidRPr="00FB216B">
              <w:rPr>
                <w:rFonts w:cs="Arial"/>
                <w:b/>
                <w:bCs/>
                <w:color w:val="000000"/>
              </w:rPr>
              <w:t>File&gt;New&gt;Branch Mapping.</w:t>
            </w:r>
            <w:r w:rsidRPr="00FB216B">
              <w:rPr>
                <w:rFonts w:cs="Arial"/>
                <w:color w:val="000000"/>
              </w:rPr>
              <w:t> </w:t>
            </w:r>
            <w:proofErr w:type="gramStart"/>
            <w:r w:rsidRPr="00FB216B">
              <w:rPr>
                <w:rFonts w:cs="Arial"/>
                <w:color w:val="000000"/>
              </w:rPr>
              <w:t>and</w:t>
            </w:r>
            <w:proofErr w:type="gramEnd"/>
            <w:r w:rsidRPr="00FB216B">
              <w:rPr>
                <w:rFonts w:cs="Arial"/>
                <w:color w:val="000000"/>
              </w:rPr>
              <w:t xml:space="preserve"> enter the required information. To prevent the mapping from being changed by other users, check </w:t>
            </w:r>
            <w:r w:rsidRPr="00FB216B">
              <w:rPr>
                <w:rFonts w:cs="Arial"/>
                <w:b/>
                <w:bCs/>
                <w:color w:val="000000"/>
              </w:rPr>
              <w:t>locked. </w:t>
            </w:r>
            <w:r w:rsidRPr="00FB216B">
              <w:rPr>
                <w:rFonts w:cs="Arial"/>
                <w:color w:val="000000"/>
              </w:rPr>
              <w:t>To confine integration to closely related files, choose </w:t>
            </w:r>
            <w:r w:rsidRPr="00FB216B">
              <w:rPr>
                <w:rFonts w:cs="Arial"/>
                <w:b/>
                <w:bCs/>
                <w:color w:val="000000"/>
              </w:rPr>
              <w:t>direct</w:t>
            </w:r>
            <w:r w:rsidRPr="00FB216B">
              <w:rPr>
                <w:rFonts w:cs="Arial"/>
                <w:color w:val="000000"/>
              </w:rPr>
              <w:t>; to enable integration between distantly related files, choose </w:t>
            </w:r>
            <w:r w:rsidRPr="00FB216B">
              <w:rPr>
                <w:rFonts w:cs="Arial"/>
                <w:b/>
                <w:bCs/>
                <w:color w:val="000000"/>
              </w:rPr>
              <w:t>indirect</w:t>
            </w:r>
            <w:r w:rsidRPr="00FB216B">
              <w:rPr>
                <w:rFonts w:cs="Arial"/>
                <w:color w:val="000000"/>
              </w:rPr>
              <w:t>.</w:t>
            </w:r>
          </w:p>
          <w:p w:rsidR="006A55F9" w:rsidRPr="00FB216B" w:rsidRDefault="006A55F9" w:rsidP="005940D6">
            <w:pPr>
              <w:numPr>
                <w:ilvl w:val="0"/>
                <w:numId w:val="81"/>
              </w:numPr>
              <w:spacing w:before="100" w:beforeAutospacing="1" w:after="100" w:afterAutospacing="1"/>
              <w:rPr>
                <w:rFonts w:cs="Arial"/>
                <w:color w:val="000000"/>
              </w:rPr>
            </w:pPr>
            <w:r w:rsidRPr="00FB216B">
              <w:rPr>
                <w:rFonts w:cs="Arial"/>
                <w:b/>
                <w:bCs/>
                <w:color w:val="000000"/>
              </w:rPr>
              <w:t>To delete a branch mapping</w:t>
            </w:r>
            <w:r w:rsidRPr="00FB216B">
              <w:rPr>
                <w:rFonts w:cs="Arial"/>
                <w:color w:val="000000"/>
              </w:rPr>
              <w:t>, click the mapping you want to delete, then select </w:t>
            </w:r>
            <w:r w:rsidRPr="00FB216B">
              <w:rPr>
                <w:rFonts w:cs="Arial"/>
                <w:b/>
                <w:bCs/>
                <w:color w:val="000000"/>
              </w:rPr>
              <w:t>Edit&gt;Delete Branch</w:t>
            </w:r>
            <w:r w:rsidRPr="00FB216B">
              <w:rPr>
                <w:rFonts w:cs="Arial"/>
                <w:color w:val="000000"/>
              </w:rPr>
              <w:t> </w:t>
            </w:r>
            <w:proofErr w:type="spellStart"/>
            <w:r w:rsidRPr="00FB216B">
              <w:rPr>
                <w:rFonts w:cs="Arial"/>
                <w:i/>
                <w:iCs/>
                <w:color w:val="000000"/>
              </w:rPr>
              <w:t>branchname</w:t>
            </w:r>
            <w:proofErr w:type="spellEnd"/>
            <w:r w:rsidRPr="00FB216B">
              <w:rPr>
                <w:rFonts w:cs="Arial"/>
                <w:color w:val="000000"/>
              </w:rPr>
              <w:t>.</w:t>
            </w:r>
          </w:p>
          <w:p w:rsidR="006A55F9" w:rsidRPr="00FB216B" w:rsidRDefault="006A55F9" w:rsidP="005940D6">
            <w:pPr>
              <w:numPr>
                <w:ilvl w:val="0"/>
                <w:numId w:val="81"/>
              </w:numPr>
              <w:spacing w:before="100" w:beforeAutospacing="1" w:after="100" w:afterAutospacing="1"/>
            </w:pPr>
            <w:r w:rsidRPr="00FB216B">
              <w:rPr>
                <w:rFonts w:cs="Arial"/>
                <w:b/>
                <w:bCs/>
                <w:color w:val="000000"/>
              </w:rPr>
              <w:t>To change a branch mapping</w:t>
            </w:r>
            <w:r w:rsidRPr="00FB216B">
              <w:rPr>
                <w:rFonts w:cs="Arial"/>
                <w:color w:val="000000"/>
              </w:rPr>
              <w:t>, double-click it and enter your changes in the </w:t>
            </w:r>
            <w:r w:rsidRPr="00FB216B">
              <w:rPr>
                <w:rFonts w:cs="Arial"/>
                <w:b/>
                <w:bCs/>
                <w:color w:val="000000"/>
              </w:rPr>
              <w:t>Branch</w:t>
            </w:r>
            <w:r w:rsidRPr="00FB216B">
              <w:rPr>
                <w:rFonts w:cs="Arial"/>
                <w:color w:val="000000"/>
              </w:rPr>
              <w:t xml:space="preserve"> form. </w:t>
            </w:r>
            <w:r w:rsidRPr="00FB216B">
              <w:rPr>
                <w:rFonts w:cs="Arial"/>
                <w:color w:val="000000"/>
              </w:rPr>
              <w:lastRenderedPageBreak/>
              <w:t>Modify the </w:t>
            </w:r>
            <w:r w:rsidRPr="00FB216B">
              <w:rPr>
                <w:rFonts w:cs="Arial"/>
                <w:b/>
                <w:bCs/>
                <w:color w:val="000000"/>
              </w:rPr>
              <w:t>View</w:t>
            </w:r>
            <w:r w:rsidRPr="00FB216B">
              <w:rPr>
                <w:rFonts w:cs="Arial"/>
                <w:color w:val="000000"/>
              </w:rPr>
              <w:t xml:space="preserve"> field to reflect the relationship between source and target </w:t>
            </w:r>
            <w:proofErr w:type="spellStart"/>
            <w:r w:rsidRPr="00FB216B">
              <w:rPr>
                <w:rFonts w:cs="Arial"/>
                <w:color w:val="000000"/>
              </w:rPr>
              <w:t>codelines</w:t>
            </w:r>
            <w:proofErr w:type="spellEnd"/>
            <w:r w:rsidRPr="00FB216B">
              <w:rPr>
                <w:rFonts w:cs="Arial"/>
                <w:color w:val="000000"/>
              </w:rPr>
              <w:t>.</w:t>
            </w:r>
          </w:p>
        </w:tc>
      </w:tr>
      <w:tr w:rsidR="006A55F9" w:rsidRPr="00FB216B" w:rsidTr="006A55F9">
        <w:tc>
          <w:tcPr>
            <w:tcW w:w="2317" w:type="dxa"/>
          </w:tcPr>
          <w:p w:rsidR="006A55F9" w:rsidRPr="00FB216B" w:rsidRDefault="006A55F9" w:rsidP="006A55F9">
            <w:pPr>
              <w:pStyle w:val="BodyText"/>
            </w:pPr>
            <w:r w:rsidRPr="00FB216B">
              <w:lastRenderedPageBreak/>
              <w:t>What DIFF tools can I use?</w:t>
            </w:r>
          </w:p>
        </w:tc>
        <w:tc>
          <w:tcPr>
            <w:tcW w:w="8483" w:type="dxa"/>
          </w:tcPr>
          <w:p w:rsidR="006A55F9" w:rsidRPr="00FB216B" w:rsidRDefault="006A55F9" w:rsidP="006A55F9">
            <w:pPr>
              <w:pStyle w:val="BodyText"/>
            </w:pPr>
            <w:r w:rsidRPr="00FB216B">
              <w:t>CLI method</w:t>
            </w:r>
          </w:p>
          <w:p w:rsidR="006A55F9" w:rsidRPr="00FB216B" w:rsidRDefault="006A55F9" w:rsidP="006A55F9">
            <w:pPr>
              <w:pStyle w:val="BodyText"/>
            </w:pPr>
            <w:r w:rsidRPr="00FB216B">
              <w:t xml:space="preserve">Perforce has a built in diff tool </w:t>
            </w:r>
            <w:r w:rsidRPr="00FB216B">
              <w:rPr>
                <w:b/>
              </w:rPr>
              <w:t>(p4diff</w:t>
            </w:r>
            <w:r w:rsidRPr="00FB216B">
              <w:t>) but users can plug in any licensed (or OSS) diff tool you wish. Perforce allows different diff tools on a per file extension basis. (i.e. You can use p4diff for plain text files such as VB or C# code and use specialized diff tools for Word or Excel docs)</w:t>
            </w:r>
          </w:p>
          <w:p w:rsidR="006A55F9" w:rsidRPr="00FB216B" w:rsidRDefault="006A55F9" w:rsidP="006A55F9">
            <w:pPr>
              <w:pStyle w:val="BodyText"/>
            </w:pPr>
            <w:r w:rsidRPr="00FB216B">
              <w:t>GUI method</w:t>
            </w:r>
          </w:p>
          <w:p w:rsidR="006A55F9" w:rsidRPr="00FB216B" w:rsidRDefault="006A55F9" w:rsidP="005940D6">
            <w:pPr>
              <w:numPr>
                <w:ilvl w:val="0"/>
                <w:numId w:val="79"/>
              </w:numPr>
              <w:spacing w:before="100" w:beforeAutospacing="1" w:after="100" w:afterAutospacing="1"/>
              <w:rPr>
                <w:rFonts w:cs="Arial"/>
                <w:color w:val="000000"/>
              </w:rPr>
            </w:pPr>
            <w:r w:rsidRPr="00FB216B">
              <w:rPr>
                <w:rFonts w:cs="Arial"/>
                <w:color w:val="000000"/>
              </w:rPr>
              <w:t>In the depot pane, select the two files you want to diff.</w:t>
            </w:r>
          </w:p>
          <w:p w:rsidR="006A55F9" w:rsidRPr="00FB216B" w:rsidRDefault="006A55F9" w:rsidP="005940D6">
            <w:pPr>
              <w:numPr>
                <w:ilvl w:val="0"/>
                <w:numId w:val="79"/>
              </w:numPr>
              <w:spacing w:before="100" w:beforeAutospacing="1" w:after="100" w:afterAutospacing="1"/>
              <w:rPr>
                <w:rFonts w:cs="Arial"/>
                <w:color w:val="000000"/>
              </w:rPr>
            </w:pPr>
            <w:r w:rsidRPr="00FB216B">
              <w:rPr>
                <w:rFonts w:cs="Arial"/>
                <w:color w:val="000000"/>
              </w:rPr>
              <w:t>Context-click and choose </w:t>
            </w:r>
            <w:r w:rsidRPr="00FB216B">
              <w:rPr>
                <w:rFonts w:cs="Arial"/>
                <w:b/>
                <w:bCs/>
                <w:color w:val="000000"/>
              </w:rPr>
              <w:t>Diff...</w:t>
            </w:r>
            <w:r w:rsidRPr="00FB216B">
              <w:rPr>
                <w:rFonts w:cs="Arial"/>
                <w:color w:val="000000"/>
              </w:rPr>
              <w:t> The Diff dialog is displayed</w:t>
            </w:r>
          </w:p>
          <w:p w:rsidR="006A55F9" w:rsidRPr="00FB216B" w:rsidRDefault="006A55F9" w:rsidP="005940D6">
            <w:pPr>
              <w:numPr>
                <w:ilvl w:val="0"/>
                <w:numId w:val="79"/>
              </w:numPr>
              <w:spacing w:before="100" w:beforeAutospacing="1" w:after="100" w:afterAutospacing="1"/>
              <w:rPr>
                <w:rFonts w:cs="Arial"/>
                <w:color w:val="000000"/>
              </w:rPr>
            </w:pPr>
            <w:r w:rsidRPr="00FB216B">
              <w:rPr>
                <w:rFonts w:cs="Arial"/>
                <w:color w:val="000000"/>
              </w:rPr>
              <w:t>Specify the revisions of the files you want to diff and click </w:t>
            </w:r>
            <w:r w:rsidRPr="00FB216B">
              <w:rPr>
                <w:rFonts w:cs="Arial"/>
                <w:b/>
                <w:bCs/>
                <w:color w:val="000000"/>
              </w:rPr>
              <w:t>Diff</w:t>
            </w:r>
            <w:r w:rsidRPr="00FB216B">
              <w:rPr>
                <w:rFonts w:cs="Arial"/>
                <w:color w:val="000000"/>
              </w:rPr>
              <w:t>. P4V launches P4Merge, displaying the differences between the files at the specified revision.</w:t>
            </w:r>
          </w:p>
        </w:tc>
      </w:tr>
      <w:tr w:rsidR="006A55F9" w:rsidRPr="00FB216B" w:rsidTr="006A55F9">
        <w:tc>
          <w:tcPr>
            <w:tcW w:w="2317" w:type="dxa"/>
          </w:tcPr>
          <w:p w:rsidR="006A55F9" w:rsidRPr="00FB216B" w:rsidRDefault="006A55F9" w:rsidP="006A55F9">
            <w:pPr>
              <w:pStyle w:val="BodyText"/>
            </w:pPr>
            <w:r w:rsidRPr="00FB216B">
              <w:t>What MERGE tools can I use?</w:t>
            </w:r>
          </w:p>
        </w:tc>
        <w:tc>
          <w:tcPr>
            <w:tcW w:w="8483" w:type="dxa"/>
          </w:tcPr>
          <w:p w:rsidR="006A55F9" w:rsidRPr="00FB216B" w:rsidRDefault="006A55F9" w:rsidP="006A55F9">
            <w:pPr>
              <w:pStyle w:val="BodyText"/>
            </w:pPr>
            <w:r w:rsidRPr="00FB216B">
              <w:t>CLI method</w:t>
            </w:r>
          </w:p>
          <w:p w:rsidR="006A55F9" w:rsidRPr="00FB216B" w:rsidRDefault="006A55F9" w:rsidP="006A55F9">
            <w:pPr>
              <w:pStyle w:val="BodyText"/>
            </w:pPr>
            <w:r w:rsidRPr="00FB216B">
              <w:t>Perforce has a built in 3 way merge tool (</w:t>
            </w:r>
            <w:r w:rsidRPr="00FB216B">
              <w:rPr>
                <w:b/>
              </w:rPr>
              <w:t>p4merge</w:t>
            </w:r>
            <w:r w:rsidRPr="00FB216B">
              <w:t>) but users can plug in any licensed (or OSS) merge tool you wish. Perforce allows different merge tools on a per file extension basis.</w:t>
            </w:r>
          </w:p>
          <w:p w:rsidR="006A55F9" w:rsidRPr="00FB216B" w:rsidRDefault="006A55F9" w:rsidP="006A55F9">
            <w:pPr>
              <w:pStyle w:val="BodyText"/>
            </w:pPr>
            <w:r w:rsidRPr="00FB216B">
              <w:t>GUI method</w:t>
            </w:r>
          </w:p>
          <w:p w:rsidR="006A55F9" w:rsidRPr="00FB216B" w:rsidRDefault="006A55F9" w:rsidP="005940D6">
            <w:pPr>
              <w:numPr>
                <w:ilvl w:val="0"/>
                <w:numId w:val="80"/>
              </w:numPr>
              <w:spacing w:before="100" w:beforeAutospacing="1" w:after="100" w:afterAutospacing="1"/>
              <w:rPr>
                <w:rFonts w:cs="Arial"/>
                <w:color w:val="000000"/>
              </w:rPr>
            </w:pPr>
            <w:r w:rsidRPr="00FB216B">
              <w:rPr>
                <w:rFonts w:cs="Arial"/>
                <w:color w:val="000000"/>
              </w:rPr>
              <w:t>In the depot pane, select the two files you want to diff.</w:t>
            </w:r>
          </w:p>
          <w:p w:rsidR="006A55F9" w:rsidRPr="00FB216B" w:rsidRDefault="006A55F9" w:rsidP="005940D6">
            <w:pPr>
              <w:numPr>
                <w:ilvl w:val="0"/>
                <w:numId w:val="80"/>
              </w:numPr>
              <w:spacing w:before="100" w:beforeAutospacing="1" w:after="100" w:afterAutospacing="1"/>
              <w:rPr>
                <w:rFonts w:cs="Arial"/>
                <w:color w:val="000000"/>
              </w:rPr>
            </w:pPr>
            <w:r w:rsidRPr="00FB216B">
              <w:rPr>
                <w:rFonts w:cs="Arial"/>
                <w:color w:val="000000"/>
              </w:rPr>
              <w:t>Context-click and choose </w:t>
            </w:r>
            <w:r w:rsidRPr="00FB216B">
              <w:rPr>
                <w:rFonts w:cs="Arial"/>
                <w:b/>
                <w:bCs/>
                <w:color w:val="000000"/>
              </w:rPr>
              <w:t>Diff...</w:t>
            </w:r>
            <w:r w:rsidRPr="00FB216B">
              <w:rPr>
                <w:rFonts w:cs="Arial"/>
                <w:color w:val="000000"/>
              </w:rPr>
              <w:t> The Diff dialog is displayed</w:t>
            </w:r>
          </w:p>
          <w:p w:rsidR="006A55F9" w:rsidRPr="00FB216B" w:rsidRDefault="006A55F9" w:rsidP="005940D6">
            <w:pPr>
              <w:numPr>
                <w:ilvl w:val="0"/>
                <w:numId w:val="80"/>
              </w:numPr>
              <w:spacing w:before="100" w:beforeAutospacing="1" w:after="100" w:afterAutospacing="1"/>
              <w:rPr>
                <w:rFonts w:cs="Arial"/>
                <w:color w:val="000000"/>
              </w:rPr>
            </w:pPr>
            <w:r w:rsidRPr="00FB216B">
              <w:rPr>
                <w:rFonts w:cs="Arial"/>
                <w:color w:val="000000"/>
              </w:rPr>
              <w:t>Specify the revisions of the files you want to diff and click </w:t>
            </w:r>
            <w:r w:rsidRPr="00FB216B">
              <w:rPr>
                <w:rFonts w:cs="Arial"/>
                <w:b/>
                <w:bCs/>
                <w:color w:val="000000"/>
              </w:rPr>
              <w:t>Diff</w:t>
            </w:r>
            <w:r w:rsidRPr="00FB216B">
              <w:rPr>
                <w:rFonts w:cs="Arial"/>
                <w:color w:val="000000"/>
              </w:rPr>
              <w:t>. P4V launches P4Merge, displaying the differences between the files at the specified revision</w:t>
            </w:r>
          </w:p>
        </w:tc>
      </w:tr>
      <w:tr w:rsidR="002B188E" w:rsidRPr="00FB216B" w:rsidTr="00527419">
        <w:tc>
          <w:tcPr>
            <w:tcW w:w="2317" w:type="dxa"/>
          </w:tcPr>
          <w:p w:rsidR="002B188E" w:rsidRPr="00FB216B" w:rsidRDefault="002B188E" w:rsidP="006A55F9">
            <w:pPr>
              <w:pStyle w:val="BodyText"/>
            </w:pPr>
            <w:r>
              <w:t>What is Shelving?</w:t>
            </w:r>
          </w:p>
        </w:tc>
        <w:tc>
          <w:tcPr>
            <w:tcW w:w="8483" w:type="dxa"/>
          </w:tcPr>
          <w:p w:rsidR="002B188E" w:rsidRPr="00FB216B" w:rsidRDefault="002B188E" w:rsidP="006A55F9">
            <w:pPr>
              <w:pStyle w:val="BodyText"/>
            </w:pPr>
            <w:r w:rsidRPr="002B188E">
              <w:rPr>
                <w:i/>
                <w:iCs/>
              </w:rPr>
              <w:t>Shelving</w:t>
            </w:r>
            <w:r w:rsidRPr="002B188E">
              <w:t xml:space="preserve"> enables you to store copies of open files temporarily in the shared Perforce repository without checking them in. Shelving is useful for a variety of purposes, including taking and restoring snapshots of in-progress work and reviewing other users' code before it's checked in. When you shelve a file, a copy is placed in a pending </w:t>
            </w:r>
            <w:proofErr w:type="spellStart"/>
            <w:r w:rsidRPr="002B188E">
              <w:t>changelist</w:t>
            </w:r>
            <w:proofErr w:type="spellEnd"/>
            <w:r w:rsidRPr="002B188E">
              <w:t xml:space="preserve"> from which other users can </w:t>
            </w:r>
            <w:proofErr w:type="spellStart"/>
            <w:r w:rsidRPr="002B188E">
              <w:t>unshelve</w:t>
            </w:r>
            <w:proofErr w:type="spellEnd"/>
            <w:r w:rsidRPr="002B188E">
              <w:t xml:space="preserve"> it. Pending </w:t>
            </w:r>
            <w:proofErr w:type="spellStart"/>
            <w:r w:rsidRPr="002B188E">
              <w:t>changelists</w:t>
            </w:r>
            <w:proofErr w:type="spellEnd"/>
            <w:r w:rsidRPr="002B188E">
              <w:t xml:space="preserve"> that contain shelved files are displayed with the following icon and badge</w:t>
            </w:r>
            <w:proofErr w:type="gramStart"/>
            <w:r w:rsidRPr="002B188E">
              <w:t>:</w:t>
            </w:r>
            <w:r w:rsidRPr="002B188E">
              <w:rPr>
                <w:noProof/>
                <w:lang w:val="en-US" w:eastAsia="en-US"/>
              </w:rPr>
              <w:drawing>
                <wp:inline distT="0" distB="0" distL="0" distR="0" wp14:anchorId="5D74E194" wp14:editId="67FED7C9">
                  <wp:extent cx="171450" cy="161925"/>
                  <wp:effectExtent l="19050" t="0" r="0" b="0"/>
                  <wp:docPr id="3" name="Picture 3" descr="shelved changelist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elved changelist badge"/>
                          <pic:cNvPicPr>
                            <a:picLocks noChangeAspect="1" noChangeArrowheads="1"/>
                          </pic:cNvPicPr>
                        </pic:nvPicPr>
                        <pic:blipFill>
                          <a:blip r:embed="rId26"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2B188E">
              <w:t>.</w:t>
            </w:r>
            <w:proofErr w:type="gramEnd"/>
            <w:r w:rsidRPr="002B188E">
              <w:t xml:space="preserve"> When the </w:t>
            </w:r>
            <w:proofErr w:type="spellStart"/>
            <w:r w:rsidRPr="002B188E">
              <w:t>changelist</w:t>
            </w:r>
            <w:proofErr w:type="spellEnd"/>
            <w:r w:rsidRPr="002B188E">
              <w:t xml:space="preserve"> is expanded, shelved files are listed under the </w:t>
            </w:r>
            <w:r w:rsidRPr="002B188E">
              <w:rPr>
                <w:b/>
                <w:bCs/>
              </w:rPr>
              <w:t>Shelved Files</w:t>
            </w:r>
            <w:r w:rsidRPr="002B188E">
              <w:t> node, indicated with the following icon</w:t>
            </w:r>
            <w:proofErr w:type="gramStart"/>
            <w:r w:rsidRPr="002B188E">
              <w:t>:</w:t>
            </w:r>
            <w:r w:rsidRPr="002B188E">
              <w:rPr>
                <w:noProof/>
                <w:lang w:val="en-US" w:eastAsia="en-US"/>
              </w:rPr>
              <w:drawing>
                <wp:inline distT="0" distB="0" distL="0" distR="0" wp14:anchorId="36A91EE0" wp14:editId="11123D96">
                  <wp:extent cx="133350" cy="161925"/>
                  <wp:effectExtent l="19050" t="0" r="0" b="0"/>
                  <wp:docPr id="4" name="Picture 4" descr="shelv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elved file"/>
                          <pic:cNvPicPr>
                            <a:picLocks noChangeAspect="1" noChangeArrowheads="1"/>
                          </pic:cNvPicPr>
                        </pic:nvPicPr>
                        <pic:blipFill>
                          <a:blip r:embed="rId27" cstate="print"/>
                          <a:srcRect/>
                          <a:stretch>
                            <a:fillRect/>
                          </a:stretch>
                        </pic:blipFill>
                        <pic:spPr bwMode="auto">
                          <a:xfrm>
                            <a:off x="0" y="0"/>
                            <a:ext cx="133350" cy="161925"/>
                          </a:xfrm>
                          <a:prstGeom prst="rect">
                            <a:avLst/>
                          </a:prstGeom>
                          <a:noFill/>
                          <a:ln w="9525">
                            <a:noFill/>
                            <a:miter lim="800000"/>
                            <a:headEnd/>
                            <a:tailEnd/>
                          </a:ln>
                        </pic:spPr>
                      </pic:pic>
                    </a:graphicData>
                  </a:graphic>
                </wp:inline>
              </w:drawing>
            </w:r>
            <w:r w:rsidRPr="002B188E">
              <w:t>.</w:t>
            </w:r>
            <w:proofErr w:type="gramEnd"/>
          </w:p>
        </w:tc>
      </w:tr>
      <w:tr w:rsidR="006A55F9" w:rsidRPr="00FB216B" w:rsidTr="00527419">
        <w:tc>
          <w:tcPr>
            <w:tcW w:w="2317" w:type="dxa"/>
          </w:tcPr>
          <w:p w:rsidR="006A55F9" w:rsidRPr="00FB216B" w:rsidRDefault="006A55F9" w:rsidP="006A55F9">
            <w:pPr>
              <w:pStyle w:val="BodyText"/>
            </w:pPr>
            <w:r w:rsidRPr="00FB216B">
              <w:t>Can I use Perforce remotely over the VPN?</w:t>
            </w:r>
          </w:p>
        </w:tc>
        <w:tc>
          <w:tcPr>
            <w:tcW w:w="8483" w:type="dxa"/>
          </w:tcPr>
          <w:p w:rsidR="006A55F9" w:rsidRPr="00FB216B" w:rsidRDefault="006A55F9" w:rsidP="006A55F9">
            <w:pPr>
              <w:pStyle w:val="BodyText"/>
            </w:pPr>
            <w:r w:rsidRPr="00FB216B">
              <w:t xml:space="preserve">Yes, Perforce works no differently remotely than locally on the LAN, </w:t>
            </w:r>
            <w:r w:rsidR="0004374B" w:rsidRPr="00FB216B">
              <w:t>and</w:t>
            </w:r>
            <w:r w:rsidRPr="00FB216B">
              <w:t xml:space="preserve"> will be somewhat slower depending on the speed of your VPN connection.</w:t>
            </w:r>
            <w:r w:rsidRPr="00FB216B">
              <w:br/>
              <w:t xml:space="preserve">Perforce will only commit </w:t>
            </w:r>
            <w:r w:rsidR="0004374B" w:rsidRPr="00FB216B">
              <w:t>atomically</w:t>
            </w:r>
            <w:r w:rsidRPr="00FB216B">
              <w:t>, either the commit is perfect or it is not. Perforce achieves this by taking an md5 hash of each file it is submitting on the client side and when all the data has been copied to the server the md5 hashes will be verified by the server for accuracy, if any single byte did not get transferred accurately then the entire submission will fail and the user must try again.</w:t>
            </w:r>
          </w:p>
        </w:tc>
      </w:tr>
      <w:tr w:rsidR="00527419" w:rsidRPr="00FB216B" w:rsidTr="00527419">
        <w:tc>
          <w:tcPr>
            <w:tcW w:w="2317" w:type="dxa"/>
          </w:tcPr>
          <w:p w:rsidR="00527419" w:rsidRPr="00FB216B" w:rsidRDefault="00527419" w:rsidP="006A55F9">
            <w:pPr>
              <w:pStyle w:val="BodyText"/>
            </w:pPr>
            <w:r>
              <w:t>What is 3rdParty Depot?</w:t>
            </w:r>
          </w:p>
        </w:tc>
        <w:tc>
          <w:tcPr>
            <w:tcW w:w="8483" w:type="dxa"/>
          </w:tcPr>
          <w:p w:rsidR="00527419" w:rsidRPr="00527419" w:rsidRDefault="00527419" w:rsidP="00527419">
            <w:pPr>
              <w:pStyle w:val="BodyText"/>
            </w:pPr>
            <w:r w:rsidRPr="00527419">
              <w:t>The 3rdparty depot is intended for source and binary distributions from external vendors.</w:t>
            </w:r>
            <w:r>
              <w:t xml:space="preserve"> </w:t>
            </w:r>
            <w:r w:rsidRPr="00527419">
              <w:t>The contents of this depot are read only to all Perforce users.</w:t>
            </w:r>
          </w:p>
          <w:p w:rsidR="00527419" w:rsidRPr="00527419" w:rsidRDefault="00527419" w:rsidP="00527419">
            <w:pPr>
              <w:pStyle w:val="BodyText"/>
            </w:pPr>
            <w:r w:rsidRPr="00527419">
              <w:t>All applicable product licensing requirements must be followed when using files from this depot.</w:t>
            </w:r>
          </w:p>
          <w:p w:rsidR="00527419" w:rsidRPr="00527419" w:rsidRDefault="00527419" w:rsidP="00527419">
            <w:pPr>
              <w:pStyle w:val="BodyText"/>
            </w:pPr>
            <w:r w:rsidRPr="00527419">
              <w:t>No license keys or equivalent should be added to this depot. If a license key is required for an</w:t>
            </w:r>
            <w:r>
              <w:t xml:space="preserve"> </w:t>
            </w:r>
            <w:r w:rsidRPr="00527419">
              <w:t>installation of software originating in this depot then the license key should be stored in a separate depot location that is protected from global view.</w:t>
            </w:r>
          </w:p>
          <w:p w:rsidR="00527419" w:rsidRPr="00527419" w:rsidRDefault="00527419" w:rsidP="00527419">
            <w:pPr>
              <w:pStyle w:val="BodyText"/>
            </w:pPr>
            <w:r w:rsidRPr="00527419">
              <w:lastRenderedPageBreak/>
              <w:t>Automated installation scripts should not be stored in this depot.</w:t>
            </w:r>
          </w:p>
          <w:p w:rsidR="00527419" w:rsidRPr="00527419" w:rsidRDefault="00527419" w:rsidP="00527419">
            <w:pPr>
              <w:pStyle w:val="BodyText"/>
            </w:pPr>
            <w:r w:rsidRPr="00527419">
              <w:t>Software should be in an installable state, not ZIP or ISO files.</w:t>
            </w:r>
          </w:p>
          <w:p w:rsidR="00527419" w:rsidRPr="00527419" w:rsidRDefault="00527419" w:rsidP="00527419">
            <w:pPr>
              <w:pStyle w:val="BodyText"/>
            </w:pPr>
            <w:r w:rsidRPr="00527419">
              <w:t>An exception to this is bootable media such as Windows or Linux install ISOs. These should be stored as ISO files in this depot as extracting them to their component files would lose their boot files.</w:t>
            </w:r>
          </w:p>
          <w:p w:rsidR="00527419" w:rsidRPr="00FB216B" w:rsidRDefault="00527419" w:rsidP="00527419">
            <w:pPr>
              <w:pStyle w:val="BodyText"/>
            </w:pPr>
            <w:r w:rsidRPr="00527419">
              <w:t>OS X installers may be stored as DMG files as that is the standard distribution media on OS X.</w:t>
            </w:r>
          </w:p>
        </w:tc>
      </w:tr>
      <w:tr w:rsidR="00527419" w:rsidRPr="00FB216B" w:rsidTr="0080132C">
        <w:tc>
          <w:tcPr>
            <w:tcW w:w="2317" w:type="dxa"/>
          </w:tcPr>
          <w:p w:rsidR="00527419" w:rsidRDefault="00527419" w:rsidP="006A55F9">
            <w:pPr>
              <w:pStyle w:val="BodyText"/>
            </w:pPr>
            <w:r>
              <w:lastRenderedPageBreak/>
              <w:t>Branching in Perforce</w:t>
            </w:r>
          </w:p>
        </w:tc>
        <w:tc>
          <w:tcPr>
            <w:tcW w:w="8483" w:type="dxa"/>
          </w:tcPr>
          <w:p w:rsidR="00527419" w:rsidRPr="00527419" w:rsidRDefault="00527419" w:rsidP="00A620A0">
            <w:pPr>
              <w:textAlignment w:val="baseline"/>
            </w:pPr>
            <w:bookmarkStart w:id="59" w:name="1068367"/>
            <w:r w:rsidRPr="00527419">
              <w:t>Branching is a method of maintaining the relationship between sets of related files. </w:t>
            </w:r>
            <w:bookmarkEnd w:id="59"/>
            <w:r w:rsidRPr="00527419">
              <w:t>Branches can evolve separately from their ancestors and descendants, and you can propagate (</w:t>
            </w:r>
            <w:hyperlink r:id="rId28" w:anchor="1051901" w:history="1">
              <w:r w:rsidRPr="00527419">
                <w:t>integrate</w:t>
              </w:r>
            </w:hyperlink>
            <w:r w:rsidRPr="00527419">
              <w:t xml:space="preserve">) changes from one branch to another as desired. </w:t>
            </w:r>
            <w:proofErr w:type="spellStart"/>
            <w:r w:rsidRPr="00527419">
              <w:t>Perforce's</w:t>
            </w:r>
            <w:proofErr w:type="spellEnd"/>
            <w:r w:rsidRPr="00527419">
              <w:t> Inter-File Branching™ mechanism preserves the relationship between files and their ancestors while consuming minimal resources.</w:t>
            </w:r>
          </w:p>
        </w:tc>
      </w:tr>
      <w:tr w:rsidR="0080132C" w:rsidRPr="00FB216B" w:rsidTr="00BF2947">
        <w:tc>
          <w:tcPr>
            <w:tcW w:w="2317" w:type="dxa"/>
          </w:tcPr>
          <w:p w:rsidR="0080132C" w:rsidRPr="005B6285" w:rsidRDefault="0080132C" w:rsidP="0080132C">
            <w:pPr>
              <w:pStyle w:val="BodyText"/>
            </w:pPr>
            <w:r w:rsidRPr="005B6285">
              <w:t>Using Service Account for build related operations.</w:t>
            </w:r>
          </w:p>
        </w:tc>
        <w:tc>
          <w:tcPr>
            <w:tcW w:w="8483" w:type="dxa"/>
          </w:tcPr>
          <w:p w:rsidR="0080132C" w:rsidRPr="005B6285" w:rsidRDefault="00C55900" w:rsidP="00C55900">
            <w:pPr>
              <w:textAlignment w:val="baseline"/>
            </w:pPr>
            <w:r w:rsidRPr="005B6285">
              <w:t xml:space="preserve">A service account </w:t>
            </w:r>
            <w:r w:rsidR="0080132C" w:rsidRPr="005B6285">
              <w:t xml:space="preserve">can be </w:t>
            </w:r>
            <w:r w:rsidRPr="005B6285">
              <w:t xml:space="preserve">setup </w:t>
            </w:r>
            <w:r w:rsidR="0080132C" w:rsidRPr="005B6285">
              <w:t xml:space="preserve">for automated tasks and processes such as those that create builds or sync files to a web/file server. </w:t>
            </w:r>
            <w:r w:rsidRPr="005B6285">
              <w:t xml:space="preserve"> Service account is not intended for interactive logon and access </w:t>
            </w:r>
            <w:r w:rsidR="00EC2602" w:rsidRPr="005B6285">
              <w:t xml:space="preserve">is </w:t>
            </w:r>
            <w:r w:rsidRPr="005B6285">
              <w:t xml:space="preserve">provided using a ticket. Regular user tickets have a 12 hour window for usage. Services account ticket can have </w:t>
            </w:r>
            <w:proofErr w:type="gramStart"/>
            <w:r w:rsidRPr="005B6285">
              <w:t>an</w:t>
            </w:r>
            <w:proofErr w:type="gramEnd"/>
            <w:r w:rsidRPr="005B6285">
              <w:t xml:space="preserve"> longer expiration date to support login cycle for up to a year.</w:t>
            </w:r>
          </w:p>
          <w:p w:rsidR="00C55900" w:rsidRPr="005B6285" w:rsidRDefault="00C55900" w:rsidP="00C55900">
            <w:pPr>
              <w:textAlignment w:val="baseline"/>
            </w:pPr>
            <w:r w:rsidRPr="005B6285">
              <w:t>Please refer to section 6 for User Support and requesting such service account to be setup.</w:t>
            </w:r>
          </w:p>
        </w:tc>
      </w:tr>
      <w:tr w:rsidR="00BF2947" w:rsidRPr="00FB216B" w:rsidTr="00602D08">
        <w:tc>
          <w:tcPr>
            <w:tcW w:w="2317" w:type="dxa"/>
          </w:tcPr>
          <w:p w:rsidR="00BF2947" w:rsidRPr="005B6285" w:rsidRDefault="00BF2947" w:rsidP="0080132C">
            <w:pPr>
              <w:pStyle w:val="BodyText"/>
            </w:pPr>
            <w:r w:rsidRPr="005B6285">
              <w:t>Where can I find Perforce documentation?</w:t>
            </w:r>
          </w:p>
        </w:tc>
        <w:tc>
          <w:tcPr>
            <w:tcW w:w="8483" w:type="dxa"/>
          </w:tcPr>
          <w:p w:rsidR="00BF2947" w:rsidRPr="005B6285" w:rsidRDefault="00BF2947" w:rsidP="0065699B">
            <w:pPr>
              <w:textAlignment w:val="baseline"/>
            </w:pPr>
            <w:r w:rsidRPr="005B6285">
              <w:t xml:space="preserve">Perforce guides/documentation </w:t>
            </w:r>
            <w:r w:rsidR="00B73BA0">
              <w:t>can</w:t>
            </w:r>
            <w:r w:rsidRPr="005B6285">
              <w:t xml:space="preserve"> be located in </w:t>
            </w:r>
            <w:proofErr w:type="spellStart"/>
            <w:r w:rsidRPr="005B6285">
              <w:t>MyWorkshop</w:t>
            </w:r>
            <w:proofErr w:type="spellEnd"/>
            <w:r w:rsidR="0065699B">
              <w:t xml:space="preserve"> as listed in Section 7</w:t>
            </w:r>
            <w:r w:rsidRPr="005B6285">
              <w:t>.</w:t>
            </w:r>
          </w:p>
        </w:tc>
      </w:tr>
      <w:tr w:rsidR="00602D08" w:rsidRPr="00FB216B" w:rsidTr="006A55F9">
        <w:tc>
          <w:tcPr>
            <w:tcW w:w="2317" w:type="dxa"/>
            <w:tcBorders>
              <w:bottom w:val="single" w:sz="4" w:space="0" w:color="000000"/>
            </w:tcBorders>
          </w:tcPr>
          <w:p w:rsidR="00602D08" w:rsidRPr="00E727B5" w:rsidRDefault="00602D08" w:rsidP="0080132C">
            <w:pPr>
              <w:pStyle w:val="BodyText"/>
            </w:pPr>
            <w:r w:rsidRPr="00E727B5">
              <w:t xml:space="preserve">What is shelved </w:t>
            </w:r>
            <w:proofErr w:type="spellStart"/>
            <w:r w:rsidRPr="00E727B5">
              <w:t>changelist</w:t>
            </w:r>
            <w:proofErr w:type="spellEnd"/>
            <w:r w:rsidRPr="00E727B5">
              <w:t xml:space="preserve"> promotion? </w:t>
            </w:r>
          </w:p>
        </w:tc>
        <w:tc>
          <w:tcPr>
            <w:tcW w:w="8483" w:type="dxa"/>
            <w:tcBorders>
              <w:bottom w:val="single" w:sz="4" w:space="0" w:color="000000"/>
            </w:tcBorders>
          </w:tcPr>
          <w:p w:rsidR="00602D08" w:rsidRPr="00E727B5" w:rsidRDefault="00423B38" w:rsidP="0065699B">
            <w:pPr>
              <w:textAlignment w:val="baseline"/>
            </w:pPr>
            <w:r w:rsidRPr="00E727B5">
              <w:rPr>
                <w:lang w:val="en-US"/>
              </w:rPr>
              <w:t xml:space="preserve">Perforce allows changelists shelved on an edge server, which would normally be inaccessible from Commit server and other edge servers. These will be private to edge server and need to be </w:t>
            </w:r>
            <w:r w:rsidRPr="00E727B5">
              <w:rPr>
                <w:i/>
                <w:iCs/>
                <w:lang w:val="en-US"/>
              </w:rPr>
              <w:t xml:space="preserve">promoted </w:t>
            </w:r>
            <w:r w:rsidRPr="00E727B5">
              <w:rPr>
                <w:lang w:val="en-US"/>
              </w:rPr>
              <w:t xml:space="preserve">to the commit server, for global visibility.  </w:t>
            </w:r>
            <w:r w:rsidR="00602D08" w:rsidRPr="00E727B5">
              <w:t xml:space="preserve"> </w:t>
            </w:r>
          </w:p>
          <w:p w:rsidR="00423B38" w:rsidRPr="00E727B5" w:rsidRDefault="00423B38" w:rsidP="0065699B">
            <w:pPr>
              <w:textAlignment w:val="baseline"/>
            </w:pPr>
          </w:p>
          <w:p w:rsidR="00423B38" w:rsidRPr="00E727B5" w:rsidRDefault="00423B38" w:rsidP="0065699B">
            <w:pPr>
              <w:textAlignment w:val="baseline"/>
            </w:pPr>
            <w:r w:rsidRPr="00E727B5">
              <w:t xml:space="preserve">After promotion, shelve will be visible for others connected to commit/other edge server. Any change to shelve </w:t>
            </w:r>
            <w:proofErr w:type="spellStart"/>
            <w:r w:rsidRPr="00E727B5">
              <w:t>changelist</w:t>
            </w:r>
            <w:proofErr w:type="spellEnd"/>
            <w:r w:rsidRPr="00E727B5">
              <w:t xml:space="preserve"> from edge will now reflect in the commit server.</w:t>
            </w:r>
          </w:p>
        </w:tc>
      </w:tr>
    </w:tbl>
    <w:p w:rsidR="008E7BD4" w:rsidRDefault="008E7BD4" w:rsidP="008E7BD4">
      <w:pPr>
        <w:pStyle w:val="Heading1"/>
        <w:numPr>
          <w:ilvl w:val="0"/>
          <w:numId w:val="0"/>
        </w:numPr>
        <w:ind w:right="1080"/>
        <w:rPr>
          <w:szCs w:val="28"/>
        </w:rPr>
      </w:pPr>
      <w:bookmarkStart w:id="60" w:name="_User_support_1"/>
      <w:bookmarkStart w:id="61" w:name="_Toc352599591"/>
      <w:bookmarkEnd w:id="60"/>
    </w:p>
    <w:p w:rsidR="008E7BD4" w:rsidRDefault="008E7BD4">
      <w:pPr>
        <w:rPr>
          <w:b/>
          <w:caps/>
          <w:sz w:val="28"/>
          <w:szCs w:val="28"/>
        </w:rPr>
      </w:pPr>
      <w:r>
        <w:rPr>
          <w:szCs w:val="28"/>
        </w:rPr>
        <w:br w:type="page"/>
      </w:r>
    </w:p>
    <w:p w:rsidR="00CD5AAB" w:rsidRPr="00FC02E4" w:rsidRDefault="00CD5AAB" w:rsidP="005940D6">
      <w:pPr>
        <w:pStyle w:val="Heading1"/>
        <w:tabs>
          <w:tab w:val="clear" w:pos="360"/>
        </w:tabs>
        <w:ind w:right="1080"/>
        <w:rPr>
          <w:szCs w:val="28"/>
        </w:rPr>
      </w:pPr>
      <w:bookmarkStart w:id="62" w:name="_Toc405832553"/>
      <w:r w:rsidRPr="00FC02E4">
        <w:rPr>
          <w:szCs w:val="28"/>
        </w:rPr>
        <w:lastRenderedPageBreak/>
        <w:t>User support</w:t>
      </w:r>
      <w:bookmarkEnd w:id="61"/>
      <w:bookmarkEnd w:id="62"/>
    </w:p>
    <w:p w:rsidR="00CD5AAB" w:rsidRDefault="00F745DE" w:rsidP="00CD5AAB">
      <w:pPr>
        <w:pStyle w:val="BodyText"/>
        <w:ind w:left="720"/>
      </w:pPr>
      <w:r w:rsidRPr="00F745DE">
        <w:t xml:space="preserve">Perforce </w:t>
      </w:r>
      <w:r>
        <w:t xml:space="preserve">Application support is managed thru EAST (Engineering Agility Support Team) website. Users can create a case on the EAST site for all perforce relates queries/requests. User will assign a Severity Level (Business Critical, Urgent, and Normal) to </w:t>
      </w:r>
      <w:r w:rsidR="00F021EB">
        <w:t xml:space="preserve">each case created on EAST </w:t>
      </w:r>
      <w:r w:rsidR="0004374B">
        <w:t>Site;</w:t>
      </w:r>
      <w:r w:rsidR="00F021EB">
        <w:t xml:space="preserve"> accordingly the Support Engineer will process the request. Severity Levels are associated with different Service Level Agreement (SLA), </w:t>
      </w:r>
      <w:r w:rsidR="00EC2602">
        <w:t>and overview is provided in the HCIT Tools Support Guide [</w:t>
      </w:r>
      <w:hyperlink w:anchor="_References" w:history="1">
        <w:r w:rsidR="00EC2602">
          <w:rPr>
            <w:rStyle w:val="Hyperlink"/>
          </w:rPr>
          <w:t>8</w:t>
        </w:r>
      </w:hyperlink>
      <w:r w:rsidR="00EC2602">
        <w:t>]</w:t>
      </w:r>
    </w:p>
    <w:p w:rsidR="00F021EB" w:rsidRDefault="00F021EB" w:rsidP="00CD5AAB">
      <w:pPr>
        <w:pStyle w:val="BodyText"/>
        <w:ind w:left="720"/>
      </w:pPr>
      <w:r>
        <w:t>Steps to request Perforce Application Support:</w:t>
      </w:r>
    </w:p>
    <w:p w:rsidR="00F021EB" w:rsidRPr="00F021EB" w:rsidRDefault="00F021EB" w:rsidP="005940D6">
      <w:pPr>
        <w:pStyle w:val="ListParagraph"/>
        <w:numPr>
          <w:ilvl w:val="0"/>
          <w:numId w:val="9"/>
        </w:numPr>
        <w:autoSpaceDE w:val="0"/>
        <w:autoSpaceDN w:val="0"/>
        <w:adjustRightInd w:val="0"/>
      </w:pPr>
      <w:r>
        <w:t>P</w:t>
      </w:r>
      <w:r w:rsidRPr="00F021EB">
        <w:t xml:space="preserve">lease file a Support Request in Support Central here: </w:t>
      </w:r>
      <w:hyperlink r:id="rId29" w:history="1">
        <w:r w:rsidRPr="00F021EB">
          <w:rPr>
            <w:rStyle w:val="Hyperlink"/>
          </w:rPr>
          <w:t>http://sc.ge.com/@HCIT+EAST</w:t>
        </w:r>
      </w:hyperlink>
    </w:p>
    <w:p w:rsidR="00F021EB" w:rsidRPr="00F021EB" w:rsidRDefault="00F021EB" w:rsidP="005940D6">
      <w:pPr>
        <w:pStyle w:val="ListParagraph"/>
        <w:numPr>
          <w:ilvl w:val="0"/>
          <w:numId w:val="9"/>
        </w:numPr>
        <w:autoSpaceDE w:val="0"/>
        <w:autoSpaceDN w:val="0"/>
        <w:adjustRightInd w:val="0"/>
      </w:pPr>
      <w:r w:rsidRPr="00F021EB">
        <w:t xml:space="preserve">Select “SW Request and Tools info” </w:t>
      </w:r>
    </w:p>
    <w:p w:rsidR="00F021EB" w:rsidRPr="00F021EB" w:rsidRDefault="00F021EB" w:rsidP="005940D6">
      <w:pPr>
        <w:pStyle w:val="ListParagraph"/>
        <w:numPr>
          <w:ilvl w:val="0"/>
          <w:numId w:val="9"/>
        </w:numPr>
        <w:autoSpaceDE w:val="0"/>
        <w:autoSpaceDN w:val="0"/>
        <w:adjustRightInd w:val="0"/>
      </w:pPr>
      <w:r w:rsidRPr="00F021EB">
        <w:t xml:space="preserve">Select “Yes” for </w:t>
      </w:r>
      <w:r w:rsidRPr="00F021EB">
        <w:rPr>
          <w:u w:val="single"/>
        </w:rPr>
        <w:t>Is the Software Tool you need in the Strategic Tool List above</w:t>
      </w:r>
      <w:proofErr w:type="gramStart"/>
      <w:r w:rsidRPr="00F021EB">
        <w:rPr>
          <w:u w:val="single"/>
        </w:rPr>
        <w:t>?:</w:t>
      </w:r>
      <w:proofErr w:type="gramEnd"/>
      <w:r w:rsidRPr="00F021EB">
        <w:rPr>
          <w:u w:val="single"/>
        </w:rPr>
        <w:t>*</w:t>
      </w:r>
    </w:p>
    <w:p w:rsidR="00F021EB" w:rsidRDefault="00F021EB" w:rsidP="005940D6">
      <w:pPr>
        <w:pStyle w:val="ListParagraph"/>
        <w:numPr>
          <w:ilvl w:val="0"/>
          <w:numId w:val="9"/>
        </w:numPr>
        <w:autoSpaceDE w:val="0"/>
        <w:autoSpaceDN w:val="0"/>
        <w:adjustRightInd w:val="0"/>
      </w:pPr>
      <w:r w:rsidRPr="00F021EB">
        <w:t xml:space="preserve">Select “Perforce” from </w:t>
      </w:r>
      <w:r w:rsidRPr="00F021EB">
        <w:rPr>
          <w:u w:val="single"/>
        </w:rPr>
        <w:t>Which Tool in Toolbox do you need?:*</w:t>
      </w:r>
      <w:r w:rsidRPr="00F021EB">
        <w:t xml:space="preserve"> drop-down and fill out the form</w:t>
      </w:r>
    </w:p>
    <w:p w:rsidR="00F021EB" w:rsidRDefault="00F021EB" w:rsidP="00F021EB">
      <w:pPr>
        <w:autoSpaceDE w:val="0"/>
        <w:autoSpaceDN w:val="0"/>
        <w:adjustRightInd w:val="0"/>
      </w:pPr>
    </w:p>
    <w:p w:rsidR="00945736" w:rsidRPr="00934B87" w:rsidRDefault="00934B87" w:rsidP="00934B87">
      <w:pPr>
        <w:autoSpaceDE w:val="0"/>
        <w:autoSpaceDN w:val="0"/>
        <w:adjustRightInd w:val="0"/>
        <w:ind w:firstLine="720"/>
        <w:rPr>
          <w:u w:val="single"/>
        </w:rPr>
      </w:pPr>
      <w:r>
        <w:rPr>
          <w:u w:val="single"/>
        </w:rPr>
        <w:t xml:space="preserve">Sample </w:t>
      </w:r>
      <w:r w:rsidR="00945736" w:rsidRPr="00934B87">
        <w:rPr>
          <w:u w:val="single"/>
        </w:rPr>
        <w:t>Type of Requests:</w:t>
      </w:r>
    </w:p>
    <w:p w:rsidR="00945736" w:rsidRDefault="00945736" w:rsidP="005940D6">
      <w:pPr>
        <w:pStyle w:val="ListParagraph"/>
        <w:numPr>
          <w:ilvl w:val="0"/>
          <w:numId w:val="10"/>
        </w:numPr>
        <w:autoSpaceDE w:val="0"/>
        <w:autoSpaceDN w:val="0"/>
        <w:adjustRightInd w:val="0"/>
      </w:pPr>
      <w:r>
        <w:t>User Administration: Addition/Removal/Account Modification/Account Reinstatement</w:t>
      </w:r>
    </w:p>
    <w:p w:rsidR="00945736" w:rsidRDefault="00945736" w:rsidP="005940D6">
      <w:pPr>
        <w:pStyle w:val="ListParagraph"/>
        <w:numPr>
          <w:ilvl w:val="0"/>
          <w:numId w:val="10"/>
        </w:numPr>
        <w:autoSpaceDE w:val="0"/>
        <w:autoSpaceDN w:val="0"/>
        <w:adjustRightInd w:val="0"/>
      </w:pPr>
      <w:r>
        <w:t>Application Issues: Application Down/Slowness/Functionality Issues.</w:t>
      </w:r>
    </w:p>
    <w:p w:rsidR="00945736" w:rsidRDefault="00945736" w:rsidP="005940D6">
      <w:pPr>
        <w:pStyle w:val="ListParagraph"/>
        <w:numPr>
          <w:ilvl w:val="0"/>
          <w:numId w:val="10"/>
        </w:numPr>
        <w:autoSpaceDE w:val="0"/>
        <w:autoSpaceDN w:val="0"/>
        <w:adjustRightInd w:val="0"/>
      </w:pPr>
      <w:r>
        <w:t>Others: IDE/Tools Integration, General Issues</w:t>
      </w:r>
    </w:p>
    <w:p w:rsidR="00945736" w:rsidRDefault="00945736" w:rsidP="00F021EB">
      <w:pPr>
        <w:autoSpaceDE w:val="0"/>
        <w:autoSpaceDN w:val="0"/>
        <w:adjustRightInd w:val="0"/>
      </w:pPr>
    </w:p>
    <w:p w:rsidR="00F021EB" w:rsidRDefault="00F021EB" w:rsidP="00934B87">
      <w:pPr>
        <w:autoSpaceDE w:val="0"/>
        <w:autoSpaceDN w:val="0"/>
        <w:adjustRightInd w:val="0"/>
        <w:ind w:firstLine="720"/>
      </w:pPr>
      <w:r>
        <w:t xml:space="preserve">For any immediate break-fix, a User can email Perforce Administrators at </w:t>
      </w:r>
      <w:r w:rsidRPr="00A1624B">
        <w:rPr>
          <w:u w:val="single"/>
        </w:rPr>
        <w:t>hcit.perforce.admins@ge.com</w:t>
      </w:r>
      <w:r w:rsidR="00A1624B" w:rsidRPr="00A1624B">
        <w:t xml:space="preserve"> as well.</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2B336A" w:rsidRDefault="002B336A">
      <w:r>
        <w:br w:type="page"/>
      </w:r>
    </w:p>
    <w:p w:rsidR="00BF2947" w:rsidRPr="00FC02E4" w:rsidRDefault="00BF2947" w:rsidP="00951C9C">
      <w:pPr>
        <w:pStyle w:val="Heading1"/>
        <w:tabs>
          <w:tab w:val="clear" w:pos="360"/>
        </w:tabs>
        <w:ind w:right="1080"/>
        <w:rPr>
          <w:szCs w:val="28"/>
        </w:rPr>
      </w:pPr>
      <w:bookmarkStart w:id="63" w:name="_References"/>
      <w:bookmarkStart w:id="64" w:name="_Toc347231627"/>
      <w:bookmarkStart w:id="65" w:name="_Toc405832554"/>
      <w:bookmarkEnd w:id="63"/>
      <w:r w:rsidRPr="00FC02E4">
        <w:rPr>
          <w:szCs w:val="28"/>
        </w:rPr>
        <w:lastRenderedPageBreak/>
        <w:t>References</w:t>
      </w:r>
      <w:bookmarkEnd w:id="64"/>
      <w:bookmarkEnd w:id="65"/>
    </w:p>
    <w:p w:rsidR="00BF2947" w:rsidRPr="00661AB0" w:rsidRDefault="00BF2947" w:rsidP="00BF2947">
      <w:pPr>
        <w:pStyle w:val="BodyText"/>
        <w:rPr>
          <w:szCs w:val="22"/>
          <w:lang w:val="en-US"/>
        </w:rPr>
      </w:pPr>
      <w:r w:rsidRPr="00661AB0">
        <w:rPr>
          <w:szCs w:val="22"/>
          <w:lang w:val="en-US"/>
        </w:rPr>
        <w:t>The table below lists the referenced documents and their My Workshop Identification numbers:</w:t>
      </w:r>
    </w:p>
    <w:p w:rsidR="00BF2947" w:rsidRPr="00661AB0" w:rsidRDefault="00BF2947" w:rsidP="00BF2947">
      <w:pPr>
        <w:tabs>
          <w:tab w:val="left" w:pos="90"/>
        </w:tabs>
        <w:spacing w:before="60" w:after="120"/>
        <w:rPr>
          <w:b/>
          <w:lang w:val="en-US"/>
        </w:rPr>
      </w:pPr>
      <w:r w:rsidRPr="00661AB0">
        <w:rPr>
          <w:b/>
        </w:rPr>
        <w:t xml:space="preserve">Table </w:t>
      </w:r>
      <w:r w:rsidR="000B2B4F">
        <w:rPr>
          <w:b/>
        </w:rPr>
        <w:t>7</w:t>
      </w:r>
      <w:r w:rsidRPr="00661AB0">
        <w:rPr>
          <w:b/>
        </w:rPr>
        <w:noBreakHyphen/>
      </w:r>
      <w:r w:rsidR="005534CD" w:rsidRPr="00661AB0">
        <w:rPr>
          <w:b/>
        </w:rPr>
        <w:fldChar w:fldCharType="begin"/>
      </w:r>
      <w:r w:rsidRPr="00661AB0">
        <w:rPr>
          <w:b/>
        </w:rPr>
        <w:instrText xml:space="preserve"> SEQ Table \* ARABIC \s 1 </w:instrText>
      </w:r>
      <w:r w:rsidR="005534CD" w:rsidRPr="00661AB0">
        <w:rPr>
          <w:b/>
        </w:rPr>
        <w:fldChar w:fldCharType="separate"/>
      </w:r>
      <w:r>
        <w:rPr>
          <w:b/>
          <w:noProof/>
        </w:rPr>
        <w:t>1</w:t>
      </w:r>
      <w:r w:rsidR="005534CD" w:rsidRPr="00661AB0">
        <w:rPr>
          <w:b/>
        </w:rPr>
        <w:fldChar w:fldCharType="end"/>
      </w:r>
      <w:r w:rsidRPr="00661AB0">
        <w:rPr>
          <w:b/>
        </w:rPr>
        <w:t>: Reference Documents</w:t>
      </w:r>
      <w:r w:rsidRPr="00661AB0">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5580"/>
        <w:gridCol w:w="2070"/>
      </w:tblGrid>
      <w:tr w:rsidR="00BF2947" w:rsidRPr="00661AB0" w:rsidTr="000B2B4F">
        <w:trPr>
          <w:trHeight w:val="310"/>
        </w:trPr>
        <w:tc>
          <w:tcPr>
            <w:tcW w:w="918" w:type="dxa"/>
            <w:shd w:val="clear" w:color="auto" w:fill="D9D9D9"/>
          </w:tcPr>
          <w:p w:rsidR="00BF2947" w:rsidRPr="006D1276" w:rsidRDefault="000B2B4F" w:rsidP="006D1276">
            <w:pPr>
              <w:pStyle w:val="BodyText"/>
              <w:rPr>
                <w:color w:val="000000"/>
              </w:rPr>
            </w:pPr>
            <w:r w:rsidRPr="006D1276">
              <w:rPr>
                <w:color w:val="000000"/>
              </w:rPr>
              <w:t>S. No</w:t>
            </w:r>
          </w:p>
        </w:tc>
        <w:tc>
          <w:tcPr>
            <w:tcW w:w="5580" w:type="dxa"/>
            <w:shd w:val="clear" w:color="auto" w:fill="D9D9D9"/>
          </w:tcPr>
          <w:p w:rsidR="00BF2947" w:rsidRPr="00661AB0" w:rsidRDefault="00BF2947" w:rsidP="002543AF">
            <w:pPr>
              <w:pStyle w:val="NumberedList"/>
              <w:keepNext/>
              <w:numPr>
                <w:ilvl w:val="0"/>
                <w:numId w:val="0"/>
              </w:numPr>
              <w:tabs>
                <w:tab w:val="left" w:pos="72"/>
              </w:tabs>
              <w:ind w:left="72"/>
              <w:jc w:val="left"/>
              <w:rPr>
                <w:rFonts w:ascii="GE Inspira" w:hAnsi="GE Inspira"/>
                <w:b/>
                <w:lang w:val="en-US"/>
              </w:rPr>
            </w:pPr>
            <w:r w:rsidRPr="00661AB0">
              <w:rPr>
                <w:rFonts w:ascii="GE Inspira" w:hAnsi="GE Inspira"/>
                <w:b/>
                <w:lang w:val="en-US"/>
              </w:rPr>
              <w:t>Document Description</w:t>
            </w:r>
          </w:p>
        </w:tc>
        <w:tc>
          <w:tcPr>
            <w:tcW w:w="2070" w:type="dxa"/>
            <w:shd w:val="clear" w:color="auto" w:fill="D9D9D9"/>
          </w:tcPr>
          <w:p w:rsidR="00BF2947" w:rsidRPr="00661AB0" w:rsidRDefault="00BF2947" w:rsidP="002543AF">
            <w:pPr>
              <w:pStyle w:val="NumberedList"/>
              <w:keepNext/>
              <w:numPr>
                <w:ilvl w:val="0"/>
                <w:numId w:val="0"/>
              </w:numPr>
              <w:tabs>
                <w:tab w:val="left" w:pos="72"/>
              </w:tabs>
              <w:ind w:left="72"/>
              <w:jc w:val="left"/>
              <w:rPr>
                <w:rFonts w:ascii="GE Inspira" w:hAnsi="GE Inspira"/>
                <w:b/>
                <w:lang w:val="en-US"/>
              </w:rPr>
            </w:pPr>
            <w:r w:rsidRPr="00661AB0">
              <w:rPr>
                <w:rFonts w:ascii="GE Inspira" w:hAnsi="GE Inspira"/>
                <w:b/>
                <w:lang w:val="en-US"/>
              </w:rPr>
              <w:t>Doc ID</w:t>
            </w:r>
          </w:p>
        </w:tc>
      </w:tr>
      <w:tr w:rsidR="00BF2947" w:rsidRPr="00661AB0" w:rsidTr="000B2B4F">
        <w:tc>
          <w:tcPr>
            <w:tcW w:w="918" w:type="dxa"/>
          </w:tcPr>
          <w:p w:rsidR="00BF2947" w:rsidRPr="006D1276" w:rsidRDefault="006D1276" w:rsidP="002543AF">
            <w:pPr>
              <w:pStyle w:val="BodyText"/>
              <w:rPr>
                <w:color w:val="000000"/>
              </w:rPr>
            </w:pPr>
            <w:r w:rsidRPr="006D1276">
              <w:rPr>
                <w:color w:val="000000"/>
              </w:rPr>
              <w:t>1</w:t>
            </w:r>
          </w:p>
        </w:tc>
        <w:tc>
          <w:tcPr>
            <w:tcW w:w="5580" w:type="dxa"/>
            <w:shd w:val="clear" w:color="auto" w:fill="auto"/>
          </w:tcPr>
          <w:p w:rsidR="00BF2947" w:rsidRPr="006D1276" w:rsidRDefault="006D1276" w:rsidP="000527B6">
            <w:pPr>
              <w:pStyle w:val="BodyText"/>
              <w:rPr>
                <w:color w:val="000000"/>
              </w:rPr>
            </w:pPr>
            <w:r w:rsidRPr="00BC2FD8">
              <w:rPr>
                <w:color w:val="000000"/>
              </w:rPr>
              <w:t xml:space="preserve">Technical Architecture Description for </w:t>
            </w:r>
            <w:r w:rsidRPr="006D1276">
              <w:rPr>
                <w:color w:val="000000"/>
              </w:rPr>
              <w:t>HC Centralized Perforce</w:t>
            </w:r>
          </w:p>
        </w:tc>
        <w:tc>
          <w:tcPr>
            <w:tcW w:w="2070" w:type="dxa"/>
            <w:shd w:val="clear" w:color="auto" w:fill="auto"/>
          </w:tcPr>
          <w:p w:rsidR="00BF2947" w:rsidRPr="006D1276" w:rsidRDefault="006D1276" w:rsidP="006D1276">
            <w:pPr>
              <w:pStyle w:val="BodyText"/>
              <w:rPr>
                <w:color w:val="000000"/>
              </w:rPr>
            </w:pPr>
            <w:r w:rsidRPr="006D1276">
              <w:rPr>
                <w:color w:val="000000"/>
              </w:rPr>
              <w:t>DOC1172013</w:t>
            </w:r>
          </w:p>
        </w:tc>
      </w:tr>
      <w:tr w:rsidR="00BF2947" w:rsidRPr="00661AB0" w:rsidTr="000B2B4F">
        <w:tc>
          <w:tcPr>
            <w:tcW w:w="918" w:type="dxa"/>
          </w:tcPr>
          <w:p w:rsidR="00BF2947" w:rsidRPr="006D1276" w:rsidRDefault="006D1276" w:rsidP="002543AF">
            <w:pPr>
              <w:pStyle w:val="BodyText"/>
              <w:rPr>
                <w:color w:val="000000"/>
              </w:rPr>
            </w:pPr>
            <w:r w:rsidRPr="006D1276">
              <w:rPr>
                <w:color w:val="000000"/>
              </w:rPr>
              <w:t>2</w:t>
            </w:r>
          </w:p>
        </w:tc>
        <w:tc>
          <w:tcPr>
            <w:tcW w:w="5580" w:type="dxa"/>
            <w:shd w:val="clear" w:color="auto" w:fill="auto"/>
          </w:tcPr>
          <w:p w:rsidR="00BF2947" w:rsidRPr="006D1276" w:rsidRDefault="006D1276" w:rsidP="002543AF">
            <w:pPr>
              <w:pStyle w:val="BodyText"/>
              <w:rPr>
                <w:color w:val="000000"/>
              </w:rPr>
            </w:pPr>
            <w:r>
              <w:rPr>
                <w:color w:val="000000"/>
              </w:rPr>
              <w:t>HC Perforce 201</w:t>
            </w:r>
            <w:r w:rsidR="00207249">
              <w:rPr>
                <w:color w:val="000000"/>
              </w:rPr>
              <w:t>4</w:t>
            </w:r>
            <w:r>
              <w:rPr>
                <w:color w:val="000000"/>
              </w:rPr>
              <w:t>.</w:t>
            </w:r>
            <w:r w:rsidR="00207249">
              <w:rPr>
                <w:color w:val="000000"/>
              </w:rPr>
              <w:t>1</w:t>
            </w:r>
            <w:r>
              <w:rPr>
                <w:color w:val="000000"/>
              </w:rPr>
              <w:t xml:space="preserve"> - Introduction to Perforce</w:t>
            </w:r>
          </w:p>
        </w:tc>
        <w:tc>
          <w:tcPr>
            <w:tcW w:w="2070" w:type="dxa"/>
            <w:shd w:val="clear" w:color="auto" w:fill="auto"/>
          </w:tcPr>
          <w:p w:rsidR="00BF2947" w:rsidRPr="006D1276" w:rsidRDefault="006D1276" w:rsidP="006D1276">
            <w:pPr>
              <w:pStyle w:val="BodyText"/>
              <w:rPr>
                <w:color w:val="000000"/>
              </w:rPr>
            </w:pPr>
            <w:r w:rsidRPr="006D1276">
              <w:rPr>
                <w:color w:val="000000"/>
              </w:rPr>
              <w:t>DOC1270733</w:t>
            </w:r>
          </w:p>
        </w:tc>
      </w:tr>
      <w:tr w:rsidR="00BF2947" w:rsidRPr="00661AB0" w:rsidTr="000B2B4F">
        <w:tc>
          <w:tcPr>
            <w:tcW w:w="918" w:type="dxa"/>
          </w:tcPr>
          <w:p w:rsidR="00BF2947" w:rsidRPr="006D1276" w:rsidRDefault="006D1276" w:rsidP="002543AF">
            <w:pPr>
              <w:pStyle w:val="BodyText"/>
              <w:rPr>
                <w:color w:val="000000"/>
              </w:rPr>
            </w:pPr>
            <w:r w:rsidRPr="006D1276">
              <w:rPr>
                <w:color w:val="000000"/>
              </w:rPr>
              <w:t>3</w:t>
            </w:r>
          </w:p>
        </w:tc>
        <w:tc>
          <w:tcPr>
            <w:tcW w:w="5580" w:type="dxa"/>
            <w:shd w:val="clear" w:color="auto" w:fill="auto"/>
          </w:tcPr>
          <w:p w:rsidR="00BF2947" w:rsidRPr="006D1276" w:rsidRDefault="006D1276" w:rsidP="002543AF">
            <w:pPr>
              <w:pStyle w:val="BodyText"/>
              <w:rPr>
                <w:color w:val="000000"/>
              </w:rPr>
            </w:pPr>
            <w:r>
              <w:rPr>
                <w:color w:val="000000"/>
              </w:rPr>
              <w:t>HC Perforce 201</w:t>
            </w:r>
            <w:r w:rsidR="00207249">
              <w:rPr>
                <w:color w:val="000000"/>
              </w:rPr>
              <w:t>4</w:t>
            </w:r>
            <w:r>
              <w:rPr>
                <w:color w:val="000000"/>
              </w:rPr>
              <w:t>.</w:t>
            </w:r>
            <w:r w:rsidR="00207249">
              <w:rPr>
                <w:color w:val="000000"/>
              </w:rPr>
              <w:t>1</w:t>
            </w:r>
            <w:r>
              <w:rPr>
                <w:color w:val="000000"/>
              </w:rPr>
              <w:t xml:space="preserve"> - P4 Users Guide</w:t>
            </w:r>
          </w:p>
        </w:tc>
        <w:tc>
          <w:tcPr>
            <w:tcW w:w="2070" w:type="dxa"/>
            <w:shd w:val="clear" w:color="auto" w:fill="auto"/>
          </w:tcPr>
          <w:p w:rsidR="00BF2947" w:rsidRPr="006D1276" w:rsidRDefault="006D1276" w:rsidP="006D1276">
            <w:pPr>
              <w:pStyle w:val="BodyText"/>
              <w:rPr>
                <w:color w:val="000000"/>
              </w:rPr>
            </w:pPr>
            <w:r w:rsidRPr="006D1276">
              <w:rPr>
                <w:color w:val="000000"/>
              </w:rPr>
              <w:t>DOC1270735</w:t>
            </w:r>
          </w:p>
        </w:tc>
      </w:tr>
      <w:tr w:rsidR="00BF2947" w:rsidRPr="00661AB0" w:rsidTr="000B2B4F">
        <w:tc>
          <w:tcPr>
            <w:tcW w:w="918" w:type="dxa"/>
          </w:tcPr>
          <w:p w:rsidR="00BF2947" w:rsidRPr="006D1276" w:rsidRDefault="006D1276" w:rsidP="006D1276">
            <w:pPr>
              <w:pStyle w:val="BodyText"/>
              <w:rPr>
                <w:color w:val="000000"/>
              </w:rPr>
            </w:pPr>
            <w:r w:rsidRPr="006D1276">
              <w:rPr>
                <w:color w:val="000000"/>
              </w:rPr>
              <w:t>4</w:t>
            </w:r>
          </w:p>
        </w:tc>
        <w:tc>
          <w:tcPr>
            <w:tcW w:w="5580" w:type="dxa"/>
            <w:shd w:val="clear" w:color="auto" w:fill="auto"/>
          </w:tcPr>
          <w:p w:rsidR="00BF2947" w:rsidRPr="006D1276" w:rsidRDefault="006D1276" w:rsidP="006D1276">
            <w:pPr>
              <w:pStyle w:val="BodyText"/>
              <w:rPr>
                <w:color w:val="000000"/>
              </w:rPr>
            </w:pPr>
            <w:r w:rsidRPr="006D1276">
              <w:rPr>
                <w:color w:val="000000"/>
              </w:rPr>
              <w:t>HC Perforce 201</w:t>
            </w:r>
            <w:r w:rsidR="00207249">
              <w:rPr>
                <w:color w:val="000000"/>
              </w:rPr>
              <w:t>4</w:t>
            </w:r>
            <w:r w:rsidRPr="006D1276">
              <w:rPr>
                <w:color w:val="000000"/>
              </w:rPr>
              <w:t>.</w:t>
            </w:r>
            <w:r w:rsidR="00207249">
              <w:rPr>
                <w:color w:val="000000"/>
              </w:rPr>
              <w:t>1</w:t>
            </w:r>
            <w:r w:rsidRPr="006D1276">
              <w:rPr>
                <w:color w:val="000000"/>
              </w:rPr>
              <w:t xml:space="preserve"> - Getting Started with P4V</w:t>
            </w:r>
          </w:p>
        </w:tc>
        <w:tc>
          <w:tcPr>
            <w:tcW w:w="2070" w:type="dxa"/>
            <w:shd w:val="clear" w:color="auto" w:fill="auto"/>
          </w:tcPr>
          <w:p w:rsidR="00BF2947" w:rsidRPr="006D1276" w:rsidRDefault="006D1276" w:rsidP="006D1276">
            <w:pPr>
              <w:pStyle w:val="BodyText"/>
              <w:rPr>
                <w:color w:val="000000"/>
              </w:rPr>
            </w:pPr>
            <w:r w:rsidRPr="006D1276">
              <w:rPr>
                <w:color w:val="000000"/>
              </w:rPr>
              <w:t>DOC1270741</w:t>
            </w:r>
          </w:p>
        </w:tc>
      </w:tr>
      <w:tr w:rsidR="006D1276" w:rsidRPr="00661AB0" w:rsidDel="00C664B3" w:rsidTr="000B2B4F">
        <w:tc>
          <w:tcPr>
            <w:tcW w:w="918" w:type="dxa"/>
          </w:tcPr>
          <w:p w:rsidR="006D1276" w:rsidRPr="006D1276" w:rsidRDefault="006D1276" w:rsidP="006D1276">
            <w:pPr>
              <w:pStyle w:val="BodyText"/>
              <w:rPr>
                <w:color w:val="000000"/>
              </w:rPr>
            </w:pPr>
            <w:bookmarkStart w:id="66" w:name="Ref5" w:colFirst="0" w:colLast="2"/>
            <w:r w:rsidRPr="006D1276">
              <w:rPr>
                <w:color w:val="000000"/>
              </w:rPr>
              <w:t>5</w:t>
            </w:r>
          </w:p>
        </w:tc>
        <w:tc>
          <w:tcPr>
            <w:tcW w:w="5580" w:type="dxa"/>
            <w:shd w:val="clear" w:color="auto" w:fill="auto"/>
          </w:tcPr>
          <w:p w:rsidR="006D1276" w:rsidRPr="006D1276" w:rsidRDefault="006D1276" w:rsidP="006D1276">
            <w:pPr>
              <w:pStyle w:val="BodyText"/>
              <w:rPr>
                <w:color w:val="000000"/>
              </w:rPr>
            </w:pPr>
            <w:r w:rsidRPr="006D1276">
              <w:rPr>
                <w:color w:val="000000"/>
              </w:rPr>
              <w:t>HC Perforce 201</w:t>
            </w:r>
            <w:r w:rsidR="00207249">
              <w:rPr>
                <w:color w:val="000000"/>
              </w:rPr>
              <w:t>4</w:t>
            </w:r>
            <w:r w:rsidRPr="006D1276">
              <w:rPr>
                <w:color w:val="000000"/>
              </w:rPr>
              <w:t>.</w:t>
            </w:r>
            <w:r w:rsidR="00207249">
              <w:rPr>
                <w:color w:val="000000"/>
              </w:rPr>
              <w:t>1</w:t>
            </w:r>
            <w:r w:rsidRPr="006D1276">
              <w:rPr>
                <w:color w:val="000000"/>
              </w:rPr>
              <w:t xml:space="preserve"> - System Administrators Guide</w:t>
            </w:r>
          </w:p>
        </w:tc>
        <w:tc>
          <w:tcPr>
            <w:tcW w:w="2070" w:type="dxa"/>
            <w:shd w:val="clear" w:color="auto" w:fill="auto"/>
            <w:vAlign w:val="bottom"/>
          </w:tcPr>
          <w:p w:rsidR="006D1276" w:rsidRPr="006D1276" w:rsidRDefault="006D1276" w:rsidP="006D1276">
            <w:pPr>
              <w:pStyle w:val="BodyText"/>
              <w:rPr>
                <w:color w:val="000000"/>
              </w:rPr>
            </w:pPr>
            <w:r w:rsidRPr="006D1276">
              <w:rPr>
                <w:color w:val="000000"/>
              </w:rPr>
              <w:t>DOC1270753</w:t>
            </w:r>
          </w:p>
        </w:tc>
      </w:tr>
      <w:bookmarkEnd w:id="66"/>
      <w:tr w:rsidR="006D1276" w:rsidRPr="00661AB0" w:rsidTr="000B2B4F">
        <w:tc>
          <w:tcPr>
            <w:tcW w:w="918" w:type="dxa"/>
          </w:tcPr>
          <w:p w:rsidR="006D1276" w:rsidRPr="006D1276" w:rsidRDefault="006D1276" w:rsidP="002543AF">
            <w:pPr>
              <w:pStyle w:val="BodyText"/>
              <w:rPr>
                <w:color w:val="000000"/>
              </w:rPr>
            </w:pPr>
            <w:r w:rsidRPr="006D1276">
              <w:rPr>
                <w:color w:val="000000"/>
              </w:rPr>
              <w:t>6</w:t>
            </w:r>
          </w:p>
        </w:tc>
        <w:tc>
          <w:tcPr>
            <w:tcW w:w="5580" w:type="dxa"/>
            <w:shd w:val="clear" w:color="auto" w:fill="auto"/>
          </w:tcPr>
          <w:p w:rsidR="006D1276" w:rsidRPr="006D1276" w:rsidRDefault="006D1276" w:rsidP="002543AF">
            <w:pPr>
              <w:pStyle w:val="BodyText"/>
              <w:rPr>
                <w:color w:val="000000"/>
              </w:rPr>
            </w:pPr>
            <w:r>
              <w:rPr>
                <w:color w:val="000000"/>
              </w:rPr>
              <w:t>HC Perforce 201</w:t>
            </w:r>
            <w:r w:rsidR="00207249">
              <w:rPr>
                <w:color w:val="000000"/>
              </w:rPr>
              <w:t>4</w:t>
            </w:r>
            <w:r>
              <w:rPr>
                <w:color w:val="000000"/>
              </w:rPr>
              <w:t>.</w:t>
            </w:r>
            <w:r w:rsidR="00207249">
              <w:rPr>
                <w:color w:val="000000"/>
              </w:rPr>
              <w:t>1</w:t>
            </w:r>
            <w:r>
              <w:rPr>
                <w:color w:val="000000"/>
              </w:rPr>
              <w:t xml:space="preserve"> - Guide for Command Reference</w:t>
            </w:r>
          </w:p>
        </w:tc>
        <w:tc>
          <w:tcPr>
            <w:tcW w:w="2070" w:type="dxa"/>
            <w:shd w:val="clear" w:color="auto" w:fill="auto"/>
            <w:vAlign w:val="bottom"/>
          </w:tcPr>
          <w:p w:rsidR="006D1276" w:rsidRPr="006D1276" w:rsidRDefault="006D1276" w:rsidP="006D1276">
            <w:pPr>
              <w:pStyle w:val="BodyText"/>
              <w:rPr>
                <w:color w:val="000000"/>
              </w:rPr>
            </w:pPr>
            <w:r w:rsidRPr="006D1276">
              <w:rPr>
                <w:color w:val="000000"/>
              </w:rPr>
              <w:t>DOC1270757</w:t>
            </w:r>
          </w:p>
        </w:tc>
      </w:tr>
      <w:tr w:rsidR="006D1276" w:rsidRPr="00661AB0" w:rsidTr="000B2B4F">
        <w:trPr>
          <w:trHeight w:val="350"/>
        </w:trPr>
        <w:tc>
          <w:tcPr>
            <w:tcW w:w="918" w:type="dxa"/>
          </w:tcPr>
          <w:p w:rsidR="006D1276" w:rsidRPr="004A0062" w:rsidRDefault="006D1276" w:rsidP="002543AF">
            <w:pPr>
              <w:pStyle w:val="BodyText"/>
              <w:rPr>
                <w:color w:val="000000"/>
              </w:rPr>
            </w:pPr>
            <w:r w:rsidRPr="004A0062">
              <w:rPr>
                <w:color w:val="000000"/>
              </w:rPr>
              <w:t>7</w:t>
            </w:r>
          </w:p>
        </w:tc>
        <w:tc>
          <w:tcPr>
            <w:tcW w:w="5580" w:type="dxa"/>
            <w:shd w:val="clear" w:color="auto" w:fill="auto"/>
          </w:tcPr>
          <w:p w:rsidR="006D1276" w:rsidRPr="004A0062" w:rsidRDefault="006D1276" w:rsidP="00C55900">
            <w:pPr>
              <w:pStyle w:val="BodyText"/>
              <w:rPr>
                <w:color w:val="000000"/>
              </w:rPr>
            </w:pPr>
            <w:r w:rsidRPr="004A0062">
              <w:rPr>
                <w:color w:val="000000"/>
              </w:rPr>
              <w:t>HC Perforce 201</w:t>
            </w:r>
            <w:r w:rsidR="00207249">
              <w:rPr>
                <w:color w:val="000000"/>
              </w:rPr>
              <w:t>4</w:t>
            </w:r>
            <w:r w:rsidRPr="004A0062">
              <w:rPr>
                <w:color w:val="000000"/>
              </w:rPr>
              <w:t>.</w:t>
            </w:r>
            <w:r w:rsidR="00207249">
              <w:rPr>
                <w:color w:val="000000"/>
              </w:rPr>
              <w:t>1</w:t>
            </w:r>
            <w:r w:rsidRPr="004A0062">
              <w:rPr>
                <w:color w:val="000000"/>
              </w:rPr>
              <w:t xml:space="preserve"> – P4VS Plugin User Guide</w:t>
            </w:r>
          </w:p>
        </w:tc>
        <w:tc>
          <w:tcPr>
            <w:tcW w:w="2070" w:type="dxa"/>
            <w:shd w:val="clear" w:color="auto" w:fill="auto"/>
            <w:vAlign w:val="bottom"/>
          </w:tcPr>
          <w:p w:rsidR="006D1276" w:rsidRPr="006D1276" w:rsidRDefault="006D1276" w:rsidP="00C937C3">
            <w:pPr>
              <w:pStyle w:val="BodyText"/>
              <w:rPr>
                <w:color w:val="000000"/>
              </w:rPr>
            </w:pPr>
            <w:r w:rsidRPr="004A0062">
              <w:rPr>
                <w:color w:val="000000"/>
              </w:rPr>
              <w:t>DOC</w:t>
            </w:r>
            <w:r w:rsidR="00C937C3">
              <w:rPr>
                <w:color w:val="000000"/>
              </w:rPr>
              <w:t>1410358</w:t>
            </w:r>
          </w:p>
        </w:tc>
      </w:tr>
      <w:tr w:rsidR="00C41BA8" w:rsidRPr="00661AB0" w:rsidTr="000B2B4F">
        <w:trPr>
          <w:trHeight w:val="350"/>
        </w:trPr>
        <w:tc>
          <w:tcPr>
            <w:tcW w:w="918" w:type="dxa"/>
          </w:tcPr>
          <w:p w:rsidR="00C41BA8" w:rsidRPr="004A0062" w:rsidRDefault="00C41BA8" w:rsidP="002543AF">
            <w:pPr>
              <w:pStyle w:val="BodyText"/>
              <w:rPr>
                <w:color w:val="000000"/>
              </w:rPr>
            </w:pPr>
            <w:r w:rsidRPr="004A0062">
              <w:rPr>
                <w:color w:val="000000"/>
              </w:rPr>
              <w:t>8</w:t>
            </w:r>
          </w:p>
        </w:tc>
        <w:tc>
          <w:tcPr>
            <w:tcW w:w="5580" w:type="dxa"/>
            <w:shd w:val="clear" w:color="auto" w:fill="auto"/>
          </w:tcPr>
          <w:p w:rsidR="00C41BA8" w:rsidRPr="004A0062" w:rsidRDefault="00C41BA8" w:rsidP="00C55900">
            <w:pPr>
              <w:pStyle w:val="BodyText"/>
              <w:rPr>
                <w:color w:val="000000"/>
              </w:rPr>
            </w:pPr>
            <w:r w:rsidRPr="004A0062">
              <w:rPr>
                <w:color w:val="000000"/>
              </w:rPr>
              <w:t>HC Engineering Tools  - Support Guide</w:t>
            </w:r>
          </w:p>
        </w:tc>
        <w:tc>
          <w:tcPr>
            <w:tcW w:w="2070" w:type="dxa"/>
            <w:shd w:val="clear" w:color="auto" w:fill="auto"/>
            <w:vAlign w:val="bottom"/>
          </w:tcPr>
          <w:p w:rsidR="00C41BA8" w:rsidRPr="004A0062" w:rsidRDefault="004A0062" w:rsidP="006D1276">
            <w:pPr>
              <w:pStyle w:val="BodyText"/>
              <w:rPr>
                <w:color w:val="000000"/>
              </w:rPr>
            </w:pPr>
            <w:r w:rsidRPr="004A0062">
              <w:rPr>
                <w:color w:val="000000"/>
              </w:rPr>
              <w:t>DOC1410371</w:t>
            </w:r>
          </w:p>
        </w:tc>
      </w:tr>
    </w:tbl>
    <w:p w:rsidR="00BF2947" w:rsidRPr="00BF2947" w:rsidRDefault="00BF2947" w:rsidP="00BF2947">
      <w:pPr>
        <w:pStyle w:val="BodyText"/>
      </w:pPr>
    </w:p>
    <w:p w:rsidR="00BF2947" w:rsidRPr="00F745DE" w:rsidRDefault="00BF2947" w:rsidP="00934B87">
      <w:pPr>
        <w:autoSpaceDE w:val="0"/>
        <w:autoSpaceDN w:val="0"/>
        <w:adjustRightInd w:val="0"/>
        <w:ind w:firstLine="720"/>
      </w:pPr>
    </w:p>
    <w:sectPr w:rsidR="00BF2947" w:rsidRPr="00F745DE" w:rsidSect="00B71FAB">
      <w:headerReference w:type="default" r:id="rId30"/>
      <w:footerReference w:type="default" r:id="rId31"/>
      <w:pgSz w:w="12240" w:h="15840"/>
      <w:pgMar w:top="1440" w:right="3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FAB" w:rsidRDefault="00061FAB" w:rsidP="008160A5">
      <w:r>
        <w:separator/>
      </w:r>
    </w:p>
  </w:endnote>
  <w:endnote w:type="continuationSeparator" w:id="0">
    <w:p w:rsidR="00061FAB" w:rsidRDefault="00061FAB" w:rsidP="00816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 Inspira">
    <w:panose1 w:val="020F0603030400020203"/>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Palatino-Roman">
    <w:altName w:val="Book Antiqua"/>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E72" w:rsidRPr="00206922" w:rsidRDefault="00B93E72" w:rsidP="001315B4">
    <w:pPr>
      <w:pStyle w:val="Footer"/>
      <w:pBdr>
        <w:top w:val="single" w:sz="4" w:space="1" w:color="auto"/>
      </w:pBdr>
      <w:tabs>
        <w:tab w:val="clear" w:pos="4320"/>
        <w:tab w:val="left" w:pos="7650"/>
      </w:tabs>
      <w:jc w:val="center"/>
      <w:rPr>
        <w:rStyle w:val="PageNumber"/>
        <w:szCs w:val="18"/>
      </w:rPr>
    </w:pPr>
    <w:r>
      <w:rPr>
        <w:rStyle w:val="PageNumber"/>
        <w:szCs w:val="18"/>
      </w:rPr>
      <w:t xml:space="preserve">   </w:t>
    </w:r>
    <w:r w:rsidRPr="00E17B81">
      <w:rPr>
        <w:rStyle w:val="PageNumber"/>
        <w:szCs w:val="18"/>
      </w:rPr>
      <w:t>DOC1203771</w:t>
    </w:r>
    <w:r>
      <w:rPr>
        <w:rStyle w:val="PageNumber"/>
        <w:szCs w:val="18"/>
      </w:rPr>
      <w:tab/>
      <w:t xml:space="preserve">        </w:t>
    </w:r>
    <w:r w:rsidRPr="00206922">
      <w:rPr>
        <w:rStyle w:val="PageNumber"/>
        <w:szCs w:val="18"/>
      </w:rPr>
      <w:t xml:space="preserve">Page </w:t>
    </w:r>
    <w:r w:rsidRPr="00206922">
      <w:rPr>
        <w:rStyle w:val="PageNumber"/>
        <w:szCs w:val="18"/>
      </w:rPr>
      <w:fldChar w:fldCharType="begin"/>
    </w:r>
    <w:r w:rsidRPr="00206922">
      <w:rPr>
        <w:rStyle w:val="PageNumber"/>
        <w:szCs w:val="18"/>
      </w:rPr>
      <w:instrText xml:space="preserve">PAGE  </w:instrText>
    </w:r>
    <w:r w:rsidRPr="00206922">
      <w:rPr>
        <w:rStyle w:val="PageNumber"/>
        <w:szCs w:val="18"/>
      </w:rPr>
      <w:fldChar w:fldCharType="separate"/>
    </w:r>
    <w:r w:rsidR="00137EE6">
      <w:rPr>
        <w:rStyle w:val="PageNumber"/>
        <w:noProof/>
        <w:szCs w:val="18"/>
      </w:rPr>
      <w:t>3</w:t>
    </w:r>
    <w:r w:rsidRPr="00206922">
      <w:rPr>
        <w:rStyle w:val="PageNumber"/>
        <w:szCs w:val="18"/>
      </w:rPr>
      <w:fldChar w:fldCharType="end"/>
    </w:r>
    <w:r w:rsidRPr="00206922">
      <w:rPr>
        <w:rStyle w:val="PageNumber"/>
        <w:szCs w:val="18"/>
      </w:rPr>
      <w:t xml:space="preserve"> of </w:t>
    </w:r>
    <w:fldSimple w:instr=" NUMPAGES  \* MERGEFORMAT ">
      <w:r w:rsidR="00137EE6" w:rsidRPr="00137EE6">
        <w:rPr>
          <w:rStyle w:val="PageNumber"/>
          <w:noProof/>
          <w:szCs w:val="18"/>
        </w:rPr>
        <w:t>30</w:t>
      </w:r>
    </w:fldSimple>
  </w:p>
  <w:p w:rsidR="00B93E72" w:rsidRPr="00206922" w:rsidRDefault="00B93E72" w:rsidP="001315B4">
    <w:pPr>
      <w:pStyle w:val="Footer"/>
      <w:jc w:val="center"/>
      <w:rPr>
        <w:rStyle w:val="PageNumber"/>
        <w:szCs w:val="18"/>
      </w:rPr>
    </w:pPr>
    <w:r w:rsidRPr="00206922">
      <w:rPr>
        <w:rStyle w:val="PageNumber"/>
        <w:szCs w:val="18"/>
      </w:rPr>
      <w:tab/>
    </w:r>
  </w:p>
  <w:p w:rsidR="00B93E72" w:rsidRPr="00631147" w:rsidRDefault="00B93E72" w:rsidP="001315B4">
    <w:pPr>
      <w:pStyle w:val="Footer"/>
      <w:jc w:val="center"/>
      <w:rPr>
        <w:rStyle w:val="PageNumber"/>
        <w:sz w:val="18"/>
        <w:szCs w:val="18"/>
      </w:rPr>
    </w:pPr>
    <w:r w:rsidRPr="00206922">
      <w:rPr>
        <w:rStyle w:val="PageNumber"/>
        <w:szCs w:val="18"/>
      </w:rPr>
      <w:t xml:space="preserve">* </w:t>
    </w:r>
    <w:r w:rsidRPr="00631147">
      <w:rPr>
        <w:rStyle w:val="PageNumber"/>
        <w:sz w:val="18"/>
        <w:szCs w:val="18"/>
      </w:rPr>
      <w:t>Printed copies are uncontrolled unless otherwise identified *</w:t>
    </w:r>
  </w:p>
  <w:p w:rsidR="00B93E72" w:rsidRPr="00631147" w:rsidRDefault="00B93E72" w:rsidP="001315B4">
    <w:pPr>
      <w:pStyle w:val="Footer"/>
      <w:jc w:val="center"/>
      <w:rPr>
        <w:rStyle w:val="PageNumber"/>
        <w:sz w:val="18"/>
        <w:szCs w:val="18"/>
      </w:rPr>
    </w:pPr>
    <w:r w:rsidRPr="00631147">
      <w:rPr>
        <w:rStyle w:val="PageNumber"/>
        <w:sz w:val="18"/>
        <w:szCs w:val="18"/>
      </w:rPr>
      <w:t xml:space="preserve">Before using this document, consult </w:t>
    </w:r>
    <w:proofErr w:type="spellStart"/>
    <w:r w:rsidRPr="00631147">
      <w:rPr>
        <w:rStyle w:val="PageNumber"/>
        <w:sz w:val="18"/>
        <w:szCs w:val="18"/>
      </w:rPr>
      <w:t>MyWorkshop</w:t>
    </w:r>
    <w:proofErr w:type="spellEnd"/>
    <w:r w:rsidRPr="00631147">
      <w:rPr>
        <w:rStyle w:val="PageNumber"/>
        <w:sz w:val="18"/>
        <w:szCs w:val="18"/>
      </w:rPr>
      <w:t xml:space="preserve"> for the latest revision.</w:t>
    </w:r>
  </w:p>
  <w:p w:rsidR="00B93E72" w:rsidRPr="00631147" w:rsidRDefault="00B93E72" w:rsidP="001315B4">
    <w:pPr>
      <w:pStyle w:val="Footer"/>
      <w:jc w:val="center"/>
      <w:rPr>
        <w:sz w:val="18"/>
        <w:szCs w:val="18"/>
      </w:rPr>
    </w:pPr>
    <w:r w:rsidRPr="00631147">
      <w:rPr>
        <w:rStyle w:val="PageNumber"/>
        <w:b/>
        <w:sz w:val="18"/>
        <w:szCs w:val="18"/>
      </w:rPr>
      <w:t>GE Healthcare Internal</w:t>
    </w:r>
  </w:p>
  <w:p w:rsidR="00B93E72" w:rsidRPr="00206922" w:rsidRDefault="00B93E72" w:rsidP="001315B4">
    <w:pPr>
      <w:pStyle w:val="Footer"/>
      <w:jc w:val="center"/>
      <w:rPr>
        <w:rStyle w:val="PageNumbe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FAB" w:rsidRDefault="00061FAB" w:rsidP="008160A5">
      <w:r>
        <w:separator/>
      </w:r>
    </w:p>
  </w:footnote>
  <w:footnote w:type="continuationSeparator" w:id="0">
    <w:p w:rsidR="00061FAB" w:rsidRDefault="00061FAB" w:rsidP="00816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E72" w:rsidRPr="0019099F" w:rsidRDefault="00B93E72" w:rsidP="00EB23FE">
    <w:pPr>
      <w:pStyle w:val="Header"/>
      <w:ind w:right="-26"/>
      <w:rPr>
        <w:sz w:val="24"/>
        <w:szCs w:val="24"/>
      </w:rPr>
    </w:pPr>
    <w:r w:rsidRPr="0019099F">
      <w:rPr>
        <w:noProof/>
        <w:sz w:val="24"/>
        <w:szCs w:val="24"/>
        <w:lang w:val="en-US" w:eastAsia="en-US"/>
      </w:rPr>
      <w:drawing>
        <wp:anchor distT="0" distB="0" distL="114300" distR="114300" simplePos="0" relativeHeight="251657728" behindDoc="0" locked="0" layoutInCell="1" allowOverlap="1" wp14:anchorId="0F92C142" wp14:editId="0C0CC9E3">
          <wp:simplePos x="0" y="0"/>
          <wp:positionH relativeFrom="column">
            <wp:posOffset>5486400</wp:posOffset>
          </wp:positionH>
          <wp:positionV relativeFrom="paragraph">
            <wp:posOffset>-85725</wp:posOffset>
          </wp:positionV>
          <wp:extent cx="1120140" cy="666750"/>
          <wp:effectExtent l="19050" t="0" r="3810" b="0"/>
          <wp:wrapSquare wrapText="bothSides"/>
          <wp:docPr id="2" name="Picture 1" descr="Description: Description: 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GEHC_lockupstk_black"/>
                  <pic:cNvPicPr>
                    <a:picLocks noChangeAspect="1" noChangeArrowheads="1"/>
                  </pic:cNvPicPr>
                </pic:nvPicPr>
                <pic:blipFill>
                  <a:blip r:embed="rId1"/>
                  <a:srcRect/>
                  <a:stretch>
                    <a:fillRect/>
                  </a:stretch>
                </pic:blipFill>
                <pic:spPr bwMode="auto">
                  <a:xfrm>
                    <a:off x="0" y="0"/>
                    <a:ext cx="1120140" cy="666750"/>
                  </a:xfrm>
                  <a:prstGeom prst="rect">
                    <a:avLst/>
                  </a:prstGeom>
                  <a:noFill/>
                  <a:ln w="9525">
                    <a:noFill/>
                    <a:miter lim="800000"/>
                    <a:headEnd/>
                    <a:tailEnd/>
                  </a:ln>
                </pic:spPr>
              </pic:pic>
            </a:graphicData>
          </a:graphic>
        </wp:anchor>
      </w:drawing>
    </w:r>
    <w:r w:rsidRPr="0019099F">
      <w:rPr>
        <w:sz w:val="24"/>
        <w:szCs w:val="24"/>
      </w:rPr>
      <w:t xml:space="preserve">GE Healthcare </w:t>
    </w:r>
    <w:r>
      <w:rPr>
        <w:sz w:val="24"/>
        <w:szCs w:val="24"/>
      </w:rPr>
      <w:t>STO</w:t>
    </w:r>
  </w:p>
  <w:p w:rsidR="00B93E72" w:rsidRPr="0019099F" w:rsidRDefault="00B93E72" w:rsidP="00EB23FE">
    <w:pPr>
      <w:pStyle w:val="Header"/>
      <w:ind w:right="-26"/>
      <w:rPr>
        <w:sz w:val="24"/>
        <w:szCs w:val="24"/>
      </w:rPr>
    </w:pPr>
  </w:p>
  <w:p w:rsidR="00B93E72" w:rsidRPr="0019099F" w:rsidRDefault="00B93E72" w:rsidP="005E6E7D">
    <w:pPr>
      <w:rPr>
        <w:sz w:val="24"/>
        <w:szCs w:val="24"/>
      </w:rPr>
    </w:pPr>
    <w:r>
      <w:rPr>
        <w:b/>
        <w:bCs/>
        <w:sz w:val="24"/>
        <w:szCs w:val="24"/>
      </w:rPr>
      <w:t>HC_Perforce-Tower</w:t>
    </w:r>
    <w:r w:rsidRPr="00F05E92">
      <w:rPr>
        <w:b/>
        <w:bCs/>
        <w:sz w:val="24"/>
        <w:szCs w:val="24"/>
      </w:rPr>
      <w:t>_UWI_DOC1203771_User Work Instructions</w:t>
    </w:r>
    <w:r>
      <w:rPr>
        <w:b/>
        <w:bCs/>
        <w:sz w:val="24"/>
        <w:szCs w:val="24"/>
      </w:rPr>
      <w:t>_R</w:t>
    </w:r>
    <w:r w:rsidRPr="00A953C1">
      <w:rPr>
        <w:b/>
        <w:bCs/>
        <w:sz w:val="24"/>
        <w:szCs w:val="24"/>
      </w:rPr>
      <w:t>ev</w:t>
    </w:r>
    <w:r w:rsidRPr="00A953C1">
      <w:rPr>
        <w:b/>
        <w:bCs/>
        <w:color w:val="000000" w:themeColor="text1"/>
        <w:sz w:val="24"/>
        <w:szCs w:val="24"/>
      </w:rPr>
      <w:t>4</w:t>
    </w:r>
  </w:p>
  <w:p w:rsidR="00B93E72" w:rsidRPr="006B0723" w:rsidRDefault="00B93E72" w:rsidP="00EB23FE">
    <w:pPr>
      <w:pStyle w:val="Header"/>
      <w:ind w:right="-26"/>
      <w:rPr>
        <w:sz w:val="28"/>
        <w:szCs w:val="28"/>
      </w:rPr>
    </w:pPr>
    <w:r>
      <w:rPr>
        <w:noProof/>
        <w:sz w:val="28"/>
        <w:szCs w:val="28"/>
        <w:lang w:val="en-US" w:eastAsia="en-US"/>
      </w:rPr>
      <mc:AlternateContent>
        <mc:Choice Requires="wps">
          <w:drawing>
            <wp:anchor distT="0" distB="0" distL="114300" distR="114300" simplePos="0" relativeHeight="251658752" behindDoc="0" locked="0" layoutInCell="1" allowOverlap="1" wp14:anchorId="61A9B2D3" wp14:editId="463E2CAE">
              <wp:simplePos x="0" y="0"/>
              <wp:positionH relativeFrom="column">
                <wp:posOffset>-177165</wp:posOffset>
              </wp:positionH>
              <wp:positionV relativeFrom="paragraph">
                <wp:posOffset>60325</wp:posOffset>
              </wp:positionV>
              <wp:extent cx="6482715" cy="0"/>
              <wp:effectExtent l="13335" t="13970" r="9525" b="50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2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4.75pt" to="49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DrGAIAADI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6F6"/>
    <w:multiLevelType w:val="hybridMultilevel"/>
    <w:tmpl w:val="F6B4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394499"/>
    <w:multiLevelType w:val="hybridMultilevel"/>
    <w:tmpl w:val="BBD68D88"/>
    <w:lvl w:ilvl="0" w:tplc="D35633AA">
      <w:start w:val="1"/>
      <w:numFmt w:val="decimal"/>
      <w:lvlText w:val="%1."/>
      <w:lvlJc w:val="left"/>
      <w:pPr>
        <w:ind w:left="720" w:hanging="360"/>
      </w:pPr>
      <w:rPr>
        <w:rFonts w:ascii="GE Inspira" w:hAnsi="GE Inspir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C11433"/>
    <w:multiLevelType w:val="hybridMultilevel"/>
    <w:tmpl w:val="4F6C6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890E41"/>
    <w:multiLevelType w:val="hybridMultilevel"/>
    <w:tmpl w:val="1374A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300505"/>
    <w:multiLevelType w:val="hybridMultilevel"/>
    <w:tmpl w:val="22346640"/>
    <w:lvl w:ilvl="0" w:tplc="D0A25AAA">
      <w:start w:val="1"/>
      <w:numFmt w:val="decimal"/>
      <w:lvlText w:val="%1."/>
      <w:lvlJc w:val="left"/>
      <w:pPr>
        <w:ind w:left="720" w:hanging="360"/>
      </w:pPr>
      <w:rPr>
        <w:rFonts w:ascii="GE Inspira" w:hAnsi="GE Inspir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435E5"/>
    <w:multiLevelType w:val="multilevel"/>
    <w:tmpl w:val="7E32A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8013E9"/>
    <w:multiLevelType w:val="multilevel"/>
    <w:tmpl w:val="F58A7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GE Inspira" w:hAnsi="GE Inspira" w:hint="default"/>
        <w:sz w:val="18"/>
        <w:szCs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37028B"/>
    <w:multiLevelType w:val="hybridMultilevel"/>
    <w:tmpl w:val="2DBCF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090D32"/>
    <w:multiLevelType w:val="hybridMultilevel"/>
    <w:tmpl w:val="0B6EF53E"/>
    <w:lvl w:ilvl="0" w:tplc="41D61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A42525"/>
    <w:multiLevelType w:val="multilevel"/>
    <w:tmpl w:val="7EEEE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5D4047"/>
    <w:multiLevelType w:val="multilevel"/>
    <w:tmpl w:val="6E60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D43DA7"/>
    <w:multiLevelType w:val="hybridMultilevel"/>
    <w:tmpl w:val="DEA60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7F69D1"/>
    <w:multiLevelType w:val="multilevel"/>
    <w:tmpl w:val="A11C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03308D"/>
    <w:multiLevelType w:val="hybridMultilevel"/>
    <w:tmpl w:val="5D4E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3014CF"/>
    <w:multiLevelType w:val="multilevel"/>
    <w:tmpl w:val="4AC249B2"/>
    <w:lvl w:ilvl="0">
      <w:start w:val="1"/>
      <w:numFmt w:val="decimal"/>
      <w:lvlText w:val="%1."/>
      <w:lvlJc w:val="left"/>
      <w:pPr>
        <w:tabs>
          <w:tab w:val="num" w:pos="720"/>
        </w:tabs>
        <w:ind w:left="720" w:hanging="360"/>
      </w:pPr>
      <w:rPr>
        <w:rFonts w:ascii="GE Inspira" w:hAnsi="GE Inspira" w:hint="default"/>
        <w:sz w:val="18"/>
        <w:szCs w:val="18"/>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B9755E"/>
    <w:multiLevelType w:val="multilevel"/>
    <w:tmpl w:val="CE4E4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053F06"/>
    <w:multiLevelType w:val="hybridMultilevel"/>
    <w:tmpl w:val="18B8C930"/>
    <w:lvl w:ilvl="0" w:tplc="20DAD468">
      <w:start w:val="1"/>
      <w:numFmt w:val="decimal"/>
      <w:lvlText w:val="%1."/>
      <w:lvlJc w:val="left"/>
      <w:pPr>
        <w:ind w:left="720" w:hanging="360"/>
      </w:pPr>
      <w:rPr>
        <w:rFonts w:ascii="GE Inspira" w:hAnsi="GE Inspir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DB3384"/>
    <w:multiLevelType w:val="multilevel"/>
    <w:tmpl w:val="35EC2B7C"/>
    <w:lvl w:ilvl="0">
      <w:start w:val="1"/>
      <w:numFmt w:val="bullet"/>
      <w:lvlText w:val=""/>
      <w:lvlJc w:val="left"/>
      <w:pPr>
        <w:tabs>
          <w:tab w:val="num" w:pos="720"/>
        </w:tabs>
        <w:ind w:left="720" w:hanging="360"/>
      </w:pPr>
      <w:rPr>
        <w:rFonts w:ascii="Wingdings" w:hAnsi="Wingdings"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A153D5"/>
    <w:multiLevelType w:val="hybridMultilevel"/>
    <w:tmpl w:val="CC7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FA32A4"/>
    <w:multiLevelType w:val="multilevel"/>
    <w:tmpl w:val="F3FA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BB72ED"/>
    <w:multiLevelType w:val="singleLevel"/>
    <w:tmpl w:val="F836D6CE"/>
    <w:lvl w:ilvl="0">
      <w:start w:val="1"/>
      <w:numFmt w:val="decimal"/>
      <w:pStyle w:val="NumberedList"/>
      <w:lvlText w:val="%1."/>
      <w:lvlJc w:val="left"/>
      <w:pPr>
        <w:tabs>
          <w:tab w:val="num" w:pos="360"/>
        </w:tabs>
        <w:ind w:left="360" w:hanging="360"/>
      </w:pPr>
    </w:lvl>
  </w:abstractNum>
  <w:abstractNum w:abstractNumId="21">
    <w:nsid w:val="200D54F6"/>
    <w:multiLevelType w:val="multilevel"/>
    <w:tmpl w:val="4482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371F37"/>
    <w:multiLevelType w:val="hybridMultilevel"/>
    <w:tmpl w:val="8CA2838C"/>
    <w:lvl w:ilvl="0" w:tplc="04090001">
      <w:start w:val="13"/>
      <w:numFmt w:val="bullet"/>
      <w:lvlText w:val="-"/>
      <w:lvlJc w:val="left"/>
      <w:pPr>
        <w:ind w:left="1080" w:hanging="360"/>
      </w:pPr>
      <w:rPr>
        <w:rFonts w:ascii="GE Inspira" w:eastAsia="Times New Roman" w:hAnsi="GE Inspir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04666E8"/>
    <w:multiLevelType w:val="hybridMultilevel"/>
    <w:tmpl w:val="4D10F1BC"/>
    <w:lvl w:ilvl="0" w:tplc="D35633AA">
      <w:start w:val="1"/>
      <w:numFmt w:val="decimal"/>
      <w:lvlText w:val="%1."/>
      <w:lvlJc w:val="left"/>
      <w:pPr>
        <w:ind w:left="720" w:hanging="360"/>
      </w:pPr>
      <w:rPr>
        <w:rFonts w:ascii="GE Inspira" w:hAnsi="GE Inspira"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0F04CEC"/>
    <w:multiLevelType w:val="hybridMultilevel"/>
    <w:tmpl w:val="609E2B1A"/>
    <w:lvl w:ilvl="0" w:tplc="D35633AA">
      <w:start w:val="1"/>
      <w:numFmt w:val="decimal"/>
      <w:lvlText w:val="%1."/>
      <w:lvlJc w:val="left"/>
      <w:pPr>
        <w:ind w:left="720" w:hanging="360"/>
      </w:pPr>
      <w:rPr>
        <w:rFonts w:ascii="GE Inspira" w:hAnsi="GE Inspir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984EE9"/>
    <w:multiLevelType w:val="hybridMultilevel"/>
    <w:tmpl w:val="30685834"/>
    <w:lvl w:ilvl="0" w:tplc="E06ABD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2E55893"/>
    <w:multiLevelType w:val="hybridMultilevel"/>
    <w:tmpl w:val="817CE2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8B0F3A"/>
    <w:multiLevelType w:val="multilevel"/>
    <w:tmpl w:val="C07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2D6A30"/>
    <w:multiLevelType w:val="multilevel"/>
    <w:tmpl w:val="0B4C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AA250D"/>
    <w:multiLevelType w:val="hybridMultilevel"/>
    <w:tmpl w:val="4B66DC94"/>
    <w:lvl w:ilvl="0" w:tplc="9EEA0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C3631E"/>
    <w:multiLevelType w:val="multilevel"/>
    <w:tmpl w:val="9CC0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D220E6"/>
    <w:multiLevelType w:val="multilevel"/>
    <w:tmpl w:val="808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0CF40F3"/>
    <w:multiLevelType w:val="hybridMultilevel"/>
    <w:tmpl w:val="C9B6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F01445"/>
    <w:multiLevelType w:val="hybridMultilevel"/>
    <w:tmpl w:val="89C828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31277FE"/>
    <w:multiLevelType w:val="hybridMultilevel"/>
    <w:tmpl w:val="8E468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7057E3"/>
    <w:multiLevelType w:val="hybridMultilevel"/>
    <w:tmpl w:val="E0780F60"/>
    <w:lvl w:ilvl="0" w:tplc="535C77E4">
      <w:start w:val="1"/>
      <w:numFmt w:val="decimal"/>
      <w:lvlText w:val="%1."/>
      <w:lvlJc w:val="left"/>
      <w:pPr>
        <w:ind w:left="720" w:hanging="360"/>
      </w:pPr>
      <w:rPr>
        <w:rFonts w:ascii="GE Inspira" w:hAnsi="GE Inspira"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150611"/>
    <w:multiLevelType w:val="hybridMultilevel"/>
    <w:tmpl w:val="D006F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6636C3"/>
    <w:multiLevelType w:val="hybridMultilevel"/>
    <w:tmpl w:val="348C43D2"/>
    <w:lvl w:ilvl="0" w:tplc="1D48B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6C565F9"/>
    <w:multiLevelType w:val="multilevel"/>
    <w:tmpl w:val="88AA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8794653"/>
    <w:multiLevelType w:val="hybridMultilevel"/>
    <w:tmpl w:val="1D024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92E5504"/>
    <w:multiLevelType w:val="hybridMultilevel"/>
    <w:tmpl w:val="7DC45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047D8F"/>
    <w:multiLevelType w:val="hybridMultilevel"/>
    <w:tmpl w:val="97F28B68"/>
    <w:lvl w:ilvl="0" w:tplc="8A2A0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CD61BD8"/>
    <w:multiLevelType w:val="hybridMultilevel"/>
    <w:tmpl w:val="BCCA45E2"/>
    <w:lvl w:ilvl="0" w:tplc="F6920920">
      <w:start w:val="3"/>
      <w:numFmt w:val="decimal"/>
      <w:lvlText w:val="%1."/>
      <w:lvlJc w:val="left"/>
      <w:pPr>
        <w:ind w:left="720" w:hanging="360"/>
      </w:pPr>
      <w:rPr>
        <w:rFonts w:ascii="GE Inspira" w:hAnsi="GE Inspir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D367108"/>
    <w:multiLevelType w:val="multilevel"/>
    <w:tmpl w:val="353A5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E97782B"/>
    <w:multiLevelType w:val="multilevel"/>
    <w:tmpl w:val="9264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AF5FC2"/>
    <w:multiLevelType w:val="hybridMultilevel"/>
    <w:tmpl w:val="B26C7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04024D3"/>
    <w:multiLevelType w:val="multilevel"/>
    <w:tmpl w:val="D9AA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1F7123"/>
    <w:multiLevelType w:val="multilevel"/>
    <w:tmpl w:val="5B122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3DF154B"/>
    <w:multiLevelType w:val="multilevel"/>
    <w:tmpl w:val="08EE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A7140F"/>
    <w:multiLevelType w:val="multilevel"/>
    <w:tmpl w:val="69B24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7B52F17"/>
    <w:multiLevelType w:val="multilevel"/>
    <w:tmpl w:val="98A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7F1321F"/>
    <w:multiLevelType w:val="multilevel"/>
    <w:tmpl w:val="14B81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2917F4"/>
    <w:multiLevelType w:val="multilevel"/>
    <w:tmpl w:val="4DD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DE16CEC"/>
    <w:multiLevelType w:val="multilevel"/>
    <w:tmpl w:val="D5802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F570656"/>
    <w:multiLevelType w:val="multilevel"/>
    <w:tmpl w:val="8A0A2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FAF33F3"/>
    <w:multiLevelType w:val="hybridMultilevel"/>
    <w:tmpl w:val="81F28DD2"/>
    <w:lvl w:ilvl="0" w:tplc="E06ABD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4FBC1925"/>
    <w:multiLevelType w:val="hybridMultilevel"/>
    <w:tmpl w:val="98069736"/>
    <w:lvl w:ilvl="0" w:tplc="E1E6DC00">
      <w:start w:val="1"/>
      <w:numFmt w:val="decimal"/>
      <w:lvlText w:val="%1."/>
      <w:lvlJc w:val="left"/>
      <w:pPr>
        <w:ind w:left="720" w:hanging="360"/>
      </w:pPr>
      <w:rPr>
        <w:rFonts w:ascii="GE Inspira" w:hAnsi="GE Inspir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FBD44EF"/>
    <w:multiLevelType w:val="hybridMultilevel"/>
    <w:tmpl w:val="3B3A9B78"/>
    <w:lvl w:ilvl="0" w:tplc="8D427E02">
      <w:start w:val="1"/>
      <w:numFmt w:val="decimal"/>
      <w:lvlText w:val="%1."/>
      <w:lvlJc w:val="left"/>
      <w:pPr>
        <w:ind w:left="725" w:hanging="360"/>
      </w:pPr>
      <w:rPr>
        <w:rFonts w:ascii="GE Inspira" w:hAnsi="GE Inspira" w:hint="default"/>
        <w:sz w:val="18"/>
        <w:szCs w:val="18"/>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58">
    <w:nsid w:val="51E92625"/>
    <w:multiLevelType w:val="multilevel"/>
    <w:tmpl w:val="3CF4EA28"/>
    <w:lvl w:ilvl="0">
      <w:start w:val="1"/>
      <w:numFmt w:val="decimal"/>
      <w:lvlText w:val="%1."/>
      <w:lvlJc w:val="left"/>
      <w:pPr>
        <w:tabs>
          <w:tab w:val="num" w:pos="720"/>
        </w:tabs>
        <w:ind w:left="720" w:hanging="360"/>
      </w:pPr>
      <w:rPr>
        <w:rFonts w:ascii="GE Inspira" w:hAnsi="GE Inspira" w:hint="default"/>
        <w:sz w:val="18"/>
        <w:szCs w:val="1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47C57A9"/>
    <w:multiLevelType w:val="hybridMultilevel"/>
    <w:tmpl w:val="F5DA5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4C07E7A"/>
    <w:multiLevelType w:val="multilevel"/>
    <w:tmpl w:val="C388E52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080"/>
        </w:tabs>
        <w:ind w:left="0" w:firstLine="0"/>
      </w:pPr>
    </w:lvl>
    <w:lvl w:ilvl="3">
      <w:start w:val="1"/>
      <w:numFmt w:val="decimal"/>
      <w:pStyle w:val="Heading4"/>
      <w:lvlText w:val="%1.%2.%3.%4"/>
      <w:lvlJc w:val="left"/>
      <w:pPr>
        <w:tabs>
          <w:tab w:val="num" w:pos="144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1">
    <w:nsid w:val="550E42EF"/>
    <w:multiLevelType w:val="multilevel"/>
    <w:tmpl w:val="29AA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AA10C8"/>
    <w:multiLevelType w:val="hybridMultilevel"/>
    <w:tmpl w:val="172E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7A17BC8"/>
    <w:multiLevelType w:val="hybridMultilevel"/>
    <w:tmpl w:val="094C18C4"/>
    <w:lvl w:ilvl="0" w:tplc="D35633AA">
      <w:start w:val="1"/>
      <w:numFmt w:val="decimal"/>
      <w:lvlText w:val="%1."/>
      <w:lvlJc w:val="left"/>
      <w:pPr>
        <w:ind w:left="720" w:hanging="360"/>
      </w:pPr>
      <w:rPr>
        <w:rFonts w:ascii="GE Inspira" w:hAnsi="GE Inspir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7A21ED4"/>
    <w:multiLevelType w:val="multilevel"/>
    <w:tmpl w:val="ABD83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8DE79CE"/>
    <w:multiLevelType w:val="hybridMultilevel"/>
    <w:tmpl w:val="6E24ED3E"/>
    <w:lvl w:ilvl="0" w:tplc="C354E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D0427A6"/>
    <w:multiLevelType w:val="hybridMultilevel"/>
    <w:tmpl w:val="7220D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E10574F"/>
    <w:multiLevelType w:val="multilevel"/>
    <w:tmpl w:val="8EF2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E413261"/>
    <w:multiLevelType w:val="hybridMultilevel"/>
    <w:tmpl w:val="BE22C04E"/>
    <w:lvl w:ilvl="0" w:tplc="D0A25AAA">
      <w:start w:val="1"/>
      <w:numFmt w:val="decimal"/>
      <w:lvlText w:val="%1."/>
      <w:lvlJc w:val="left"/>
      <w:pPr>
        <w:ind w:left="720" w:hanging="360"/>
      </w:pPr>
      <w:rPr>
        <w:rFonts w:ascii="GE Inspira" w:hAnsi="GE Inspi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F5936A6"/>
    <w:multiLevelType w:val="multilevel"/>
    <w:tmpl w:val="7B504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F82401B"/>
    <w:multiLevelType w:val="hybridMultilevel"/>
    <w:tmpl w:val="3190C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1DB58D4"/>
    <w:multiLevelType w:val="hybridMultilevel"/>
    <w:tmpl w:val="8FA07512"/>
    <w:lvl w:ilvl="0" w:tplc="9D8A46DE">
      <w:start w:val="1"/>
      <w:numFmt w:val="decimal"/>
      <w:lvlText w:val="%1."/>
      <w:lvlJc w:val="left"/>
      <w:pPr>
        <w:ind w:left="720" w:hanging="360"/>
      </w:pPr>
      <w:rPr>
        <w:rFonts w:ascii="GE Inspira" w:hAnsi="GE Inspira"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20C43F4"/>
    <w:multiLevelType w:val="multilevel"/>
    <w:tmpl w:val="938CDBB2"/>
    <w:lvl w:ilvl="0">
      <w:start w:val="1"/>
      <w:numFmt w:val="decimal"/>
      <w:lvlText w:val="%1."/>
      <w:lvlJc w:val="left"/>
      <w:pPr>
        <w:tabs>
          <w:tab w:val="num" w:pos="720"/>
        </w:tabs>
        <w:ind w:left="720" w:hanging="360"/>
      </w:pPr>
      <w:rPr>
        <w:rFonts w:ascii="GE Inspira" w:hAnsi="GE Inspira"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A13A59"/>
    <w:multiLevelType w:val="multilevel"/>
    <w:tmpl w:val="3F2E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77E0ADF"/>
    <w:multiLevelType w:val="hybridMultilevel"/>
    <w:tmpl w:val="8A789A4C"/>
    <w:lvl w:ilvl="0" w:tplc="17AC9A0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8375CDA"/>
    <w:multiLevelType w:val="multilevel"/>
    <w:tmpl w:val="5470C4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nsid w:val="69244ADB"/>
    <w:multiLevelType w:val="hybridMultilevel"/>
    <w:tmpl w:val="E070B156"/>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77">
    <w:nsid w:val="6E463670"/>
    <w:multiLevelType w:val="hybridMultilevel"/>
    <w:tmpl w:val="246E0C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E8A6B6A"/>
    <w:multiLevelType w:val="hybridMultilevel"/>
    <w:tmpl w:val="2F86A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F5B4C6E"/>
    <w:multiLevelType w:val="multilevel"/>
    <w:tmpl w:val="A70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0182044"/>
    <w:multiLevelType w:val="hybridMultilevel"/>
    <w:tmpl w:val="1C509938"/>
    <w:lvl w:ilvl="0" w:tplc="602C0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0913A4C"/>
    <w:multiLevelType w:val="hybridMultilevel"/>
    <w:tmpl w:val="55FAEC8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2">
    <w:nsid w:val="70CA56CF"/>
    <w:multiLevelType w:val="multilevel"/>
    <w:tmpl w:val="3D14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2A037FC"/>
    <w:multiLevelType w:val="hybridMultilevel"/>
    <w:tmpl w:val="FFE48940"/>
    <w:lvl w:ilvl="0" w:tplc="913C2962">
      <w:start w:val="1"/>
      <w:numFmt w:val="decimal"/>
      <w:lvlText w:val="%1."/>
      <w:lvlJc w:val="left"/>
      <w:pPr>
        <w:ind w:left="720" w:hanging="360"/>
      </w:pPr>
      <w:rPr>
        <w:rFonts w:ascii="GE Inspira" w:hAnsi="GE Inspir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3567A1A"/>
    <w:multiLevelType w:val="hybridMultilevel"/>
    <w:tmpl w:val="3DB0FB18"/>
    <w:lvl w:ilvl="0" w:tplc="535C77E4">
      <w:start w:val="1"/>
      <w:numFmt w:val="decimal"/>
      <w:lvlText w:val="%1."/>
      <w:lvlJc w:val="left"/>
      <w:pPr>
        <w:ind w:left="720" w:hanging="360"/>
      </w:pPr>
      <w:rPr>
        <w:rFonts w:ascii="GE Inspira" w:hAnsi="GE Inspira"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52D0B44"/>
    <w:multiLevelType w:val="hybridMultilevel"/>
    <w:tmpl w:val="E1620148"/>
    <w:lvl w:ilvl="0" w:tplc="85885672">
      <w:start w:val="1"/>
      <w:numFmt w:val="decimal"/>
      <w:lvlText w:val="%1."/>
      <w:lvlJc w:val="left"/>
      <w:pPr>
        <w:ind w:left="635" w:hanging="360"/>
      </w:pPr>
      <w:rPr>
        <w:rFonts w:ascii="GE Inspira" w:hAnsi="GE Inspira" w:hint="default"/>
        <w:sz w:val="18"/>
        <w:szCs w:val="18"/>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86">
    <w:nsid w:val="75EB76D0"/>
    <w:multiLevelType w:val="multilevel"/>
    <w:tmpl w:val="29586778"/>
    <w:lvl w:ilvl="0">
      <w:start w:val="1"/>
      <w:numFmt w:val="upperLetter"/>
      <w:pStyle w:val="AppendixHeading"/>
      <w:lvlText w:val="%1"/>
      <w:lvlJc w:val="left"/>
      <w:pPr>
        <w:tabs>
          <w:tab w:val="num" w:pos="851"/>
        </w:tabs>
        <w:ind w:left="851" w:hanging="851"/>
      </w:pPr>
    </w:lvl>
    <w:lvl w:ilvl="1">
      <w:start w:val="1"/>
      <w:numFmt w:val="decimal"/>
      <w:pStyle w:val="AppHeading2"/>
      <w:lvlText w:val="%1.%2"/>
      <w:lvlJc w:val="left"/>
      <w:pPr>
        <w:tabs>
          <w:tab w:val="num" w:pos="851"/>
        </w:tabs>
        <w:ind w:left="851" w:hanging="851"/>
      </w:pPr>
    </w:lvl>
    <w:lvl w:ilvl="2">
      <w:start w:val="1"/>
      <w:numFmt w:val="decimal"/>
      <w:pStyle w:val="AppHeading3"/>
      <w:lvlText w:val="%1.%2.%3"/>
      <w:lvlJc w:val="left"/>
      <w:pPr>
        <w:tabs>
          <w:tab w:val="num" w:pos="851"/>
        </w:tabs>
        <w:ind w:left="851" w:hanging="851"/>
      </w:pPr>
    </w:lvl>
    <w:lvl w:ilvl="3">
      <w:start w:val="1"/>
      <w:numFmt w:val="none"/>
      <w:lvlText w:val=""/>
      <w:lvlJc w:val="left"/>
      <w:pPr>
        <w:tabs>
          <w:tab w:val="num" w:pos="851"/>
        </w:tabs>
        <w:ind w:left="851" w:hanging="851"/>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7">
    <w:nsid w:val="75EE06BB"/>
    <w:multiLevelType w:val="hybridMultilevel"/>
    <w:tmpl w:val="C5B068C0"/>
    <w:lvl w:ilvl="0" w:tplc="D35633AA">
      <w:start w:val="1"/>
      <w:numFmt w:val="decimal"/>
      <w:lvlText w:val="%1."/>
      <w:lvlJc w:val="left"/>
      <w:pPr>
        <w:ind w:left="720" w:hanging="360"/>
      </w:pPr>
      <w:rPr>
        <w:rFonts w:ascii="GE Inspira" w:hAnsi="GE Inspira"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7C4609E"/>
    <w:multiLevelType w:val="hybridMultilevel"/>
    <w:tmpl w:val="B9AEC9A4"/>
    <w:lvl w:ilvl="0" w:tplc="AFE6775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7F65BEE"/>
    <w:multiLevelType w:val="hybridMultilevel"/>
    <w:tmpl w:val="E8C2E768"/>
    <w:lvl w:ilvl="0" w:tplc="D0A25AAA">
      <w:start w:val="1"/>
      <w:numFmt w:val="decimal"/>
      <w:lvlText w:val="%1."/>
      <w:lvlJc w:val="left"/>
      <w:pPr>
        <w:ind w:left="720" w:hanging="360"/>
      </w:pPr>
      <w:rPr>
        <w:rFonts w:ascii="GE Inspira" w:hAnsi="GE Inspi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90E6019"/>
    <w:multiLevelType w:val="hybridMultilevel"/>
    <w:tmpl w:val="D8D04102"/>
    <w:lvl w:ilvl="0" w:tplc="535C77E4">
      <w:start w:val="1"/>
      <w:numFmt w:val="decimal"/>
      <w:lvlText w:val="%1."/>
      <w:lvlJc w:val="left"/>
      <w:pPr>
        <w:ind w:left="720" w:hanging="360"/>
      </w:pPr>
      <w:rPr>
        <w:rFonts w:ascii="GE Inspira" w:hAnsi="GE Inspir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91163A0"/>
    <w:multiLevelType w:val="multilevel"/>
    <w:tmpl w:val="81BEF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9940043"/>
    <w:multiLevelType w:val="hybridMultilevel"/>
    <w:tmpl w:val="60F02E9C"/>
    <w:lvl w:ilvl="0" w:tplc="D0A25AAA">
      <w:start w:val="1"/>
      <w:numFmt w:val="decimal"/>
      <w:lvlText w:val="%1."/>
      <w:lvlJc w:val="left"/>
      <w:pPr>
        <w:ind w:left="720" w:hanging="360"/>
      </w:pPr>
      <w:rPr>
        <w:rFonts w:ascii="GE Inspira" w:hAnsi="GE Inspir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A600CE4"/>
    <w:multiLevelType w:val="hybridMultilevel"/>
    <w:tmpl w:val="70BC4B5A"/>
    <w:lvl w:ilvl="0" w:tplc="D35633AA">
      <w:start w:val="1"/>
      <w:numFmt w:val="decimal"/>
      <w:lvlText w:val="%1."/>
      <w:lvlJc w:val="left"/>
      <w:pPr>
        <w:ind w:left="720" w:hanging="360"/>
      </w:pPr>
      <w:rPr>
        <w:rFonts w:ascii="GE Inspira" w:hAnsi="GE Inspira"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AB966BD"/>
    <w:multiLevelType w:val="hybridMultilevel"/>
    <w:tmpl w:val="A11AFBA0"/>
    <w:lvl w:ilvl="0" w:tplc="5C06D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7ACA7BAF"/>
    <w:multiLevelType w:val="hybridMultilevel"/>
    <w:tmpl w:val="9CE0A40A"/>
    <w:lvl w:ilvl="0" w:tplc="136685B6">
      <w:start w:val="1"/>
      <w:numFmt w:val="decimal"/>
      <w:lvlText w:val="%1."/>
      <w:lvlJc w:val="left"/>
      <w:pPr>
        <w:ind w:left="720" w:hanging="360"/>
      </w:pPr>
      <w:rPr>
        <w:rFonts w:ascii="GE Inspira" w:hAnsi="GE Inspir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C052B02"/>
    <w:multiLevelType w:val="hybridMultilevel"/>
    <w:tmpl w:val="CC3EF508"/>
    <w:lvl w:ilvl="0" w:tplc="F47002A0">
      <w:start w:val="1"/>
      <w:numFmt w:val="decimal"/>
      <w:lvlText w:val="%1."/>
      <w:lvlJc w:val="left"/>
      <w:pPr>
        <w:ind w:left="1440" w:hanging="360"/>
      </w:pPr>
      <w:rPr>
        <w:rFonts w:hint="default"/>
      </w:rPr>
    </w:lvl>
    <w:lvl w:ilvl="1" w:tplc="FEB8A7D2" w:tentative="1">
      <w:start w:val="1"/>
      <w:numFmt w:val="lowerLetter"/>
      <w:lvlText w:val="%2."/>
      <w:lvlJc w:val="left"/>
      <w:pPr>
        <w:ind w:left="2160" w:hanging="360"/>
      </w:pPr>
    </w:lvl>
    <w:lvl w:ilvl="2" w:tplc="C3E0F3B6" w:tentative="1">
      <w:start w:val="1"/>
      <w:numFmt w:val="lowerRoman"/>
      <w:lvlText w:val="%3."/>
      <w:lvlJc w:val="right"/>
      <w:pPr>
        <w:ind w:left="2880" w:hanging="180"/>
      </w:pPr>
    </w:lvl>
    <w:lvl w:ilvl="3" w:tplc="2D08D514" w:tentative="1">
      <w:start w:val="1"/>
      <w:numFmt w:val="decimal"/>
      <w:lvlText w:val="%4."/>
      <w:lvlJc w:val="left"/>
      <w:pPr>
        <w:ind w:left="3600" w:hanging="360"/>
      </w:pPr>
    </w:lvl>
    <w:lvl w:ilvl="4" w:tplc="E72E96D2" w:tentative="1">
      <w:start w:val="1"/>
      <w:numFmt w:val="lowerLetter"/>
      <w:lvlText w:val="%5."/>
      <w:lvlJc w:val="left"/>
      <w:pPr>
        <w:ind w:left="4320" w:hanging="360"/>
      </w:pPr>
    </w:lvl>
    <w:lvl w:ilvl="5" w:tplc="A1C8E714" w:tentative="1">
      <w:start w:val="1"/>
      <w:numFmt w:val="lowerRoman"/>
      <w:lvlText w:val="%6."/>
      <w:lvlJc w:val="right"/>
      <w:pPr>
        <w:ind w:left="5040" w:hanging="180"/>
      </w:pPr>
    </w:lvl>
    <w:lvl w:ilvl="6" w:tplc="6AFEF49C" w:tentative="1">
      <w:start w:val="1"/>
      <w:numFmt w:val="decimal"/>
      <w:lvlText w:val="%7."/>
      <w:lvlJc w:val="left"/>
      <w:pPr>
        <w:ind w:left="5760" w:hanging="360"/>
      </w:pPr>
    </w:lvl>
    <w:lvl w:ilvl="7" w:tplc="93D250C8" w:tentative="1">
      <w:start w:val="1"/>
      <w:numFmt w:val="lowerLetter"/>
      <w:lvlText w:val="%8."/>
      <w:lvlJc w:val="left"/>
      <w:pPr>
        <w:ind w:left="6480" w:hanging="360"/>
      </w:pPr>
    </w:lvl>
    <w:lvl w:ilvl="8" w:tplc="78D86928" w:tentative="1">
      <w:start w:val="1"/>
      <w:numFmt w:val="lowerRoman"/>
      <w:lvlText w:val="%9."/>
      <w:lvlJc w:val="right"/>
      <w:pPr>
        <w:ind w:left="7200" w:hanging="180"/>
      </w:pPr>
    </w:lvl>
  </w:abstractNum>
  <w:abstractNum w:abstractNumId="97">
    <w:nsid w:val="7FA71081"/>
    <w:multiLevelType w:val="hybridMultilevel"/>
    <w:tmpl w:val="A52C1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0"/>
  </w:num>
  <w:num w:numId="2">
    <w:abstractNumId w:val="22"/>
  </w:num>
  <w:num w:numId="3">
    <w:abstractNumId w:val="86"/>
  </w:num>
  <w:num w:numId="4">
    <w:abstractNumId w:val="60"/>
  </w:num>
  <w:num w:numId="5">
    <w:abstractNumId w:val="32"/>
  </w:num>
  <w:num w:numId="6">
    <w:abstractNumId w:val="81"/>
  </w:num>
  <w:num w:numId="7">
    <w:abstractNumId w:val="25"/>
  </w:num>
  <w:num w:numId="8">
    <w:abstractNumId w:val="76"/>
  </w:num>
  <w:num w:numId="9">
    <w:abstractNumId w:val="97"/>
  </w:num>
  <w:num w:numId="10">
    <w:abstractNumId w:val="96"/>
  </w:num>
  <w:num w:numId="11">
    <w:abstractNumId w:val="55"/>
  </w:num>
  <w:num w:numId="12">
    <w:abstractNumId w:val="75"/>
  </w:num>
  <w:num w:numId="13">
    <w:abstractNumId w:val="52"/>
  </w:num>
  <w:num w:numId="14">
    <w:abstractNumId w:val="47"/>
  </w:num>
  <w:num w:numId="15">
    <w:abstractNumId w:val="79"/>
  </w:num>
  <w:num w:numId="16">
    <w:abstractNumId w:val="10"/>
  </w:num>
  <w:num w:numId="17">
    <w:abstractNumId w:val="67"/>
  </w:num>
  <w:num w:numId="18">
    <w:abstractNumId w:val="27"/>
  </w:num>
  <w:num w:numId="19">
    <w:abstractNumId w:val="73"/>
  </w:num>
  <w:num w:numId="20">
    <w:abstractNumId w:val="53"/>
  </w:num>
  <w:num w:numId="21">
    <w:abstractNumId w:val="91"/>
  </w:num>
  <w:num w:numId="22">
    <w:abstractNumId w:val="28"/>
  </w:num>
  <w:num w:numId="23">
    <w:abstractNumId w:val="59"/>
  </w:num>
  <w:num w:numId="24">
    <w:abstractNumId w:val="7"/>
  </w:num>
  <w:num w:numId="25">
    <w:abstractNumId w:val="50"/>
  </w:num>
  <w:num w:numId="26">
    <w:abstractNumId w:val="49"/>
  </w:num>
  <w:num w:numId="27">
    <w:abstractNumId w:val="54"/>
  </w:num>
  <w:num w:numId="28">
    <w:abstractNumId w:val="38"/>
  </w:num>
  <w:num w:numId="29">
    <w:abstractNumId w:val="61"/>
  </w:num>
  <w:num w:numId="30">
    <w:abstractNumId w:val="64"/>
  </w:num>
  <w:num w:numId="31">
    <w:abstractNumId w:val="15"/>
  </w:num>
  <w:num w:numId="32">
    <w:abstractNumId w:val="48"/>
  </w:num>
  <w:num w:numId="33">
    <w:abstractNumId w:val="5"/>
  </w:num>
  <w:num w:numId="34">
    <w:abstractNumId w:val="19"/>
  </w:num>
  <w:num w:numId="35">
    <w:abstractNumId w:val="31"/>
  </w:num>
  <w:num w:numId="36">
    <w:abstractNumId w:val="46"/>
  </w:num>
  <w:num w:numId="37">
    <w:abstractNumId w:val="12"/>
  </w:num>
  <w:num w:numId="38">
    <w:abstractNumId w:val="51"/>
  </w:num>
  <w:num w:numId="39">
    <w:abstractNumId w:val="9"/>
  </w:num>
  <w:num w:numId="40">
    <w:abstractNumId w:val="82"/>
  </w:num>
  <w:num w:numId="41">
    <w:abstractNumId w:val="6"/>
  </w:num>
  <w:num w:numId="42">
    <w:abstractNumId w:val="13"/>
  </w:num>
  <w:num w:numId="43">
    <w:abstractNumId w:val="18"/>
  </w:num>
  <w:num w:numId="44">
    <w:abstractNumId w:val="30"/>
  </w:num>
  <w:num w:numId="45">
    <w:abstractNumId w:val="44"/>
  </w:num>
  <w:num w:numId="46">
    <w:abstractNumId w:val="69"/>
  </w:num>
  <w:num w:numId="47">
    <w:abstractNumId w:val="14"/>
  </w:num>
  <w:num w:numId="48">
    <w:abstractNumId w:val="84"/>
  </w:num>
  <w:num w:numId="49">
    <w:abstractNumId w:val="2"/>
  </w:num>
  <w:num w:numId="50">
    <w:abstractNumId w:val="33"/>
  </w:num>
  <w:num w:numId="51">
    <w:abstractNumId w:val="77"/>
  </w:num>
  <w:num w:numId="52">
    <w:abstractNumId w:val="26"/>
  </w:num>
  <w:num w:numId="53">
    <w:abstractNumId w:val="85"/>
  </w:num>
  <w:num w:numId="54">
    <w:abstractNumId w:val="0"/>
  </w:num>
  <w:num w:numId="55">
    <w:abstractNumId w:val="66"/>
  </w:num>
  <w:num w:numId="56">
    <w:abstractNumId w:val="39"/>
  </w:num>
  <w:num w:numId="57">
    <w:abstractNumId w:val="80"/>
  </w:num>
  <w:num w:numId="58">
    <w:abstractNumId w:val="74"/>
  </w:num>
  <w:num w:numId="59">
    <w:abstractNumId w:val="65"/>
  </w:num>
  <w:num w:numId="60">
    <w:abstractNumId w:val="88"/>
  </w:num>
  <w:num w:numId="61">
    <w:abstractNumId w:val="29"/>
  </w:num>
  <w:num w:numId="62">
    <w:abstractNumId w:val="71"/>
  </w:num>
  <w:num w:numId="63">
    <w:abstractNumId w:val="68"/>
  </w:num>
  <w:num w:numId="64">
    <w:abstractNumId w:val="89"/>
  </w:num>
  <w:num w:numId="65">
    <w:abstractNumId w:val="4"/>
  </w:num>
  <w:num w:numId="66">
    <w:abstractNumId w:val="83"/>
  </w:num>
  <w:num w:numId="67">
    <w:abstractNumId w:val="56"/>
  </w:num>
  <w:num w:numId="68">
    <w:abstractNumId w:val="92"/>
  </w:num>
  <w:num w:numId="69">
    <w:abstractNumId w:val="16"/>
  </w:num>
  <w:num w:numId="70">
    <w:abstractNumId w:val="63"/>
  </w:num>
  <w:num w:numId="71">
    <w:abstractNumId w:val="24"/>
  </w:num>
  <w:num w:numId="72">
    <w:abstractNumId w:val="1"/>
  </w:num>
  <w:num w:numId="73">
    <w:abstractNumId w:val="57"/>
  </w:num>
  <w:num w:numId="74">
    <w:abstractNumId w:val="90"/>
  </w:num>
  <w:num w:numId="75">
    <w:abstractNumId w:val="35"/>
  </w:num>
  <w:num w:numId="76">
    <w:abstractNumId w:val="95"/>
  </w:num>
  <w:num w:numId="77">
    <w:abstractNumId w:val="58"/>
  </w:num>
  <w:num w:numId="78">
    <w:abstractNumId w:val="42"/>
  </w:num>
  <w:num w:numId="79">
    <w:abstractNumId w:val="93"/>
  </w:num>
  <w:num w:numId="80">
    <w:abstractNumId w:val="23"/>
  </w:num>
  <w:num w:numId="81">
    <w:abstractNumId w:val="87"/>
  </w:num>
  <w:num w:numId="82">
    <w:abstractNumId w:val="17"/>
  </w:num>
  <w:num w:numId="83">
    <w:abstractNumId w:val="34"/>
  </w:num>
  <w:num w:numId="84">
    <w:abstractNumId w:val="72"/>
  </w:num>
  <w:num w:numId="85">
    <w:abstractNumId w:val="78"/>
  </w:num>
  <w:num w:numId="86">
    <w:abstractNumId w:val="21"/>
  </w:num>
  <w:num w:numId="87">
    <w:abstractNumId w:val="45"/>
  </w:num>
  <w:num w:numId="88">
    <w:abstractNumId w:val="43"/>
  </w:num>
  <w:num w:numId="89">
    <w:abstractNumId w:val="11"/>
  </w:num>
  <w:num w:numId="90">
    <w:abstractNumId w:val="20"/>
  </w:num>
  <w:num w:numId="91">
    <w:abstractNumId w:val="60"/>
  </w:num>
  <w:num w:numId="92">
    <w:abstractNumId w:val="20"/>
  </w:num>
  <w:num w:numId="93">
    <w:abstractNumId w:val="60"/>
  </w:num>
  <w:num w:numId="94">
    <w:abstractNumId w:val="36"/>
  </w:num>
  <w:num w:numId="95">
    <w:abstractNumId w:val="70"/>
  </w:num>
  <w:num w:numId="96">
    <w:abstractNumId w:val="40"/>
  </w:num>
  <w:num w:numId="97">
    <w:abstractNumId w:val="37"/>
  </w:num>
  <w:num w:numId="98">
    <w:abstractNumId w:val="3"/>
  </w:num>
  <w:num w:numId="99">
    <w:abstractNumId w:val="62"/>
  </w:num>
  <w:num w:numId="100">
    <w:abstractNumId w:val="41"/>
  </w:num>
  <w:num w:numId="101">
    <w:abstractNumId w:val="8"/>
  </w:num>
  <w:num w:numId="102">
    <w:abstractNumId w:val="94"/>
  </w:num>
  <w:num w:numId="103">
    <w:abstractNumId w:val="60"/>
  </w:num>
  <w:num w:numId="104">
    <w:abstractNumId w:val="60"/>
  </w:num>
  <w:num w:numId="105">
    <w:abstractNumId w:val="60"/>
  </w:num>
  <w:num w:numId="106">
    <w:abstractNumId w:val="6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7E"/>
    <w:rsid w:val="00013BE3"/>
    <w:rsid w:val="00014DD4"/>
    <w:rsid w:val="00015D2B"/>
    <w:rsid w:val="00020DED"/>
    <w:rsid w:val="00022580"/>
    <w:rsid w:val="00024202"/>
    <w:rsid w:val="000409DC"/>
    <w:rsid w:val="0004374B"/>
    <w:rsid w:val="000452F8"/>
    <w:rsid w:val="00047BE6"/>
    <w:rsid w:val="000527B6"/>
    <w:rsid w:val="00053800"/>
    <w:rsid w:val="00056210"/>
    <w:rsid w:val="0006179F"/>
    <w:rsid w:val="00061FAB"/>
    <w:rsid w:val="000721C0"/>
    <w:rsid w:val="00085506"/>
    <w:rsid w:val="00086DE0"/>
    <w:rsid w:val="0009427E"/>
    <w:rsid w:val="00096053"/>
    <w:rsid w:val="000A5F7C"/>
    <w:rsid w:val="000B2B4F"/>
    <w:rsid w:val="000B46D4"/>
    <w:rsid w:val="000B52CC"/>
    <w:rsid w:val="000B71D3"/>
    <w:rsid w:val="000D103B"/>
    <w:rsid w:val="000D1B47"/>
    <w:rsid w:val="000D615F"/>
    <w:rsid w:val="000D7807"/>
    <w:rsid w:val="000E13CA"/>
    <w:rsid w:val="000E2D87"/>
    <w:rsid w:val="000E405F"/>
    <w:rsid w:val="000E6E38"/>
    <w:rsid w:val="000F2FFF"/>
    <w:rsid w:val="00102A31"/>
    <w:rsid w:val="001040A0"/>
    <w:rsid w:val="001058A7"/>
    <w:rsid w:val="0010712C"/>
    <w:rsid w:val="0011013F"/>
    <w:rsid w:val="001134DC"/>
    <w:rsid w:val="00127D7A"/>
    <w:rsid w:val="001315B4"/>
    <w:rsid w:val="00137EE6"/>
    <w:rsid w:val="00140DFB"/>
    <w:rsid w:val="00144D63"/>
    <w:rsid w:val="0014721D"/>
    <w:rsid w:val="00153D87"/>
    <w:rsid w:val="00156A9E"/>
    <w:rsid w:val="001611DE"/>
    <w:rsid w:val="00161814"/>
    <w:rsid w:val="0018731E"/>
    <w:rsid w:val="0019099F"/>
    <w:rsid w:val="001967FD"/>
    <w:rsid w:val="001A259D"/>
    <w:rsid w:val="001A3A71"/>
    <w:rsid w:val="001C2458"/>
    <w:rsid w:val="001C3802"/>
    <w:rsid w:val="001C7AB3"/>
    <w:rsid w:val="001D6858"/>
    <w:rsid w:val="001E2012"/>
    <w:rsid w:val="001F1EA9"/>
    <w:rsid w:val="00204F80"/>
    <w:rsid w:val="00204FD5"/>
    <w:rsid w:val="00207249"/>
    <w:rsid w:val="00207A8F"/>
    <w:rsid w:val="00212D3B"/>
    <w:rsid w:val="00231381"/>
    <w:rsid w:val="00236951"/>
    <w:rsid w:val="0024464F"/>
    <w:rsid w:val="00244F56"/>
    <w:rsid w:val="00247318"/>
    <w:rsid w:val="002543AF"/>
    <w:rsid w:val="00284D9A"/>
    <w:rsid w:val="002873D3"/>
    <w:rsid w:val="00290F17"/>
    <w:rsid w:val="00295CA8"/>
    <w:rsid w:val="00297CBA"/>
    <w:rsid w:val="002A335C"/>
    <w:rsid w:val="002A7981"/>
    <w:rsid w:val="002B188E"/>
    <w:rsid w:val="002B336A"/>
    <w:rsid w:val="002C0EC6"/>
    <w:rsid w:val="002C3204"/>
    <w:rsid w:val="002C47F5"/>
    <w:rsid w:val="002D297B"/>
    <w:rsid w:val="002D3E3A"/>
    <w:rsid w:val="002D60A7"/>
    <w:rsid w:val="002E2512"/>
    <w:rsid w:val="002E4C1F"/>
    <w:rsid w:val="002E7275"/>
    <w:rsid w:val="00302A42"/>
    <w:rsid w:val="00323048"/>
    <w:rsid w:val="003241AA"/>
    <w:rsid w:val="00324DCF"/>
    <w:rsid w:val="003362B6"/>
    <w:rsid w:val="003544A9"/>
    <w:rsid w:val="00364092"/>
    <w:rsid w:val="00370059"/>
    <w:rsid w:val="00374C1C"/>
    <w:rsid w:val="003768E6"/>
    <w:rsid w:val="003951FE"/>
    <w:rsid w:val="00396FB5"/>
    <w:rsid w:val="003A1BDC"/>
    <w:rsid w:val="003B4A34"/>
    <w:rsid w:val="003C7BA9"/>
    <w:rsid w:val="003E06A6"/>
    <w:rsid w:val="003E3640"/>
    <w:rsid w:val="003E657E"/>
    <w:rsid w:val="003E7578"/>
    <w:rsid w:val="004009E1"/>
    <w:rsid w:val="00400D04"/>
    <w:rsid w:val="00414365"/>
    <w:rsid w:val="00414B0E"/>
    <w:rsid w:val="00415552"/>
    <w:rsid w:val="00415A60"/>
    <w:rsid w:val="004213D1"/>
    <w:rsid w:val="00423B38"/>
    <w:rsid w:val="00426FBA"/>
    <w:rsid w:val="00446864"/>
    <w:rsid w:val="00451A00"/>
    <w:rsid w:val="00466750"/>
    <w:rsid w:val="004731DB"/>
    <w:rsid w:val="0049736A"/>
    <w:rsid w:val="004A0062"/>
    <w:rsid w:val="004A759A"/>
    <w:rsid w:val="004A782C"/>
    <w:rsid w:val="004B10EF"/>
    <w:rsid w:val="004B1283"/>
    <w:rsid w:val="004C1275"/>
    <w:rsid w:val="004C1949"/>
    <w:rsid w:val="004C4BEA"/>
    <w:rsid w:val="004D23EA"/>
    <w:rsid w:val="004D2403"/>
    <w:rsid w:val="004E51E1"/>
    <w:rsid w:val="004F3CAB"/>
    <w:rsid w:val="004F7985"/>
    <w:rsid w:val="00513C40"/>
    <w:rsid w:val="00513E7C"/>
    <w:rsid w:val="00522E06"/>
    <w:rsid w:val="00527419"/>
    <w:rsid w:val="00532E46"/>
    <w:rsid w:val="00533069"/>
    <w:rsid w:val="005337B4"/>
    <w:rsid w:val="00542A36"/>
    <w:rsid w:val="00544D65"/>
    <w:rsid w:val="00551514"/>
    <w:rsid w:val="00551989"/>
    <w:rsid w:val="005534CD"/>
    <w:rsid w:val="0055555D"/>
    <w:rsid w:val="00564172"/>
    <w:rsid w:val="00574DA5"/>
    <w:rsid w:val="005802EF"/>
    <w:rsid w:val="00582A87"/>
    <w:rsid w:val="005860A5"/>
    <w:rsid w:val="005940D6"/>
    <w:rsid w:val="005A0617"/>
    <w:rsid w:val="005A2563"/>
    <w:rsid w:val="005B1CAE"/>
    <w:rsid w:val="005B3CAD"/>
    <w:rsid w:val="005B6285"/>
    <w:rsid w:val="005C12DA"/>
    <w:rsid w:val="005D787F"/>
    <w:rsid w:val="005E1259"/>
    <w:rsid w:val="005E6160"/>
    <w:rsid w:val="005E6E7D"/>
    <w:rsid w:val="006022FD"/>
    <w:rsid w:val="00602D08"/>
    <w:rsid w:val="006240DB"/>
    <w:rsid w:val="006260AE"/>
    <w:rsid w:val="00631147"/>
    <w:rsid w:val="00631306"/>
    <w:rsid w:val="0063144D"/>
    <w:rsid w:val="00644D1E"/>
    <w:rsid w:val="006471CC"/>
    <w:rsid w:val="0065699B"/>
    <w:rsid w:val="00667E07"/>
    <w:rsid w:val="00674636"/>
    <w:rsid w:val="0067784F"/>
    <w:rsid w:val="0068658D"/>
    <w:rsid w:val="00692E36"/>
    <w:rsid w:val="00695138"/>
    <w:rsid w:val="00696008"/>
    <w:rsid w:val="006A55F9"/>
    <w:rsid w:val="006A5991"/>
    <w:rsid w:val="006B11EA"/>
    <w:rsid w:val="006D06B7"/>
    <w:rsid w:val="006D1276"/>
    <w:rsid w:val="006E702C"/>
    <w:rsid w:val="00721FAD"/>
    <w:rsid w:val="00727561"/>
    <w:rsid w:val="007502CF"/>
    <w:rsid w:val="0075533A"/>
    <w:rsid w:val="00757817"/>
    <w:rsid w:val="00760169"/>
    <w:rsid w:val="00770D90"/>
    <w:rsid w:val="00776704"/>
    <w:rsid w:val="007875C7"/>
    <w:rsid w:val="007902DB"/>
    <w:rsid w:val="007A0E5F"/>
    <w:rsid w:val="007A4803"/>
    <w:rsid w:val="007A4F03"/>
    <w:rsid w:val="007B3104"/>
    <w:rsid w:val="007D2D89"/>
    <w:rsid w:val="007F0629"/>
    <w:rsid w:val="0080038F"/>
    <w:rsid w:val="0080132C"/>
    <w:rsid w:val="00803388"/>
    <w:rsid w:val="00804631"/>
    <w:rsid w:val="00804D82"/>
    <w:rsid w:val="008160A5"/>
    <w:rsid w:val="008232CA"/>
    <w:rsid w:val="00840203"/>
    <w:rsid w:val="008472C4"/>
    <w:rsid w:val="008474AF"/>
    <w:rsid w:val="00850725"/>
    <w:rsid w:val="008549DF"/>
    <w:rsid w:val="00857AF5"/>
    <w:rsid w:val="00860067"/>
    <w:rsid w:val="00893E9D"/>
    <w:rsid w:val="0089481B"/>
    <w:rsid w:val="008964F6"/>
    <w:rsid w:val="008A2BA5"/>
    <w:rsid w:val="008B4E49"/>
    <w:rsid w:val="008C7BD5"/>
    <w:rsid w:val="008D0505"/>
    <w:rsid w:val="008D79B8"/>
    <w:rsid w:val="008E5D5F"/>
    <w:rsid w:val="008E7BD4"/>
    <w:rsid w:val="008F0DBB"/>
    <w:rsid w:val="00903A0F"/>
    <w:rsid w:val="00907E75"/>
    <w:rsid w:val="0091342A"/>
    <w:rsid w:val="00913914"/>
    <w:rsid w:val="00916573"/>
    <w:rsid w:val="00925127"/>
    <w:rsid w:val="00934B87"/>
    <w:rsid w:val="00937D87"/>
    <w:rsid w:val="009404CE"/>
    <w:rsid w:val="009407B1"/>
    <w:rsid w:val="00942313"/>
    <w:rsid w:val="00943E33"/>
    <w:rsid w:val="00945736"/>
    <w:rsid w:val="0094668C"/>
    <w:rsid w:val="00951C9C"/>
    <w:rsid w:val="00966CA0"/>
    <w:rsid w:val="00977F14"/>
    <w:rsid w:val="00982A2E"/>
    <w:rsid w:val="009A343B"/>
    <w:rsid w:val="009A6D43"/>
    <w:rsid w:val="009B60A5"/>
    <w:rsid w:val="009B76C1"/>
    <w:rsid w:val="009C1071"/>
    <w:rsid w:val="009D03FF"/>
    <w:rsid w:val="009D223C"/>
    <w:rsid w:val="009E2303"/>
    <w:rsid w:val="009E3ECD"/>
    <w:rsid w:val="00A0403A"/>
    <w:rsid w:val="00A07183"/>
    <w:rsid w:val="00A1078F"/>
    <w:rsid w:val="00A1624B"/>
    <w:rsid w:val="00A16587"/>
    <w:rsid w:val="00A401C8"/>
    <w:rsid w:val="00A40767"/>
    <w:rsid w:val="00A42702"/>
    <w:rsid w:val="00A42937"/>
    <w:rsid w:val="00A44F4F"/>
    <w:rsid w:val="00A457BB"/>
    <w:rsid w:val="00A50842"/>
    <w:rsid w:val="00A52640"/>
    <w:rsid w:val="00A5281A"/>
    <w:rsid w:val="00A55843"/>
    <w:rsid w:val="00A620A0"/>
    <w:rsid w:val="00A71A03"/>
    <w:rsid w:val="00A76135"/>
    <w:rsid w:val="00A8113B"/>
    <w:rsid w:val="00A839EE"/>
    <w:rsid w:val="00A84E75"/>
    <w:rsid w:val="00A85B73"/>
    <w:rsid w:val="00A85D2C"/>
    <w:rsid w:val="00A8758C"/>
    <w:rsid w:val="00A94238"/>
    <w:rsid w:val="00A94804"/>
    <w:rsid w:val="00A953C1"/>
    <w:rsid w:val="00A97488"/>
    <w:rsid w:val="00AA4AAD"/>
    <w:rsid w:val="00AC2EDD"/>
    <w:rsid w:val="00AC38C3"/>
    <w:rsid w:val="00AD2B6C"/>
    <w:rsid w:val="00AD4281"/>
    <w:rsid w:val="00AD5E7E"/>
    <w:rsid w:val="00AE4640"/>
    <w:rsid w:val="00AF1239"/>
    <w:rsid w:val="00AF1D2C"/>
    <w:rsid w:val="00B02AB3"/>
    <w:rsid w:val="00B144D2"/>
    <w:rsid w:val="00B15191"/>
    <w:rsid w:val="00B15E08"/>
    <w:rsid w:val="00B176E1"/>
    <w:rsid w:val="00B33A3F"/>
    <w:rsid w:val="00B3511C"/>
    <w:rsid w:val="00B44C95"/>
    <w:rsid w:val="00B5401A"/>
    <w:rsid w:val="00B633B3"/>
    <w:rsid w:val="00B63E8D"/>
    <w:rsid w:val="00B6528A"/>
    <w:rsid w:val="00B71FAB"/>
    <w:rsid w:val="00B73BA0"/>
    <w:rsid w:val="00B753EA"/>
    <w:rsid w:val="00B80C0A"/>
    <w:rsid w:val="00B8594A"/>
    <w:rsid w:val="00B86930"/>
    <w:rsid w:val="00B8768E"/>
    <w:rsid w:val="00B90049"/>
    <w:rsid w:val="00B93E72"/>
    <w:rsid w:val="00B94C27"/>
    <w:rsid w:val="00B96254"/>
    <w:rsid w:val="00BA30C9"/>
    <w:rsid w:val="00BA4897"/>
    <w:rsid w:val="00BB690B"/>
    <w:rsid w:val="00BB6AE0"/>
    <w:rsid w:val="00BC558C"/>
    <w:rsid w:val="00BE0793"/>
    <w:rsid w:val="00BE6EDE"/>
    <w:rsid w:val="00BF072A"/>
    <w:rsid w:val="00BF2947"/>
    <w:rsid w:val="00BF7360"/>
    <w:rsid w:val="00C00D5F"/>
    <w:rsid w:val="00C03648"/>
    <w:rsid w:val="00C112F3"/>
    <w:rsid w:val="00C15A7E"/>
    <w:rsid w:val="00C2301E"/>
    <w:rsid w:val="00C31176"/>
    <w:rsid w:val="00C32F39"/>
    <w:rsid w:val="00C41BA8"/>
    <w:rsid w:val="00C4267D"/>
    <w:rsid w:val="00C55238"/>
    <w:rsid w:val="00C55900"/>
    <w:rsid w:val="00C62489"/>
    <w:rsid w:val="00C6441F"/>
    <w:rsid w:val="00C66ADE"/>
    <w:rsid w:val="00C772EC"/>
    <w:rsid w:val="00C80B2A"/>
    <w:rsid w:val="00C90335"/>
    <w:rsid w:val="00C937C3"/>
    <w:rsid w:val="00CB0DEA"/>
    <w:rsid w:val="00CC52F4"/>
    <w:rsid w:val="00CD5AAB"/>
    <w:rsid w:val="00CF1EE5"/>
    <w:rsid w:val="00CF3568"/>
    <w:rsid w:val="00CF6112"/>
    <w:rsid w:val="00D0124E"/>
    <w:rsid w:val="00D03FAA"/>
    <w:rsid w:val="00D04D96"/>
    <w:rsid w:val="00D13994"/>
    <w:rsid w:val="00D304B6"/>
    <w:rsid w:val="00D36F15"/>
    <w:rsid w:val="00D42F38"/>
    <w:rsid w:val="00D5589F"/>
    <w:rsid w:val="00D61B12"/>
    <w:rsid w:val="00D70F6B"/>
    <w:rsid w:val="00D8490C"/>
    <w:rsid w:val="00D86224"/>
    <w:rsid w:val="00D90977"/>
    <w:rsid w:val="00D9276B"/>
    <w:rsid w:val="00DB26C1"/>
    <w:rsid w:val="00DC1E8C"/>
    <w:rsid w:val="00DC432A"/>
    <w:rsid w:val="00DD1774"/>
    <w:rsid w:val="00DD2AE8"/>
    <w:rsid w:val="00DD2B9F"/>
    <w:rsid w:val="00DE06FD"/>
    <w:rsid w:val="00E17B81"/>
    <w:rsid w:val="00E27C0F"/>
    <w:rsid w:val="00E33053"/>
    <w:rsid w:val="00E422D3"/>
    <w:rsid w:val="00E43457"/>
    <w:rsid w:val="00E47873"/>
    <w:rsid w:val="00E53A12"/>
    <w:rsid w:val="00E54D47"/>
    <w:rsid w:val="00E55479"/>
    <w:rsid w:val="00E62561"/>
    <w:rsid w:val="00E639C6"/>
    <w:rsid w:val="00E63EE8"/>
    <w:rsid w:val="00E6657A"/>
    <w:rsid w:val="00E721E6"/>
    <w:rsid w:val="00E727B5"/>
    <w:rsid w:val="00E76B3E"/>
    <w:rsid w:val="00E775E3"/>
    <w:rsid w:val="00E82508"/>
    <w:rsid w:val="00E85925"/>
    <w:rsid w:val="00E97840"/>
    <w:rsid w:val="00EB23FE"/>
    <w:rsid w:val="00EB7A56"/>
    <w:rsid w:val="00EC2602"/>
    <w:rsid w:val="00ED4033"/>
    <w:rsid w:val="00ED4171"/>
    <w:rsid w:val="00EE43E0"/>
    <w:rsid w:val="00EF6DD7"/>
    <w:rsid w:val="00F021EB"/>
    <w:rsid w:val="00F05E92"/>
    <w:rsid w:val="00F10D0D"/>
    <w:rsid w:val="00F12B5B"/>
    <w:rsid w:val="00F12F64"/>
    <w:rsid w:val="00F20098"/>
    <w:rsid w:val="00F41CD9"/>
    <w:rsid w:val="00F4501A"/>
    <w:rsid w:val="00F53413"/>
    <w:rsid w:val="00F53C12"/>
    <w:rsid w:val="00F61855"/>
    <w:rsid w:val="00F61F54"/>
    <w:rsid w:val="00F63259"/>
    <w:rsid w:val="00F6515C"/>
    <w:rsid w:val="00F7409E"/>
    <w:rsid w:val="00F745DE"/>
    <w:rsid w:val="00F7574A"/>
    <w:rsid w:val="00F85CDC"/>
    <w:rsid w:val="00F86D40"/>
    <w:rsid w:val="00FA6245"/>
    <w:rsid w:val="00FB1F81"/>
    <w:rsid w:val="00FB216B"/>
    <w:rsid w:val="00FB2A1A"/>
    <w:rsid w:val="00FC02E4"/>
    <w:rsid w:val="00FC2850"/>
    <w:rsid w:val="00FD1D08"/>
    <w:rsid w:val="00FD243F"/>
    <w:rsid w:val="00FE1C87"/>
    <w:rsid w:val="00FE4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15A7E"/>
    <w:rPr>
      <w:rFonts w:ascii="GE Inspira" w:eastAsia="Times New Roman" w:hAnsi="GE Inspira"/>
      <w:lang w:val="en-GB" w:eastAsia="zh-CN"/>
    </w:rPr>
  </w:style>
  <w:style w:type="paragraph" w:styleId="Heading1">
    <w:name w:val="heading 1"/>
    <w:aliases w:val="Heading 1 Char1,Heading 1 Char Char,Heading 1 Char1 Char Char,Heading 1 Char Char Char Char,L1 chapter heading Char Char Char Char,L1 chapter heading Char Char Char,H1,SAHeading 1,h1,Part,Heading 1 Char1 Char"/>
    <w:basedOn w:val="BodyText"/>
    <w:next w:val="BodyText"/>
    <w:link w:val="Heading1Char"/>
    <w:qFormat/>
    <w:rsid w:val="00C15A7E"/>
    <w:pPr>
      <w:keepNext/>
      <w:numPr>
        <w:numId w:val="1"/>
      </w:numPr>
      <w:spacing w:before="360"/>
      <w:jc w:val="both"/>
      <w:outlineLvl w:val="0"/>
    </w:pPr>
    <w:rPr>
      <w:b/>
      <w:caps/>
      <w:sz w:val="28"/>
    </w:rPr>
  </w:style>
  <w:style w:type="paragraph" w:styleId="Heading2">
    <w:name w:val="heading 2"/>
    <w:aliases w:val="h2,H2,h1.1,Major,Heading 2 Char1,Heading 2 Char Char,Heading 2 Char1 Char Char,Heading 2 Char Char Char Char,Heading 2 Char Char1,Chapter Title,1.1 HEADING 2,x.x,Heading 2 val,E2,SAHeading 2,H2 Char,h1.1 Char,Heading 2subnumbere"/>
    <w:basedOn w:val="BodyText"/>
    <w:next w:val="BodyText"/>
    <w:link w:val="Heading2Char"/>
    <w:qFormat/>
    <w:rsid w:val="00C15A7E"/>
    <w:pPr>
      <w:keepNext/>
      <w:numPr>
        <w:ilvl w:val="1"/>
        <w:numId w:val="1"/>
      </w:numPr>
      <w:spacing w:before="240"/>
      <w:jc w:val="both"/>
      <w:outlineLvl w:val="1"/>
    </w:pPr>
    <w:rPr>
      <w:b/>
      <w:sz w:val="24"/>
    </w:rPr>
  </w:style>
  <w:style w:type="paragraph" w:styleId="Heading3">
    <w:name w:val="heading 3"/>
    <w:aliases w:val="H3,3,Section,L3 numbered"/>
    <w:basedOn w:val="BodyText"/>
    <w:next w:val="BodyText"/>
    <w:link w:val="Heading3Char"/>
    <w:qFormat/>
    <w:rsid w:val="00C15A7E"/>
    <w:pPr>
      <w:keepNext/>
      <w:numPr>
        <w:ilvl w:val="2"/>
        <w:numId w:val="1"/>
      </w:numPr>
      <w:spacing w:before="240"/>
      <w:jc w:val="both"/>
      <w:outlineLvl w:val="2"/>
    </w:pPr>
    <w:rPr>
      <w:b/>
      <w:sz w:val="22"/>
    </w:rPr>
  </w:style>
  <w:style w:type="paragraph" w:styleId="Heading4">
    <w:name w:val="heading 4"/>
    <w:aliases w:val="Bullet 11,Bullet 12,Bullet 13,Bullet 14,Bullet 15,Bullet 16,Sub-Minor,Project table,Propos,Level 2 - a,H4 + GE Inspira,Before: 0pt,After: 3pt,Map Title,numbered"/>
    <w:basedOn w:val="BodyText"/>
    <w:next w:val="BodyText"/>
    <w:link w:val="Heading4Char"/>
    <w:qFormat/>
    <w:rsid w:val="00C15A7E"/>
    <w:pPr>
      <w:keepNext/>
      <w:numPr>
        <w:ilvl w:val="3"/>
        <w:numId w:val="1"/>
      </w:numPr>
      <w:tabs>
        <w:tab w:val="left" w:pos="162"/>
      </w:tabs>
      <w:spacing w:before="120"/>
      <w:jc w:val="both"/>
      <w:outlineLvl w:val="3"/>
    </w:pPr>
    <w:rPr>
      <w:b/>
    </w:rPr>
  </w:style>
  <w:style w:type="paragraph" w:styleId="Heading5">
    <w:name w:val="heading 5"/>
    <w:basedOn w:val="BodyText"/>
    <w:next w:val="BodyText"/>
    <w:link w:val="Heading5Char"/>
    <w:qFormat/>
    <w:rsid w:val="00C15A7E"/>
    <w:pPr>
      <w:keepNext/>
      <w:spacing w:before="120"/>
      <w:outlineLvl w:val="4"/>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1,Heading 1 Char Char Char,Heading 1 Char1 Char Char Char,Heading 1 Char Char Char Char Char,L1 chapter heading Char Char Char Char Char,L1 chapter heading Char Char Char Char1,H1 Char,SAHeading 1 Char,h1 Char"/>
    <w:link w:val="Heading1"/>
    <w:rsid w:val="00C15A7E"/>
    <w:rPr>
      <w:rFonts w:ascii="GE Inspira" w:eastAsia="Times New Roman" w:hAnsi="GE Inspira"/>
      <w:b/>
      <w:caps/>
      <w:sz w:val="28"/>
      <w:lang w:val="en-GB" w:eastAsia="zh-CN"/>
    </w:rPr>
  </w:style>
  <w:style w:type="character" w:customStyle="1" w:styleId="Heading2Char">
    <w:name w:val="Heading 2 Char"/>
    <w:aliases w:val="h2 Char,H2 Char1,h1.1 Char1,Major Char,Heading 2 Char1 Char,Heading 2 Char Char Char,Heading 2 Char1 Char Char Char,Heading 2 Char Char Char Char Char,Heading 2 Char Char1 Char,Chapter Title Char,1.1 HEADING 2 Char,x.x Char,E2 Char"/>
    <w:link w:val="Heading2"/>
    <w:rsid w:val="00C15A7E"/>
    <w:rPr>
      <w:rFonts w:ascii="GE Inspira" w:eastAsia="Times New Roman" w:hAnsi="GE Inspira"/>
      <w:b/>
      <w:sz w:val="24"/>
      <w:lang w:val="en-GB" w:eastAsia="zh-CN"/>
    </w:rPr>
  </w:style>
  <w:style w:type="character" w:customStyle="1" w:styleId="Heading3Char">
    <w:name w:val="Heading 3 Char"/>
    <w:aliases w:val="H3 Char,3 Char,Section Char,L3 numbered Char"/>
    <w:link w:val="Heading3"/>
    <w:rsid w:val="00C15A7E"/>
    <w:rPr>
      <w:rFonts w:ascii="GE Inspira" w:eastAsia="Times New Roman" w:hAnsi="GE Inspira"/>
      <w:b/>
      <w:sz w:val="22"/>
      <w:lang w:val="en-GB" w:eastAsia="zh-CN"/>
    </w:rPr>
  </w:style>
  <w:style w:type="character" w:customStyle="1" w:styleId="Heading4Char">
    <w:name w:val="Heading 4 Char"/>
    <w:aliases w:val="Bullet 11 Char,Bullet 12 Char,Bullet 13 Char,Bullet 14 Char,Bullet 15 Char,Bullet 16 Char,Sub-Minor Char,Project table Char,Propos Char,Level 2 - a Char,H4 + GE Inspira Char,Before: 0pt Char,After: 3pt Char,Map Title Char,numbered Char"/>
    <w:link w:val="Heading4"/>
    <w:rsid w:val="00C15A7E"/>
    <w:rPr>
      <w:rFonts w:ascii="GE Inspira" w:eastAsia="Times New Roman" w:hAnsi="GE Inspira"/>
      <w:b/>
      <w:lang w:val="en-GB" w:eastAsia="zh-CN"/>
    </w:rPr>
  </w:style>
  <w:style w:type="character" w:customStyle="1" w:styleId="Heading5Char">
    <w:name w:val="Heading 5 Char"/>
    <w:link w:val="Heading5"/>
    <w:rsid w:val="00C15A7E"/>
    <w:rPr>
      <w:rFonts w:ascii="GE Inspira" w:eastAsia="Times New Roman" w:hAnsi="GE Inspira" w:cs="Times New Roman"/>
      <w:b/>
      <w:caps/>
      <w:sz w:val="20"/>
      <w:szCs w:val="20"/>
      <w:lang w:val="en-GB" w:eastAsia="zh-CN"/>
    </w:rPr>
  </w:style>
  <w:style w:type="character" w:styleId="Hyperlink">
    <w:name w:val="Hyperlink"/>
    <w:uiPriority w:val="99"/>
    <w:rsid w:val="00C15A7E"/>
    <w:rPr>
      <w:strike w:val="0"/>
      <w:dstrike w:val="0"/>
      <w:color w:val="002BB8"/>
      <w:u w:val="none"/>
      <w:effect w:val="none"/>
    </w:rPr>
  </w:style>
  <w:style w:type="paragraph" w:styleId="NormalWeb">
    <w:name w:val="Normal (Web)"/>
    <w:basedOn w:val="Normal"/>
    <w:uiPriority w:val="99"/>
    <w:semiHidden/>
    <w:rsid w:val="00C15A7E"/>
    <w:pPr>
      <w:spacing w:before="96" w:after="120" w:line="360" w:lineRule="atLeast"/>
    </w:pPr>
  </w:style>
  <w:style w:type="character" w:customStyle="1" w:styleId="mw-headline">
    <w:name w:val="mw-headline"/>
    <w:rsid w:val="00C15A7E"/>
  </w:style>
  <w:style w:type="character" w:customStyle="1" w:styleId="smalltitle">
    <w:name w:val="smalltitle"/>
    <w:rsid w:val="00C15A7E"/>
  </w:style>
  <w:style w:type="character" w:styleId="HTMLCode">
    <w:name w:val="HTML Code"/>
    <w:uiPriority w:val="99"/>
    <w:semiHidden/>
    <w:rsid w:val="00C15A7E"/>
    <w:rPr>
      <w:rFonts w:ascii="Courier New" w:eastAsia="Times New Roman" w:hAnsi="Courier New" w:cs="Courier New"/>
      <w:sz w:val="20"/>
      <w:szCs w:val="20"/>
    </w:rPr>
  </w:style>
  <w:style w:type="paragraph" w:styleId="Header">
    <w:name w:val="header"/>
    <w:aliases w:val="Appendix,Cover Page"/>
    <w:basedOn w:val="Normal"/>
    <w:link w:val="HeaderChar"/>
    <w:rsid w:val="00C15A7E"/>
    <w:pPr>
      <w:tabs>
        <w:tab w:val="center" w:pos="4320"/>
        <w:tab w:val="right" w:pos="8640"/>
      </w:tabs>
    </w:pPr>
  </w:style>
  <w:style w:type="character" w:customStyle="1" w:styleId="HeaderChar">
    <w:name w:val="Header Char"/>
    <w:aliases w:val="Appendix Char,Cover Page Char"/>
    <w:link w:val="Header"/>
    <w:rsid w:val="00C15A7E"/>
    <w:rPr>
      <w:rFonts w:ascii="GE Inspira" w:eastAsia="Times New Roman" w:hAnsi="GE Inspira" w:cs="Times New Roman"/>
      <w:sz w:val="20"/>
      <w:szCs w:val="20"/>
      <w:lang w:val="en-GB" w:eastAsia="zh-CN"/>
    </w:rPr>
  </w:style>
  <w:style w:type="paragraph" w:styleId="Footer">
    <w:name w:val="footer"/>
    <w:aliases w:val="f"/>
    <w:basedOn w:val="Normal"/>
    <w:link w:val="FooterChar"/>
    <w:rsid w:val="00C15A7E"/>
    <w:pPr>
      <w:tabs>
        <w:tab w:val="center" w:pos="4320"/>
        <w:tab w:val="right" w:pos="8640"/>
      </w:tabs>
    </w:pPr>
  </w:style>
  <w:style w:type="character" w:customStyle="1" w:styleId="FooterChar">
    <w:name w:val="Footer Char"/>
    <w:aliases w:val="f Char"/>
    <w:link w:val="Footer"/>
    <w:rsid w:val="00C15A7E"/>
    <w:rPr>
      <w:rFonts w:ascii="GE Inspira" w:eastAsia="Times New Roman" w:hAnsi="GE Inspira" w:cs="Times New Roman"/>
      <w:sz w:val="20"/>
      <w:szCs w:val="20"/>
      <w:lang w:val="en-GB" w:eastAsia="zh-CN"/>
    </w:rPr>
  </w:style>
  <w:style w:type="paragraph" w:styleId="ListParagraph">
    <w:name w:val="List Paragraph"/>
    <w:basedOn w:val="Normal"/>
    <w:uiPriority w:val="34"/>
    <w:qFormat/>
    <w:rsid w:val="00C15A7E"/>
    <w:pPr>
      <w:ind w:left="720"/>
    </w:pPr>
  </w:style>
  <w:style w:type="paragraph" w:customStyle="1" w:styleId="TITLEPAGEMAIN">
    <w:name w:val="TITLE PAGE (MAIN)"/>
    <w:basedOn w:val="BodyText"/>
    <w:rsid w:val="00C15A7E"/>
    <w:pPr>
      <w:pBdr>
        <w:top w:val="single" w:sz="36" w:space="4" w:color="auto"/>
      </w:pBdr>
      <w:suppressAutoHyphens/>
      <w:spacing w:before="60"/>
      <w:jc w:val="both"/>
    </w:pPr>
    <w:rPr>
      <w:b/>
      <w:spacing w:val="-9"/>
      <w:sz w:val="36"/>
    </w:rPr>
  </w:style>
  <w:style w:type="paragraph" w:customStyle="1" w:styleId="TITLEPAGESUB">
    <w:name w:val="TITLE PAGE (SUB)"/>
    <w:basedOn w:val="BodyText"/>
    <w:rsid w:val="00C15A7E"/>
    <w:pPr>
      <w:suppressAutoHyphens/>
      <w:spacing w:before="60"/>
      <w:jc w:val="center"/>
    </w:pPr>
    <w:rPr>
      <w:b/>
      <w:spacing w:val="-6"/>
      <w:sz w:val="36"/>
    </w:rPr>
  </w:style>
  <w:style w:type="character" w:styleId="PageNumber">
    <w:name w:val="page number"/>
    <w:rsid w:val="00C15A7E"/>
  </w:style>
  <w:style w:type="character" w:styleId="CommentReference">
    <w:name w:val="annotation reference"/>
    <w:semiHidden/>
    <w:rsid w:val="00C15A7E"/>
    <w:rPr>
      <w:sz w:val="16"/>
    </w:rPr>
  </w:style>
  <w:style w:type="paragraph" w:customStyle="1" w:styleId="Bodytextrev">
    <w:name w:val="Body text (rev)"/>
    <w:basedOn w:val="Normal"/>
    <w:link w:val="BodytextrevChar"/>
    <w:rsid w:val="00C15A7E"/>
    <w:pPr>
      <w:spacing w:before="60" w:after="120"/>
      <w:jc w:val="both"/>
    </w:pPr>
  </w:style>
  <w:style w:type="character" w:customStyle="1" w:styleId="BodytextrevChar">
    <w:name w:val="Body text (rev) Char"/>
    <w:link w:val="Bodytextrev"/>
    <w:rsid w:val="00C15A7E"/>
    <w:rPr>
      <w:rFonts w:ascii="GE Inspira" w:eastAsia="Times New Roman" w:hAnsi="GE Inspira" w:cs="Times New Roman"/>
      <w:sz w:val="20"/>
      <w:szCs w:val="20"/>
      <w:lang w:val="en-GB" w:eastAsia="zh-CN"/>
    </w:rPr>
  </w:style>
  <w:style w:type="paragraph" w:styleId="TOCHeading">
    <w:name w:val="TOC Heading"/>
    <w:basedOn w:val="Heading1"/>
    <w:next w:val="Normal"/>
    <w:uiPriority w:val="39"/>
    <w:qFormat/>
    <w:rsid w:val="00C15A7E"/>
    <w:pPr>
      <w:keepLines/>
      <w:numPr>
        <w:numId w:val="0"/>
      </w:numPr>
      <w:spacing w:before="480" w:after="0" w:line="276" w:lineRule="auto"/>
      <w:jc w:val="left"/>
      <w:outlineLvl w:val="9"/>
    </w:pPr>
    <w:rPr>
      <w:rFonts w:ascii="Cambria" w:hAnsi="Cambria"/>
      <w:bCs/>
      <w:color w:val="365F91"/>
      <w:szCs w:val="28"/>
      <w:lang w:val="en-US" w:eastAsia="ja-JP"/>
    </w:rPr>
  </w:style>
  <w:style w:type="paragraph" w:customStyle="1" w:styleId="Box">
    <w:name w:val="Box"/>
    <w:basedOn w:val="HTMLPreformatted"/>
    <w:link w:val="BoxChar"/>
    <w:qFormat/>
    <w:rsid w:val="00C15A7E"/>
    <w:pPr>
      <w:pBdr>
        <w:top w:val="single" w:sz="6" w:space="12" w:color="auto"/>
        <w:left w:val="single" w:sz="6" w:space="12" w:color="auto"/>
        <w:bottom w:val="single" w:sz="6" w:space="12" w:color="auto"/>
        <w:right w:val="single" w:sz="6" w:space="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288"/>
    </w:pPr>
    <w:rPr>
      <w:rFonts w:ascii="GE Inspira" w:hAnsi="GE Inspira" w:cs="Courier New"/>
      <w:color w:val="000000"/>
    </w:rPr>
  </w:style>
  <w:style w:type="paragraph" w:styleId="TOC1">
    <w:name w:val="toc 1"/>
    <w:basedOn w:val="Normal"/>
    <w:next w:val="Normal"/>
    <w:autoRedefine/>
    <w:uiPriority w:val="39"/>
    <w:unhideWhenUsed/>
    <w:rsid w:val="00E43457"/>
    <w:pPr>
      <w:tabs>
        <w:tab w:val="left" w:pos="400"/>
        <w:tab w:val="right" w:leader="dot" w:pos="9360"/>
      </w:tabs>
      <w:spacing w:after="100"/>
      <w:ind w:right="1080"/>
    </w:pPr>
  </w:style>
  <w:style w:type="character" w:customStyle="1" w:styleId="BoxChar">
    <w:name w:val="Box Char"/>
    <w:link w:val="Box"/>
    <w:rsid w:val="00C15A7E"/>
    <w:rPr>
      <w:rFonts w:ascii="GE Inspira" w:eastAsia="Times New Roman" w:hAnsi="GE Inspira" w:cs="Courier New"/>
      <w:color w:val="000000"/>
      <w:sz w:val="20"/>
      <w:szCs w:val="20"/>
      <w:shd w:val="clear" w:color="auto" w:fill="F2F2F2"/>
      <w:lang w:eastAsia="zh-CN"/>
    </w:rPr>
  </w:style>
  <w:style w:type="paragraph" w:styleId="TOC2">
    <w:name w:val="toc 2"/>
    <w:basedOn w:val="Normal"/>
    <w:next w:val="Normal"/>
    <w:autoRedefine/>
    <w:uiPriority w:val="39"/>
    <w:unhideWhenUsed/>
    <w:rsid w:val="00E43457"/>
    <w:pPr>
      <w:tabs>
        <w:tab w:val="left" w:pos="880"/>
        <w:tab w:val="right" w:leader="dot" w:pos="9360"/>
      </w:tabs>
      <w:spacing w:after="100"/>
      <w:ind w:left="200"/>
    </w:pPr>
  </w:style>
  <w:style w:type="paragraph" w:styleId="TOC3">
    <w:name w:val="toc 3"/>
    <w:basedOn w:val="Normal"/>
    <w:next w:val="Normal"/>
    <w:autoRedefine/>
    <w:uiPriority w:val="39"/>
    <w:unhideWhenUsed/>
    <w:rsid w:val="00E43457"/>
    <w:pPr>
      <w:tabs>
        <w:tab w:val="left" w:pos="1100"/>
        <w:tab w:val="right" w:leader="dot" w:pos="9360"/>
      </w:tabs>
      <w:spacing w:after="100"/>
      <w:ind w:left="400"/>
    </w:pPr>
  </w:style>
  <w:style w:type="paragraph" w:styleId="CommentText">
    <w:name w:val="annotation text"/>
    <w:basedOn w:val="Normal"/>
    <w:link w:val="CommentTextChar"/>
    <w:uiPriority w:val="99"/>
    <w:semiHidden/>
    <w:unhideWhenUsed/>
    <w:rsid w:val="00C15A7E"/>
  </w:style>
  <w:style w:type="character" w:customStyle="1" w:styleId="CommentTextChar">
    <w:name w:val="Comment Text Char"/>
    <w:link w:val="CommentText"/>
    <w:uiPriority w:val="99"/>
    <w:semiHidden/>
    <w:rsid w:val="00C15A7E"/>
    <w:rPr>
      <w:rFonts w:ascii="GE Inspira" w:eastAsia="Times New Roman" w:hAnsi="GE Inspira" w:cs="Times New Roman"/>
      <w:sz w:val="20"/>
      <w:szCs w:val="20"/>
      <w:lang w:val="en-GB" w:eastAsia="zh-CN"/>
    </w:rPr>
  </w:style>
  <w:style w:type="paragraph" w:styleId="BodyText">
    <w:name w:val="Body Text"/>
    <w:basedOn w:val="Normal"/>
    <w:link w:val="BodyTextChar"/>
    <w:uiPriority w:val="99"/>
    <w:unhideWhenUsed/>
    <w:rsid w:val="00C15A7E"/>
    <w:pPr>
      <w:spacing w:after="120"/>
    </w:pPr>
  </w:style>
  <w:style w:type="character" w:customStyle="1" w:styleId="BodyTextChar">
    <w:name w:val="Body Text Char"/>
    <w:link w:val="BodyText"/>
    <w:uiPriority w:val="99"/>
    <w:rsid w:val="00C15A7E"/>
    <w:rPr>
      <w:rFonts w:ascii="GE Inspira" w:eastAsia="Times New Roman" w:hAnsi="GE Inspira" w:cs="Times New Roman"/>
      <w:sz w:val="20"/>
      <w:szCs w:val="20"/>
      <w:lang w:val="en-GB" w:eastAsia="zh-CN"/>
    </w:rPr>
  </w:style>
  <w:style w:type="paragraph" w:styleId="HTMLPreformatted">
    <w:name w:val="HTML Preformatted"/>
    <w:basedOn w:val="Normal"/>
    <w:link w:val="HTMLPreformattedChar"/>
    <w:uiPriority w:val="99"/>
    <w:semiHidden/>
    <w:unhideWhenUsed/>
    <w:rsid w:val="00C15A7E"/>
    <w:rPr>
      <w:rFonts w:ascii="Consolas" w:hAnsi="Consolas"/>
    </w:rPr>
  </w:style>
  <w:style w:type="character" w:customStyle="1" w:styleId="HTMLPreformattedChar">
    <w:name w:val="HTML Preformatted Char"/>
    <w:link w:val="HTMLPreformatted"/>
    <w:uiPriority w:val="99"/>
    <w:semiHidden/>
    <w:rsid w:val="00C15A7E"/>
    <w:rPr>
      <w:rFonts w:ascii="Consolas" w:eastAsia="Times New Roman" w:hAnsi="Consolas"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096053"/>
    <w:rPr>
      <w:b/>
      <w:bCs/>
    </w:rPr>
  </w:style>
  <w:style w:type="character" w:customStyle="1" w:styleId="CommentSubjectChar">
    <w:name w:val="Comment Subject Char"/>
    <w:link w:val="CommentSubject"/>
    <w:uiPriority w:val="99"/>
    <w:semiHidden/>
    <w:rsid w:val="00096053"/>
    <w:rPr>
      <w:rFonts w:ascii="GE Inspira" w:eastAsia="Times New Roman" w:hAnsi="GE Inspira" w:cs="Times New Roman"/>
      <w:b/>
      <w:bCs/>
      <w:sz w:val="20"/>
      <w:szCs w:val="20"/>
      <w:lang w:val="en-GB" w:eastAsia="zh-CN"/>
    </w:rPr>
  </w:style>
  <w:style w:type="paragraph" w:styleId="BalloonText">
    <w:name w:val="Balloon Text"/>
    <w:basedOn w:val="Normal"/>
    <w:link w:val="BalloonTextChar"/>
    <w:uiPriority w:val="99"/>
    <w:semiHidden/>
    <w:unhideWhenUsed/>
    <w:rsid w:val="00096053"/>
    <w:rPr>
      <w:rFonts w:ascii="Tahoma" w:hAnsi="Tahoma" w:cs="Tahoma"/>
      <w:sz w:val="16"/>
      <w:szCs w:val="16"/>
    </w:rPr>
  </w:style>
  <w:style w:type="character" w:customStyle="1" w:styleId="BalloonTextChar">
    <w:name w:val="Balloon Text Char"/>
    <w:link w:val="BalloonText"/>
    <w:uiPriority w:val="99"/>
    <w:semiHidden/>
    <w:rsid w:val="00096053"/>
    <w:rPr>
      <w:rFonts w:ascii="Tahoma" w:eastAsia="Times New Roman" w:hAnsi="Tahoma" w:cs="Tahoma"/>
      <w:sz w:val="16"/>
      <w:szCs w:val="16"/>
      <w:lang w:val="en-GB" w:eastAsia="zh-CN"/>
    </w:rPr>
  </w:style>
  <w:style w:type="paragraph" w:customStyle="1" w:styleId="TableText">
    <w:name w:val="Table Text"/>
    <w:basedOn w:val="Normal"/>
    <w:rsid w:val="00B15E08"/>
    <w:pPr>
      <w:spacing w:before="60" w:after="60"/>
    </w:pPr>
    <w:rPr>
      <w:rFonts w:ascii="Arial" w:hAnsi="Arial"/>
      <w:lang w:val="en-US" w:eastAsia="en-US"/>
    </w:rPr>
  </w:style>
  <w:style w:type="paragraph" w:customStyle="1" w:styleId="TableHeading">
    <w:name w:val="Table Heading"/>
    <w:basedOn w:val="Normal"/>
    <w:rsid w:val="0068658D"/>
    <w:pPr>
      <w:keepLines/>
      <w:spacing w:before="120" w:after="120"/>
    </w:pPr>
    <w:rPr>
      <w:rFonts w:ascii="Book Antiqua" w:hAnsi="Book Antiqua"/>
      <w:b/>
      <w:sz w:val="16"/>
      <w:lang w:val="en-US" w:eastAsia="en-US"/>
    </w:rPr>
  </w:style>
  <w:style w:type="paragraph" w:styleId="TOC8">
    <w:name w:val="toc 8"/>
    <w:basedOn w:val="Normal"/>
    <w:next w:val="Normal"/>
    <w:autoRedefine/>
    <w:uiPriority w:val="39"/>
    <w:semiHidden/>
    <w:unhideWhenUsed/>
    <w:rsid w:val="006B11EA"/>
    <w:pPr>
      <w:spacing w:after="100"/>
      <w:ind w:left="1400"/>
    </w:pPr>
  </w:style>
  <w:style w:type="paragraph" w:customStyle="1" w:styleId="AppendixHeading">
    <w:name w:val="Appendix Heading"/>
    <w:basedOn w:val="Normal"/>
    <w:next w:val="BodyText"/>
    <w:rsid w:val="006B11EA"/>
    <w:pPr>
      <w:pageBreakBefore/>
      <w:numPr>
        <w:numId w:val="3"/>
      </w:numPr>
    </w:pPr>
    <w:rPr>
      <w:b/>
      <w:sz w:val="28"/>
    </w:rPr>
  </w:style>
  <w:style w:type="paragraph" w:customStyle="1" w:styleId="AppHeading2">
    <w:name w:val="App Heading 2"/>
    <w:basedOn w:val="Heading2"/>
    <w:next w:val="BodyText"/>
    <w:rsid w:val="006B11EA"/>
    <w:pPr>
      <w:numPr>
        <w:numId w:val="3"/>
      </w:numPr>
      <w:jc w:val="left"/>
    </w:pPr>
  </w:style>
  <w:style w:type="paragraph" w:customStyle="1" w:styleId="AppHeading3">
    <w:name w:val="App Heading 3"/>
    <w:basedOn w:val="Heading3"/>
    <w:next w:val="BodyText"/>
    <w:rsid w:val="006B11EA"/>
    <w:pPr>
      <w:numPr>
        <w:numId w:val="3"/>
      </w:numPr>
      <w:spacing w:before="120"/>
      <w:jc w:val="left"/>
    </w:pPr>
    <w:rPr>
      <w:sz w:val="24"/>
    </w:rPr>
  </w:style>
  <w:style w:type="paragraph" w:styleId="Title">
    <w:name w:val="Title"/>
    <w:basedOn w:val="Normal"/>
    <w:next w:val="Normal"/>
    <w:link w:val="TitleChar"/>
    <w:uiPriority w:val="10"/>
    <w:qFormat/>
    <w:rsid w:val="0080038F"/>
    <w:pPr>
      <w:pBdr>
        <w:bottom w:val="single" w:sz="8" w:space="4" w:color="4F81BD" w:themeColor="accent1"/>
      </w:pBdr>
      <w:spacing w:after="300" w:line="220" w:lineRule="exact"/>
      <w:ind w:left="36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80038F"/>
    <w:rPr>
      <w:rFonts w:asciiTheme="majorHAnsi" w:eastAsiaTheme="majorEastAsia" w:hAnsiTheme="majorHAnsi" w:cstheme="majorBidi"/>
      <w:color w:val="17365D" w:themeColor="text2" w:themeShade="BF"/>
      <w:spacing w:val="5"/>
      <w:kern w:val="28"/>
      <w:sz w:val="52"/>
      <w:szCs w:val="52"/>
    </w:rPr>
  </w:style>
  <w:style w:type="paragraph" w:styleId="BlockText">
    <w:name w:val="Block Text"/>
    <w:basedOn w:val="Normal"/>
    <w:rsid w:val="00EF6DD7"/>
    <w:pPr>
      <w:ind w:left="990" w:right="-7"/>
      <w:jc w:val="both"/>
    </w:pPr>
  </w:style>
  <w:style w:type="paragraph" w:customStyle="1" w:styleId="ISOText">
    <w:name w:val="ISO_Text"/>
    <w:basedOn w:val="BodyText"/>
    <w:rsid w:val="007A4803"/>
    <w:pPr>
      <w:spacing w:before="120" w:after="0"/>
      <w:ind w:right="-29"/>
    </w:pPr>
    <w:rPr>
      <w:rFonts w:ascii="Times New Roman" w:hAnsi="Times New Roman" w:cs="Tahoma"/>
      <w:sz w:val="24"/>
      <w:szCs w:val="18"/>
      <w:lang w:val="en-US" w:eastAsia="en-US"/>
    </w:rPr>
  </w:style>
  <w:style w:type="character" w:styleId="Strong">
    <w:name w:val="Strong"/>
    <w:basedOn w:val="DefaultParagraphFont"/>
    <w:uiPriority w:val="22"/>
    <w:qFormat/>
    <w:rsid w:val="006A55F9"/>
    <w:rPr>
      <w:b/>
      <w:bCs/>
    </w:rPr>
  </w:style>
  <w:style w:type="character" w:customStyle="1" w:styleId="apple-style-span">
    <w:name w:val="apple-style-span"/>
    <w:basedOn w:val="DefaultParagraphFont"/>
    <w:rsid w:val="00FB216B"/>
  </w:style>
  <w:style w:type="character" w:customStyle="1" w:styleId="apple-converted-space">
    <w:name w:val="apple-converted-space"/>
    <w:basedOn w:val="DefaultParagraphFont"/>
    <w:rsid w:val="00FB216B"/>
  </w:style>
  <w:style w:type="character" w:customStyle="1" w:styleId="literal">
    <w:name w:val="literal"/>
    <w:basedOn w:val="DefaultParagraphFont"/>
    <w:rsid w:val="00FB216B"/>
  </w:style>
  <w:style w:type="character" w:customStyle="1" w:styleId="term">
    <w:name w:val="term"/>
    <w:basedOn w:val="DefaultParagraphFont"/>
    <w:rsid w:val="00527419"/>
  </w:style>
  <w:style w:type="character" w:customStyle="1" w:styleId="super">
    <w:name w:val="super"/>
    <w:basedOn w:val="DefaultParagraphFont"/>
    <w:rsid w:val="00527419"/>
  </w:style>
  <w:style w:type="paragraph" w:customStyle="1" w:styleId="bodytextrev0">
    <w:name w:val="bodytextrev"/>
    <w:basedOn w:val="Normal"/>
    <w:rsid w:val="00284D9A"/>
    <w:pPr>
      <w:spacing w:after="120"/>
    </w:pPr>
    <w:rPr>
      <w:rFonts w:ascii="Arial" w:eastAsiaTheme="minorHAnsi" w:hAnsi="Arial" w:cs="Arial"/>
      <w:lang w:val="en-US" w:eastAsia="en-US"/>
    </w:rPr>
  </w:style>
  <w:style w:type="paragraph" w:customStyle="1" w:styleId="NumberedList">
    <w:name w:val="Numbered List"/>
    <w:basedOn w:val="BodyText"/>
    <w:rsid w:val="00BF2947"/>
    <w:pPr>
      <w:widowControl w:val="0"/>
      <w:numPr>
        <w:numId w:val="90"/>
      </w:numPr>
      <w:spacing w:before="60" w:after="60"/>
      <w:jc w:val="both"/>
    </w:pPr>
    <w:rPr>
      <w:rFonts w:ascii="Arial" w:hAnsi="Arial"/>
      <w:snapToGrid w:val="0"/>
      <w:lang w:eastAsia="en-US"/>
    </w:rPr>
  </w:style>
  <w:style w:type="character" w:styleId="FollowedHyperlink">
    <w:name w:val="FollowedHyperlink"/>
    <w:basedOn w:val="DefaultParagraphFont"/>
    <w:uiPriority w:val="99"/>
    <w:semiHidden/>
    <w:unhideWhenUsed/>
    <w:rsid w:val="006D1276"/>
    <w:rPr>
      <w:color w:val="800080" w:themeColor="followedHyperlink"/>
      <w:u w:val="single"/>
    </w:rPr>
  </w:style>
  <w:style w:type="character" w:styleId="Emphasis">
    <w:name w:val="Emphasis"/>
    <w:basedOn w:val="DefaultParagraphFont"/>
    <w:uiPriority w:val="20"/>
    <w:qFormat/>
    <w:rsid w:val="002B188E"/>
    <w:rPr>
      <w:i/>
      <w:iCs/>
    </w:rPr>
  </w:style>
  <w:style w:type="paragraph" w:styleId="Caption">
    <w:name w:val="caption"/>
    <w:basedOn w:val="Normal"/>
    <w:next w:val="Normal"/>
    <w:uiPriority w:val="35"/>
    <w:unhideWhenUsed/>
    <w:qFormat/>
    <w:rsid w:val="00DD1774"/>
    <w:pPr>
      <w:spacing w:after="200"/>
    </w:pPr>
    <w:rPr>
      <w:b/>
      <w:bCs/>
      <w:color w:val="4F81BD" w:themeColor="accent1"/>
      <w:sz w:val="18"/>
      <w:szCs w:val="18"/>
    </w:rPr>
  </w:style>
  <w:style w:type="paragraph" w:styleId="Revision">
    <w:name w:val="Revision"/>
    <w:hidden/>
    <w:uiPriority w:val="99"/>
    <w:semiHidden/>
    <w:rsid w:val="004213D1"/>
    <w:rPr>
      <w:rFonts w:ascii="GE Inspira" w:eastAsia="Times New Roman" w:hAnsi="GE Inspira"/>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15A7E"/>
    <w:rPr>
      <w:rFonts w:ascii="GE Inspira" w:eastAsia="Times New Roman" w:hAnsi="GE Inspira"/>
      <w:lang w:val="en-GB" w:eastAsia="zh-CN"/>
    </w:rPr>
  </w:style>
  <w:style w:type="paragraph" w:styleId="Heading1">
    <w:name w:val="heading 1"/>
    <w:aliases w:val="Heading 1 Char1,Heading 1 Char Char,Heading 1 Char1 Char Char,Heading 1 Char Char Char Char,L1 chapter heading Char Char Char Char,L1 chapter heading Char Char Char,H1,SAHeading 1,h1,Part,Heading 1 Char1 Char"/>
    <w:basedOn w:val="BodyText"/>
    <w:next w:val="BodyText"/>
    <w:link w:val="Heading1Char"/>
    <w:qFormat/>
    <w:rsid w:val="00C15A7E"/>
    <w:pPr>
      <w:keepNext/>
      <w:numPr>
        <w:numId w:val="1"/>
      </w:numPr>
      <w:spacing w:before="360"/>
      <w:jc w:val="both"/>
      <w:outlineLvl w:val="0"/>
    </w:pPr>
    <w:rPr>
      <w:b/>
      <w:caps/>
      <w:sz w:val="28"/>
    </w:rPr>
  </w:style>
  <w:style w:type="paragraph" w:styleId="Heading2">
    <w:name w:val="heading 2"/>
    <w:aliases w:val="h2,H2,h1.1,Major,Heading 2 Char1,Heading 2 Char Char,Heading 2 Char1 Char Char,Heading 2 Char Char Char Char,Heading 2 Char Char1,Chapter Title,1.1 HEADING 2,x.x,Heading 2 val,E2,SAHeading 2,H2 Char,h1.1 Char,Heading 2subnumbere"/>
    <w:basedOn w:val="BodyText"/>
    <w:next w:val="BodyText"/>
    <w:link w:val="Heading2Char"/>
    <w:qFormat/>
    <w:rsid w:val="00C15A7E"/>
    <w:pPr>
      <w:keepNext/>
      <w:numPr>
        <w:ilvl w:val="1"/>
        <w:numId w:val="1"/>
      </w:numPr>
      <w:spacing w:before="240"/>
      <w:jc w:val="both"/>
      <w:outlineLvl w:val="1"/>
    </w:pPr>
    <w:rPr>
      <w:b/>
      <w:sz w:val="24"/>
    </w:rPr>
  </w:style>
  <w:style w:type="paragraph" w:styleId="Heading3">
    <w:name w:val="heading 3"/>
    <w:aliases w:val="H3,3,Section,L3 numbered"/>
    <w:basedOn w:val="BodyText"/>
    <w:next w:val="BodyText"/>
    <w:link w:val="Heading3Char"/>
    <w:qFormat/>
    <w:rsid w:val="00C15A7E"/>
    <w:pPr>
      <w:keepNext/>
      <w:numPr>
        <w:ilvl w:val="2"/>
        <w:numId w:val="1"/>
      </w:numPr>
      <w:spacing w:before="240"/>
      <w:jc w:val="both"/>
      <w:outlineLvl w:val="2"/>
    </w:pPr>
    <w:rPr>
      <w:b/>
      <w:sz w:val="22"/>
    </w:rPr>
  </w:style>
  <w:style w:type="paragraph" w:styleId="Heading4">
    <w:name w:val="heading 4"/>
    <w:aliases w:val="Bullet 11,Bullet 12,Bullet 13,Bullet 14,Bullet 15,Bullet 16,Sub-Minor,Project table,Propos,Level 2 - a,H4 + GE Inspira,Before: 0pt,After: 3pt,Map Title,numbered"/>
    <w:basedOn w:val="BodyText"/>
    <w:next w:val="BodyText"/>
    <w:link w:val="Heading4Char"/>
    <w:qFormat/>
    <w:rsid w:val="00C15A7E"/>
    <w:pPr>
      <w:keepNext/>
      <w:numPr>
        <w:ilvl w:val="3"/>
        <w:numId w:val="1"/>
      </w:numPr>
      <w:tabs>
        <w:tab w:val="left" w:pos="162"/>
      </w:tabs>
      <w:spacing w:before="120"/>
      <w:jc w:val="both"/>
      <w:outlineLvl w:val="3"/>
    </w:pPr>
    <w:rPr>
      <w:b/>
    </w:rPr>
  </w:style>
  <w:style w:type="paragraph" w:styleId="Heading5">
    <w:name w:val="heading 5"/>
    <w:basedOn w:val="BodyText"/>
    <w:next w:val="BodyText"/>
    <w:link w:val="Heading5Char"/>
    <w:qFormat/>
    <w:rsid w:val="00C15A7E"/>
    <w:pPr>
      <w:keepNext/>
      <w:spacing w:before="120"/>
      <w:outlineLvl w:val="4"/>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1,Heading 1 Char Char Char,Heading 1 Char1 Char Char Char,Heading 1 Char Char Char Char Char,L1 chapter heading Char Char Char Char Char,L1 chapter heading Char Char Char Char1,H1 Char,SAHeading 1 Char,h1 Char"/>
    <w:link w:val="Heading1"/>
    <w:rsid w:val="00C15A7E"/>
    <w:rPr>
      <w:rFonts w:ascii="GE Inspira" w:eastAsia="Times New Roman" w:hAnsi="GE Inspira"/>
      <w:b/>
      <w:caps/>
      <w:sz w:val="28"/>
      <w:lang w:val="en-GB" w:eastAsia="zh-CN"/>
    </w:rPr>
  </w:style>
  <w:style w:type="character" w:customStyle="1" w:styleId="Heading2Char">
    <w:name w:val="Heading 2 Char"/>
    <w:aliases w:val="h2 Char,H2 Char1,h1.1 Char1,Major Char,Heading 2 Char1 Char,Heading 2 Char Char Char,Heading 2 Char1 Char Char Char,Heading 2 Char Char Char Char Char,Heading 2 Char Char1 Char,Chapter Title Char,1.1 HEADING 2 Char,x.x Char,E2 Char"/>
    <w:link w:val="Heading2"/>
    <w:rsid w:val="00C15A7E"/>
    <w:rPr>
      <w:rFonts w:ascii="GE Inspira" w:eastAsia="Times New Roman" w:hAnsi="GE Inspira"/>
      <w:b/>
      <w:sz w:val="24"/>
      <w:lang w:val="en-GB" w:eastAsia="zh-CN"/>
    </w:rPr>
  </w:style>
  <w:style w:type="character" w:customStyle="1" w:styleId="Heading3Char">
    <w:name w:val="Heading 3 Char"/>
    <w:aliases w:val="H3 Char,3 Char,Section Char,L3 numbered Char"/>
    <w:link w:val="Heading3"/>
    <w:rsid w:val="00C15A7E"/>
    <w:rPr>
      <w:rFonts w:ascii="GE Inspira" w:eastAsia="Times New Roman" w:hAnsi="GE Inspira"/>
      <w:b/>
      <w:sz w:val="22"/>
      <w:lang w:val="en-GB" w:eastAsia="zh-CN"/>
    </w:rPr>
  </w:style>
  <w:style w:type="character" w:customStyle="1" w:styleId="Heading4Char">
    <w:name w:val="Heading 4 Char"/>
    <w:aliases w:val="Bullet 11 Char,Bullet 12 Char,Bullet 13 Char,Bullet 14 Char,Bullet 15 Char,Bullet 16 Char,Sub-Minor Char,Project table Char,Propos Char,Level 2 - a Char,H4 + GE Inspira Char,Before: 0pt Char,After: 3pt Char,Map Title Char,numbered Char"/>
    <w:link w:val="Heading4"/>
    <w:rsid w:val="00C15A7E"/>
    <w:rPr>
      <w:rFonts w:ascii="GE Inspira" w:eastAsia="Times New Roman" w:hAnsi="GE Inspira"/>
      <w:b/>
      <w:lang w:val="en-GB" w:eastAsia="zh-CN"/>
    </w:rPr>
  </w:style>
  <w:style w:type="character" w:customStyle="1" w:styleId="Heading5Char">
    <w:name w:val="Heading 5 Char"/>
    <w:link w:val="Heading5"/>
    <w:rsid w:val="00C15A7E"/>
    <w:rPr>
      <w:rFonts w:ascii="GE Inspira" w:eastAsia="Times New Roman" w:hAnsi="GE Inspira" w:cs="Times New Roman"/>
      <w:b/>
      <w:caps/>
      <w:sz w:val="20"/>
      <w:szCs w:val="20"/>
      <w:lang w:val="en-GB" w:eastAsia="zh-CN"/>
    </w:rPr>
  </w:style>
  <w:style w:type="character" w:styleId="Hyperlink">
    <w:name w:val="Hyperlink"/>
    <w:uiPriority w:val="99"/>
    <w:rsid w:val="00C15A7E"/>
    <w:rPr>
      <w:strike w:val="0"/>
      <w:dstrike w:val="0"/>
      <w:color w:val="002BB8"/>
      <w:u w:val="none"/>
      <w:effect w:val="none"/>
    </w:rPr>
  </w:style>
  <w:style w:type="paragraph" w:styleId="NormalWeb">
    <w:name w:val="Normal (Web)"/>
    <w:basedOn w:val="Normal"/>
    <w:uiPriority w:val="99"/>
    <w:semiHidden/>
    <w:rsid w:val="00C15A7E"/>
    <w:pPr>
      <w:spacing w:before="96" w:after="120" w:line="360" w:lineRule="atLeast"/>
    </w:pPr>
  </w:style>
  <w:style w:type="character" w:customStyle="1" w:styleId="mw-headline">
    <w:name w:val="mw-headline"/>
    <w:rsid w:val="00C15A7E"/>
  </w:style>
  <w:style w:type="character" w:customStyle="1" w:styleId="smalltitle">
    <w:name w:val="smalltitle"/>
    <w:rsid w:val="00C15A7E"/>
  </w:style>
  <w:style w:type="character" w:styleId="HTMLCode">
    <w:name w:val="HTML Code"/>
    <w:uiPriority w:val="99"/>
    <w:semiHidden/>
    <w:rsid w:val="00C15A7E"/>
    <w:rPr>
      <w:rFonts w:ascii="Courier New" w:eastAsia="Times New Roman" w:hAnsi="Courier New" w:cs="Courier New"/>
      <w:sz w:val="20"/>
      <w:szCs w:val="20"/>
    </w:rPr>
  </w:style>
  <w:style w:type="paragraph" w:styleId="Header">
    <w:name w:val="header"/>
    <w:aliases w:val="Appendix,Cover Page"/>
    <w:basedOn w:val="Normal"/>
    <w:link w:val="HeaderChar"/>
    <w:rsid w:val="00C15A7E"/>
    <w:pPr>
      <w:tabs>
        <w:tab w:val="center" w:pos="4320"/>
        <w:tab w:val="right" w:pos="8640"/>
      </w:tabs>
    </w:pPr>
  </w:style>
  <w:style w:type="character" w:customStyle="1" w:styleId="HeaderChar">
    <w:name w:val="Header Char"/>
    <w:aliases w:val="Appendix Char,Cover Page Char"/>
    <w:link w:val="Header"/>
    <w:rsid w:val="00C15A7E"/>
    <w:rPr>
      <w:rFonts w:ascii="GE Inspira" w:eastAsia="Times New Roman" w:hAnsi="GE Inspira" w:cs="Times New Roman"/>
      <w:sz w:val="20"/>
      <w:szCs w:val="20"/>
      <w:lang w:val="en-GB" w:eastAsia="zh-CN"/>
    </w:rPr>
  </w:style>
  <w:style w:type="paragraph" w:styleId="Footer">
    <w:name w:val="footer"/>
    <w:aliases w:val="f"/>
    <w:basedOn w:val="Normal"/>
    <w:link w:val="FooterChar"/>
    <w:rsid w:val="00C15A7E"/>
    <w:pPr>
      <w:tabs>
        <w:tab w:val="center" w:pos="4320"/>
        <w:tab w:val="right" w:pos="8640"/>
      </w:tabs>
    </w:pPr>
  </w:style>
  <w:style w:type="character" w:customStyle="1" w:styleId="FooterChar">
    <w:name w:val="Footer Char"/>
    <w:aliases w:val="f Char"/>
    <w:link w:val="Footer"/>
    <w:rsid w:val="00C15A7E"/>
    <w:rPr>
      <w:rFonts w:ascii="GE Inspira" w:eastAsia="Times New Roman" w:hAnsi="GE Inspira" w:cs="Times New Roman"/>
      <w:sz w:val="20"/>
      <w:szCs w:val="20"/>
      <w:lang w:val="en-GB" w:eastAsia="zh-CN"/>
    </w:rPr>
  </w:style>
  <w:style w:type="paragraph" w:styleId="ListParagraph">
    <w:name w:val="List Paragraph"/>
    <w:basedOn w:val="Normal"/>
    <w:uiPriority w:val="34"/>
    <w:qFormat/>
    <w:rsid w:val="00C15A7E"/>
    <w:pPr>
      <w:ind w:left="720"/>
    </w:pPr>
  </w:style>
  <w:style w:type="paragraph" w:customStyle="1" w:styleId="TITLEPAGEMAIN">
    <w:name w:val="TITLE PAGE (MAIN)"/>
    <w:basedOn w:val="BodyText"/>
    <w:rsid w:val="00C15A7E"/>
    <w:pPr>
      <w:pBdr>
        <w:top w:val="single" w:sz="36" w:space="4" w:color="auto"/>
      </w:pBdr>
      <w:suppressAutoHyphens/>
      <w:spacing w:before="60"/>
      <w:jc w:val="both"/>
    </w:pPr>
    <w:rPr>
      <w:b/>
      <w:spacing w:val="-9"/>
      <w:sz w:val="36"/>
    </w:rPr>
  </w:style>
  <w:style w:type="paragraph" w:customStyle="1" w:styleId="TITLEPAGESUB">
    <w:name w:val="TITLE PAGE (SUB)"/>
    <w:basedOn w:val="BodyText"/>
    <w:rsid w:val="00C15A7E"/>
    <w:pPr>
      <w:suppressAutoHyphens/>
      <w:spacing w:before="60"/>
      <w:jc w:val="center"/>
    </w:pPr>
    <w:rPr>
      <w:b/>
      <w:spacing w:val="-6"/>
      <w:sz w:val="36"/>
    </w:rPr>
  </w:style>
  <w:style w:type="character" w:styleId="PageNumber">
    <w:name w:val="page number"/>
    <w:rsid w:val="00C15A7E"/>
  </w:style>
  <w:style w:type="character" w:styleId="CommentReference">
    <w:name w:val="annotation reference"/>
    <w:semiHidden/>
    <w:rsid w:val="00C15A7E"/>
    <w:rPr>
      <w:sz w:val="16"/>
    </w:rPr>
  </w:style>
  <w:style w:type="paragraph" w:customStyle="1" w:styleId="Bodytextrev">
    <w:name w:val="Body text (rev)"/>
    <w:basedOn w:val="Normal"/>
    <w:link w:val="BodytextrevChar"/>
    <w:rsid w:val="00C15A7E"/>
    <w:pPr>
      <w:spacing w:before="60" w:after="120"/>
      <w:jc w:val="both"/>
    </w:pPr>
  </w:style>
  <w:style w:type="character" w:customStyle="1" w:styleId="BodytextrevChar">
    <w:name w:val="Body text (rev) Char"/>
    <w:link w:val="Bodytextrev"/>
    <w:rsid w:val="00C15A7E"/>
    <w:rPr>
      <w:rFonts w:ascii="GE Inspira" w:eastAsia="Times New Roman" w:hAnsi="GE Inspira" w:cs="Times New Roman"/>
      <w:sz w:val="20"/>
      <w:szCs w:val="20"/>
      <w:lang w:val="en-GB" w:eastAsia="zh-CN"/>
    </w:rPr>
  </w:style>
  <w:style w:type="paragraph" w:styleId="TOCHeading">
    <w:name w:val="TOC Heading"/>
    <w:basedOn w:val="Heading1"/>
    <w:next w:val="Normal"/>
    <w:uiPriority w:val="39"/>
    <w:qFormat/>
    <w:rsid w:val="00C15A7E"/>
    <w:pPr>
      <w:keepLines/>
      <w:numPr>
        <w:numId w:val="0"/>
      </w:numPr>
      <w:spacing w:before="480" w:after="0" w:line="276" w:lineRule="auto"/>
      <w:jc w:val="left"/>
      <w:outlineLvl w:val="9"/>
    </w:pPr>
    <w:rPr>
      <w:rFonts w:ascii="Cambria" w:hAnsi="Cambria"/>
      <w:bCs/>
      <w:color w:val="365F91"/>
      <w:szCs w:val="28"/>
      <w:lang w:val="en-US" w:eastAsia="ja-JP"/>
    </w:rPr>
  </w:style>
  <w:style w:type="paragraph" w:customStyle="1" w:styleId="Box">
    <w:name w:val="Box"/>
    <w:basedOn w:val="HTMLPreformatted"/>
    <w:link w:val="BoxChar"/>
    <w:qFormat/>
    <w:rsid w:val="00C15A7E"/>
    <w:pPr>
      <w:pBdr>
        <w:top w:val="single" w:sz="6" w:space="12" w:color="auto"/>
        <w:left w:val="single" w:sz="6" w:space="12" w:color="auto"/>
        <w:bottom w:val="single" w:sz="6" w:space="12" w:color="auto"/>
        <w:right w:val="single" w:sz="6" w:space="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288"/>
    </w:pPr>
    <w:rPr>
      <w:rFonts w:ascii="GE Inspira" w:hAnsi="GE Inspira" w:cs="Courier New"/>
      <w:color w:val="000000"/>
    </w:rPr>
  </w:style>
  <w:style w:type="paragraph" w:styleId="TOC1">
    <w:name w:val="toc 1"/>
    <w:basedOn w:val="Normal"/>
    <w:next w:val="Normal"/>
    <w:autoRedefine/>
    <w:uiPriority w:val="39"/>
    <w:unhideWhenUsed/>
    <w:rsid w:val="00E43457"/>
    <w:pPr>
      <w:tabs>
        <w:tab w:val="left" w:pos="400"/>
        <w:tab w:val="right" w:leader="dot" w:pos="9360"/>
      </w:tabs>
      <w:spacing w:after="100"/>
      <w:ind w:right="1080"/>
    </w:pPr>
  </w:style>
  <w:style w:type="character" w:customStyle="1" w:styleId="BoxChar">
    <w:name w:val="Box Char"/>
    <w:link w:val="Box"/>
    <w:rsid w:val="00C15A7E"/>
    <w:rPr>
      <w:rFonts w:ascii="GE Inspira" w:eastAsia="Times New Roman" w:hAnsi="GE Inspira" w:cs="Courier New"/>
      <w:color w:val="000000"/>
      <w:sz w:val="20"/>
      <w:szCs w:val="20"/>
      <w:shd w:val="clear" w:color="auto" w:fill="F2F2F2"/>
      <w:lang w:eastAsia="zh-CN"/>
    </w:rPr>
  </w:style>
  <w:style w:type="paragraph" w:styleId="TOC2">
    <w:name w:val="toc 2"/>
    <w:basedOn w:val="Normal"/>
    <w:next w:val="Normal"/>
    <w:autoRedefine/>
    <w:uiPriority w:val="39"/>
    <w:unhideWhenUsed/>
    <w:rsid w:val="00E43457"/>
    <w:pPr>
      <w:tabs>
        <w:tab w:val="left" w:pos="880"/>
        <w:tab w:val="right" w:leader="dot" w:pos="9360"/>
      </w:tabs>
      <w:spacing w:after="100"/>
      <w:ind w:left="200"/>
    </w:pPr>
  </w:style>
  <w:style w:type="paragraph" w:styleId="TOC3">
    <w:name w:val="toc 3"/>
    <w:basedOn w:val="Normal"/>
    <w:next w:val="Normal"/>
    <w:autoRedefine/>
    <w:uiPriority w:val="39"/>
    <w:unhideWhenUsed/>
    <w:rsid w:val="00E43457"/>
    <w:pPr>
      <w:tabs>
        <w:tab w:val="left" w:pos="1100"/>
        <w:tab w:val="right" w:leader="dot" w:pos="9360"/>
      </w:tabs>
      <w:spacing w:after="100"/>
      <w:ind w:left="400"/>
    </w:pPr>
  </w:style>
  <w:style w:type="paragraph" w:styleId="CommentText">
    <w:name w:val="annotation text"/>
    <w:basedOn w:val="Normal"/>
    <w:link w:val="CommentTextChar"/>
    <w:uiPriority w:val="99"/>
    <w:semiHidden/>
    <w:unhideWhenUsed/>
    <w:rsid w:val="00C15A7E"/>
  </w:style>
  <w:style w:type="character" w:customStyle="1" w:styleId="CommentTextChar">
    <w:name w:val="Comment Text Char"/>
    <w:link w:val="CommentText"/>
    <w:uiPriority w:val="99"/>
    <w:semiHidden/>
    <w:rsid w:val="00C15A7E"/>
    <w:rPr>
      <w:rFonts w:ascii="GE Inspira" w:eastAsia="Times New Roman" w:hAnsi="GE Inspira" w:cs="Times New Roman"/>
      <w:sz w:val="20"/>
      <w:szCs w:val="20"/>
      <w:lang w:val="en-GB" w:eastAsia="zh-CN"/>
    </w:rPr>
  </w:style>
  <w:style w:type="paragraph" w:styleId="BodyText">
    <w:name w:val="Body Text"/>
    <w:basedOn w:val="Normal"/>
    <w:link w:val="BodyTextChar"/>
    <w:uiPriority w:val="99"/>
    <w:unhideWhenUsed/>
    <w:rsid w:val="00C15A7E"/>
    <w:pPr>
      <w:spacing w:after="120"/>
    </w:pPr>
  </w:style>
  <w:style w:type="character" w:customStyle="1" w:styleId="BodyTextChar">
    <w:name w:val="Body Text Char"/>
    <w:link w:val="BodyText"/>
    <w:uiPriority w:val="99"/>
    <w:rsid w:val="00C15A7E"/>
    <w:rPr>
      <w:rFonts w:ascii="GE Inspira" w:eastAsia="Times New Roman" w:hAnsi="GE Inspira" w:cs="Times New Roman"/>
      <w:sz w:val="20"/>
      <w:szCs w:val="20"/>
      <w:lang w:val="en-GB" w:eastAsia="zh-CN"/>
    </w:rPr>
  </w:style>
  <w:style w:type="paragraph" w:styleId="HTMLPreformatted">
    <w:name w:val="HTML Preformatted"/>
    <w:basedOn w:val="Normal"/>
    <w:link w:val="HTMLPreformattedChar"/>
    <w:uiPriority w:val="99"/>
    <w:semiHidden/>
    <w:unhideWhenUsed/>
    <w:rsid w:val="00C15A7E"/>
    <w:rPr>
      <w:rFonts w:ascii="Consolas" w:hAnsi="Consolas"/>
    </w:rPr>
  </w:style>
  <w:style w:type="character" w:customStyle="1" w:styleId="HTMLPreformattedChar">
    <w:name w:val="HTML Preformatted Char"/>
    <w:link w:val="HTMLPreformatted"/>
    <w:uiPriority w:val="99"/>
    <w:semiHidden/>
    <w:rsid w:val="00C15A7E"/>
    <w:rPr>
      <w:rFonts w:ascii="Consolas" w:eastAsia="Times New Roman" w:hAnsi="Consolas"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096053"/>
    <w:rPr>
      <w:b/>
      <w:bCs/>
    </w:rPr>
  </w:style>
  <w:style w:type="character" w:customStyle="1" w:styleId="CommentSubjectChar">
    <w:name w:val="Comment Subject Char"/>
    <w:link w:val="CommentSubject"/>
    <w:uiPriority w:val="99"/>
    <w:semiHidden/>
    <w:rsid w:val="00096053"/>
    <w:rPr>
      <w:rFonts w:ascii="GE Inspira" w:eastAsia="Times New Roman" w:hAnsi="GE Inspira" w:cs="Times New Roman"/>
      <w:b/>
      <w:bCs/>
      <w:sz w:val="20"/>
      <w:szCs w:val="20"/>
      <w:lang w:val="en-GB" w:eastAsia="zh-CN"/>
    </w:rPr>
  </w:style>
  <w:style w:type="paragraph" w:styleId="BalloonText">
    <w:name w:val="Balloon Text"/>
    <w:basedOn w:val="Normal"/>
    <w:link w:val="BalloonTextChar"/>
    <w:uiPriority w:val="99"/>
    <w:semiHidden/>
    <w:unhideWhenUsed/>
    <w:rsid w:val="00096053"/>
    <w:rPr>
      <w:rFonts w:ascii="Tahoma" w:hAnsi="Tahoma" w:cs="Tahoma"/>
      <w:sz w:val="16"/>
      <w:szCs w:val="16"/>
    </w:rPr>
  </w:style>
  <w:style w:type="character" w:customStyle="1" w:styleId="BalloonTextChar">
    <w:name w:val="Balloon Text Char"/>
    <w:link w:val="BalloonText"/>
    <w:uiPriority w:val="99"/>
    <w:semiHidden/>
    <w:rsid w:val="00096053"/>
    <w:rPr>
      <w:rFonts w:ascii="Tahoma" w:eastAsia="Times New Roman" w:hAnsi="Tahoma" w:cs="Tahoma"/>
      <w:sz w:val="16"/>
      <w:szCs w:val="16"/>
      <w:lang w:val="en-GB" w:eastAsia="zh-CN"/>
    </w:rPr>
  </w:style>
  <w:style w:type="paragraph" w:customStyle="1" w:styleId="TableText">
    <w:name w:val="Table Text"/>
    <w:basedOn w:val="Normal"/>
    <w:rsid w:val="00B15E08"/>
    <w:pPr>
      <w:spacing w:before="60" w:after="60"/>
    </w:pPr>
    <w:rPr>
      <w:rFonts w:ascii="Arial" w:hAnsi="Arial"/>
      <w:lang w:val="en-US" w:eastAsia="en-US"/>
    </w:rPr>
  </w:style>
  <w:style w:type="paragraph" w:customStyle="1" w:styleId="TableHeading">
    <w:name w:val="Table Heading"/>
    <w:basedOn w:val="Normal"/>
    <w:rsid w:val="0068658D"/>
    <w:pPr>
      <w:keepLines/>
      <w:spacing w:before="120" w:after="120"/>
    </w:pPr>
    <w:rPr>
      <w:rFonts w:ascii="Book Antiqua" w:hAnsi="Book Antiqua"/>
      <w:b/>
      <w:sz w:val="16"/>
      <w:lang w:val="en-US" w:eastAsia="en-US"/>
    </w:rPr>
  </w:style>
  <w:style w:type="paragraph" w:styleId="TOC8">
    <w:name w:val="toc 8"/>
    <w:basedOn w:val="Normal"/>
    <w:next w:val="Normal"/>
    <w:autoRedefine/>
    <w:uiPriority w:val="39"/>
    <w:semiHidden/>
    <w:unhideWhenUsed/>
    <w:rsid w:val="006B11EA"/>
    <w:pPr>
      <w:spacing w:after="100"/>
      <w:ind w:left="1400"/>
    </w:pPr>
  </w:style>
  <w:style w:type="paragraph" w:customStyle="1" w:styleId="AppendixHeading">
    <w:name w:val="Appendix Heading"/>
    <w:basedOn w:val="Normal"/>
    <w:next w:val="BodyText"/>
    <w:rsid w:val="006B11EA"/>
    <w:pPr>
      <w:pageBreakBefore/>
      <w:numPr>
        <w:numId w:val="3"/>
      </w:numPr>
    </w:pPr>
    <w:rPr>
      <w:b/>
      <w:sz w:val="28"/>
    </w:rPr>
  </w:style>
  <w:style w:type="paragraph" w:customStyle="1" w:styleId="AppHeading2">
    <w:name w:val="App Heading 2"/>
    <w:basedOn w:val="Heading2"/>
    <w:next w:val="BodyText"/>
    <w:rsid w:val="006B11EA"/>
    <w:pPr>
      <w:numPr>
        <w:numId w:val="3"/>
      </w:numPr>
      <w:jc w:val="left"/>
    </w:pPr>
  </w:style>
  <w:style w:type="paragraph" w:customStyle="1" w:styleId="AppHeading3">
    <w:name w:val="App Heading 3"/>
    <w:basedOn w:val="Heading3"/>
    <w:next w:val="BodyText"/>
    <w:rsid w:val="006B11EA"/>
    <w:pPr>
      <w:numPr>
        <w:numId w:val="3"/>
      </w:numPr>
      <w:spacing w:before="120"/>
      <w:jc w:val="left"/>
    </w:pPr>
    <w:rPr>
      <w:sz w:val="24"/>
    </w:rPr>
  </w:style>
  <w:style w:type="paragraph" w:styleId="Title">
    <w:name w:val="Title"/>
    <w:basedOn w:val="Normal"/>
    <w:next w:val="Normal"/>
    <w:link w:val="TitleChar"/>
    <w:uiPriority w:val="10"/>
    <w:qFormat/>
    <w:rsid w:val="0080038F"/>
    <w:pPr>
      <w:pBdr>
        <w:bottom w:val="single" w:sz="8" w:space="4" w:color="4F81BD" w:themeColor="accent1"/>
      </w:pBdr>
      <w:spacing w:after="300" w:line="220" w:lineRule="exact"/>
      <w:ind w:left="36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80038F"/>
    <w:rPr>
      <w:rFonts w:asciiTheme="majorHAnsi" w:eastAsiaTheme="majorEastAsia" w:hAnsiTheme="majorHAnsi" w:cstheme="majorBidi"/>
      <w:color w:val="17365D" w:themeColor="text2" w:themeShade="BF"/>
      <w:spacing w:val="5"/>
      <w:kern w:val="28"/>
      <w:sz w:val="52"/>
      <w:szCs w:val="52"/>
    </w:rPr>
  </w:style>
  <w:style w:type="paragraph" w:styleId="BlockText">
    <w:name w:val="Block Text"/>
    <w:basedOn w:val="Normal"/>
    <w:rsid w:val="00EF6DD7"/>
    <w:pPr>
      <w:ind w:left="990" w:right="-7"/>
      <w:jc w:val="both"/>
    </w:pPr>
  </w:style>
  <w:style w:type="paragraph" w:customStyle="1" w:styleId="ISOText">
    <w:name w:val="ISO_Text"/>
    <w:basedOn w:val="BodyText"/>
    <w:rsid w:val="007A4803"/>
    <w:pPr>
      <w:spacing w:before="120" w:after="0"/>
      <w:ind w:right="-29"/>
    </w:pPr>
    <w:rPr>
      <w:rFonts w:ascii="Times New Roman" w:hAnsi="Times New Roman" w:cs="Tahoma"/>
      <w:sz w:val="24"/>
      <w:szCs w:val="18"/>
      <w:lang w:val="en-US" w:eastAsia="en-US"/>
    </w:rPr>
  </w:style>
  <w:style w:type="character" w:styleId="Strong">
    <w:name w:val="Strong"/>
    <w:basedOn w:val="DefaultParagraphFont"/>
    <w:uiPriority w:val="22"/>
    <w:qFormat/>
    <w:rsid w:val="006A55F9"/>
    <w:rPr>
      <w:b/>
      <w:bCs/>
    </w:rPr>
  </w:style>
  <w:style w:type="character" w:customStyle="1" w:styleId="apple-style-span">
    <w:name w:val="apple-style-span"/>
    <w:basedOn w:val="DefaultParagraphFont"/>
    <w:rsid w:val="00FB216B"/>
  </w:style>
  <w:style w:type="character" w:customStyle="1" w:styleId="apple-converted-space">
    <w:name w:val="apple-converted-space"/>
    <w:basedOn w:val="DefaultParagraphFont"/>
    <w:rsid w:val="00FB216B"/>
  </w:style>
  <w:style w:type="character" w:customStyle="1" w:styleId="literal">
    <w:name w:val="literal"/>
    <w:basedOn w:val="DefaultParagraphFont"/>
    <w:rsid w:val="00FB216B"/>
  </w:style>
  <w:style w:type="character" w:customStyle="1" w:styleId="term">
    <w:name w:val="term"/>
    <w:basedOn w:val="DefaultParagraphFont"/>
    <w:rsid w:val="00527419"/>
  </w:style>
  <w:style w:type="character" w:customStyle="1" w:styleId="super">
    <w:name w:val="super"/>
    <w:basedOn w:val="DefaultParagraphFont"/>
    <w:rsid w:val="00527419"/>
  </w:style>
  <w:style w:type="paragraph" w:customStyle="1" w:styleId="bodytextrev0">
    <w:name w:val="bodytextrev"/>
    <w:basedOn w:val="Normal"/>
    <w:rsid w:val="00284D9A"/>
    <w:pPr>
      <w:spacing w:after="120"/>
    </w:pPr>
    <w:rPr>
      <w:rFonts w:ascii="Arial" w:eastAsiaTheme="minorHAnsi" w:hAnsi="Arial" w:cs="Arial"/>
      <w:lang w:val="en-US" w:eastAsia="en-US"/>
    </w:rPr>
  </w:style>
  <w:style w:type="paragraph" w:customStyle="1" w:styleId="NumberedList">
    <w:name w:val="Numbered List"/>
    <w:basedOn w:val="BodyText"/>
    <w:rsid w:val="00BF2947"/>
    <w:pPr>
      <w:widowControl w:val="0"/>
      <w:numPr>
        <w:numId w:val="90"/>
      </w:numPr>
      <w:spacing w:before="60" w:after="60"/>
      <w:jc w:val="both"/>
    </w:pPr>
    <w:rPr>
      <w:rFonts w:ascii="Arial" w:hAnsi="Arial"/>
      <w:snapToGrid w:val="0"/>
      <w:lang w:eastAsia="en-US"/>
    </w:rPr>
  </w:style>
  <w:style w:type="character" w:styleId="FollowedHyperlink">
    <w:name w:val="FollowedHyperlink"/>
    <w:basedOn w:val="DefaultParagraphFont"/>
    <w:uiPriority w:val="99"/>
    <w:semiHidden/>
    <w:unhideWhenUsed/>
    <w:rsid w:val="006D1276"/>
    <w:rPr>
      <w:color w:val="800080" w:themeColor="followedHyperlink"/>
      <w:u w:val="single"/>
    </w:rPr>
  </w:style>
  <w:style w:type="character" w:styleId="Emphasis">
    <w:name w:val="Emphasis"/>
    <w:basedOn w:val="DefaultParagraphFont"/>
    <w:uiPriority w:val="20"/>
    <w:qFormat/>
    <w:rsid w:val="002B188E"/>
    <w:rPr>
      <w:i/>
      <w:iCs/>
    </w:rPr>
  </w:style>
  <w:style w:type="paragraph" w:styleId="Caption">
    <w:name w:val="caption"/>
    <w:basedOn w:val="Normal"/>
    <w:next w:val="Normal"/>
    <w:uiPriority w:val="35"/>
    <w:unhideWhenUsed/>
    <w:qFormat/>
    <w:rsid w:val="00DD1774"/>
    <w:pPr>
      <w:spacing w:after="200"/>
    </w:pPr>
    <w:rPr>
      <w:b/>
      <w:bCs/>
      <w:color w:val="4F81BD" w:themeColor="accent1"/>
      <w:sz w:val="18"/>
      <w:szCs w:val="18"/>
    </w:rPr>
  </w:style>
  <w:style w:type="paragraph" w:styleId="Revision">
    <w:name w:val="Revision"/>
    <w:hidden/>
    <w:uiPriority w:val="99"/>
    <w:semiHidden/>
    <w:rsid w:val="004213D1"/>
    <w:rPr>
      <w:rFonts w:ascii="GE Inspira" w:eastAsia="Times New Roman" w:hAnsi="GE Inspir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6411">
      <w:bodyDiv w:val="1"/>
      <w:marLeft w:val="0"/>
      <w:marRight w:val="0"/>
      <w:marTop w:val="0"/>
      <w:marBottom w:val="0"/>
      <w:divBdr>
        <w:top w:val="none" w:sz="0" w:space="0" w:color="auto"/>
        <w:left w:val="none" w:sz="0" w:space="0" w:color="auto"/>
        <w:bottom w:val="none" w:sz="0" w:space="0" w:color="auto"/>
        <w:right w:val="none" w:sz="0" w:space="0" w:color="auto"/>
      </w:divBdr>
      <w:divsChild>
        <w:div w:id="840658748">
          <w:marLeft w:val="0"/>
          <w:marRight w:val="0"/>
          <w:marTop w:val="0"/>
          <w:marBottom w:val="0"/>
          <w:divBdr>
            <w:top w:val="none" w:sz="0" w:space="0" w:color="auto"/>
            <w:left w:val="none" w:sz="0" w:space="0" w:color="auto"/>
            <w:bottom w:val="none" w:sz="0" w:space="0" w:color="auto"/>
            <w:right w:val="none" w:sz="0" w:space="0" w:color="auto"/>
          </w:divBdr>
          <w:divsChild>
            <w:div w:id="20030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1726">
      <w:bodyDiv w:val="1"/>
      <w:marLeft w:val="0"/>
      <w:marRight w:val="0"/>
      <w:marTop w:val="0"/>
      <w:marBottom w:val="0"/>
      <w:divBdr>
        <w:top w:val="none" w:sz="0" w:space="0" w:color="auto"/>
        <w:left w:val="none" w:sz="0" w:space="0" w:color="auto"/>
        <w:bottom w:val="none" w:sz="0" w:space="0" w:color="auto"/>
        <w:right w:val="none" w:sz="0" w:space="0" w:color="auto"/>
      </w:divBdr>
    </w:div>
    <w:div w:id="311174990">
      <w:bodyDiv w:val="1"/>
      <w:marLeft w:val="0"/>
      <w:marRight w:val="0"/>
      <w:marTop w:val="0"/>
      <w:marBottom w:val="0"/>
      <w:divBdr>
        <w:top w:val="none" w:sz="0" w:space="0" w:color="auto"/>
        <w:left w:val="none" w:sz="0" w:space="0" w:color="auto"/>
        <w:bottom w:val="none" w:sz="0" w:space="0" w:color="auto"/>
        <w:right w:val="none" w:sz="0" w:space="0" w:color="auto"/>
      </w:divBdr>
      <w:divsChild>
        <w:div w:id="1673920609">
          <w:marLeft w:val="0"/>
          <w:marRight w:val="0"/>
          <w:marTop w:val="0"/>
          <w:marBottom w:val="0"/>
          <w:divBdr>
            <w:top w:val="none" w:sz="0" w:space="0" w:color="auto"/>
            <w:left w:val="none" w:sz="0" w:space="0" w:color="auto"/>
            <w:bottom w:val="none" w:sz="0" w:space="0" w:color="auto"/>
            <w:right w:val="none" w:sz="0" w:space="0" w:color="auto"/>
          </w:divBdr>
        </w:div>
      </w:divsChild>
    </w:div>
    <w:div w:id="382485516">
      <w:bodyDiv w:val="1"/>
      <w:marLeft w:val="0"/>
      <w:marRight w:val="0"/>
      <w:marTop w:val="0"/>
      <w:marBottom w:val="0"/>
      <w:divBdr>
        <w:top w:val="none" w:sz="0" w:space="0" w:color="auto"/>
        <w:left w:val="none" w:sz="0" w:space="0" w:color="auto"/>
        <w:bottom w:val="none" w:sz="0" w:space="0" w:color="auto"/>
        <w:right w:val="none" w:sz="0" w:space="0" w:color="auto"/>
      </w:divBdr>
    </w:div>
    <w:div w:id="785782270">
      <w:bodyDiv w:val="1"/>
      <w:marLeft w:val="0"/>
      <w:marRight w:val="0"/>
      <w:marTop w:val="0"/>
      <w:marBottom w:val="0"/>
      <w:divBdr>
        <w:top w:val="none" w:sz="0" w:space="0" w:color="auto"/>
        <w:left w:val="none" w:sz="0" w:space="0" w:color="auto"/>
        <w:bottom w:val="none" w:sz="0" w:space="0" w:color="auto"/>
        <w:right w:val="none" w:sz="0" w:space="0" w:color="auto"/>
      </w:divBdr>
    </w:div>
    <w:div w:id="789056361">
      <w:bodyDiv w:val="1"/>
      <w:marLeft w:val="0"/>
      <w:marRight w:val="0"/>
      <w:marTop w:val="0"/>
      <w:marBottom w:val="0"/>
      <w:divBdr>
        <w:top w:val="none" w:sz="0" w:space="0" w:color="auto"/>
        <w:left w:val="none" w:sz="0" w:space="0" w:color="auto"/>
        <w:bottom w:val="none" w:sz="0" w:space="0" w:color="auto"/>
        <w:right w:val="none" w:sz="0" w:space="0" w:color="auto"/>
      </w:divBdr>
    </w:div>
    <w:div w:id="812143207">
      <w:bodyDiv w:val="1"/>
      <w:marLeft w:val="0"/>
      <w:marRight w:val="0"/>
      <w:marTop w:val="0"/>
      <w:marBottom w:val="0"/>
      <w:divBdr>
        <w:top w:val="none" w:sz="0" w:space="0" w:color="auto"/>
        <w:left w:val="none" w:sz="0" w:space="0" w:color="auto"/>
        <w:bottom w:val="none" w:sz="0" w:space="0" w:color="auto"/>
        <w:right w:val="none" w:sz="0" w:space="0" w:color="auto"/>
      </w:divBdr>
      <w:divsChild>
        <w:div w:id="2115175275">
          <w:marLeft w:val="0"/>
          <w:marRight w:val="0"/>
          <w:marTop w:val="0"/>
          <w:marBottom w:val="0"/>
          <w:divBdr>
            <w:top w:val="none" w:sz="0" w:space="0" w:color="auto"/>
            <w:left w:val="none" w:sz="0" w:space="0" w:color="auto"/>
            <w:bottom w:val="none" w:sz="0" w:space="0" w:color="auto"/>
            <w:right w:val="none" w:sz="0" w:space="0" w:color="auto"/>
          </w:divBdr>
          <w:divsChild>
            <w:div w:id="9314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0346">
      <w:bodyDiv w:val="1"/>
      <w:marLeft w:val="0"/>
      <w:marRight w:val="0"/>
      <w:marTop w:val="0"/>
      <w:marBottom w:val="0"/>
      <w:divBdr>
        <w:top w:val="none" w:sz="0" w:space="0" w:color="auto"/>
        <w:left w:val="none" w:sz="0" w:space="0" w:color="auto"/>
        <w:bottom w:val="none" w:sz="0" w:space="0" w:color="auto"/>
        <w:right w:val="none" w:sz="0" w:space="0" w:color="auto"/>
      </w:divBdr>
    </w:div>
    <w:div w:id="1225683975">
      <w:bodyDiv w:val="1"/>
      <w:marLeft w:val="0"/>
      <w:marRight w:val="0"/>
      <w:marTop w:val="0"/>
      <w:marBottom w:val="0"/>
      <w:divBdr>
        <w:top w:val="none" w:sz="0" w:space="0" w:color="auto"/>
        <w:left w:val="none" w:sz="0" w:space="0" w:color="auto"/>
        <w:bottom w:val="none" w:sz="0" w:space="0" w:color="auto"/>
        <w:right w:val="none" w:sz="0" w:space="0" w:color="auto"/>
      </w:divBdr>
    </w:div>
    <w:div w:id="1328094082">
      <w:bodyDiv w:val="1"/>
      <w:marLeft w:val="0"/>
      <w:marRight w:val="0"/>
      <w:marTop w:val="0"/>
      <w:marBottom w:val="0"/>
      <w:divBdr>
        <w:top w:val="none" w:sz="0" w:space="0" w:color="auto"/>
        <w:left w:val="none" w:sz="0" w:space="0" w:color="auto"/>
        <w:bottom w:val="none" w:sz="0" w:space="0" w:color="auto"/>
        <w:right w:val="none" w:sz="0" w:space="0" w:color="auto"/>
      </w:divBdr>
      <w:divsChild>
        <w:div w:id="490559680">
          <w:marLeft w:val="0"/>
          <w:marRight w:val="0"/>
          <w:marTop w:val="0"/>
          <w:marBottom w:val="0"/>
          <w:divBdr>
            <w:top w:val="none" w:sz="0" w:space="0" w:color="auto"/>
            <w:left w:val="none" w:sz="0" w:space="0" w:color="auto"/>
            <w:bottom w:val="none" w:sz="0" w:space="0" w:color="auto"/>
            <w:right w:val="none" w:sz="0" w:space="0" w:color="auto"/>
          </w:divBdr>
          <w:divsChild>
            <w:div w:id="10594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196">
      <w:bodyDiv w:val="1"/>
      <w:marLeft w:val="0"/>
      <w:marRight w:val="0"/>
      <w:marTop w:val="0"/>
      <w:marBottom w:val="0"/>
      <w:divBdr>
        <w:top w:val="none" w:sz="0" w:space="0" w:color="auto"/>
        <w:left w:val="none" w:sz="0" w:space="0" w:color="auto"/>
        <w:bottom w:val="none" w:sz="0" w:space="0" w:color="auto"/>
        <w:right w:val="none" w:sz="0" w:space="0" w:color="auto"/>
      </w:divBdr>
      <w:divsChild>
        <w:div w:id="1274555144">
          <w:marLeft w:val="0"/>
          <w:marRight w:val="0"/>
          <w:marTop w:val="0"/>
          <w:marBottom w:val="0"/>
          <w:divBdr>
            <w:top w:val="none" w:sz="0" w:space="0" w:color="auto"/>
            <w:left w:val="none" w:sz="0" w:space="0" w:color="auto"/>
            <w:bottom w:val="none" w:sz="0" w:space="0" w:color="auto"/>
            <w:right w:val="none" w:sz="0" w:space="0" w:color="auto"/>
          </w:divBdr>
          <w:divsChild>
            <w:div w:id="1089234483">
              <w:marLeft w:val="0"/>
              <w:marRight w:val="0"/>
              <w:marTop w:val="0"/>
              <w:marBottom w:val="0"/>
              <w:divBdr>
                <w:top w:val="none" w:sz="0" w:space="0" w:color="auto"/>
                <w:left w:val="none" w:sz="0" w:space="0" w:color="auto"/>
                <w:bottom w:val="none" w:sz="0" w:space="0" w:color="auto"/>
                <w:right w:val="none" w:sz="0" w:space="0" w:color="auto"/>
              </w:divBdr>
              <w:divsChild>
                <w:div w:id="751050262">
                  <w:marLeft w:val="0"/>
                  <w:marRight w:val="0"/>
                  <w:marTop w:val="0"/>
                  <w:marBottom w:val="0"/>
                  <w:divBdr>
                    <w:top w:val="none" w:sz="0" w:space="0" w:color="auto"/>
                    <w:left w:val="none" w:sz="0" w:space="0" w:color="auto"/>
                    <w:bottom w:val="none" w:sz="0" w:space="0" w:color="auto"/>
                    <w:right w:val="none" w:sz="0" w:space="0" w:color="auto"/>
                  </w:divBdr>
                  <w:divsChild>
                    <w:div w:id="955675290">
                      <w:marLeft w:val="0"/>
                      <w:marRight w:val="0"/>
                      <w:marTop w:val="0"/>
                      <w:marBottom w:val="0"/>
                      <w:divBdr>
                        <w:top w:val="none" w:sz="0" w:space="0" w:color="auto"/>
                        <w:left w:val="none" w:sz="0" w:space="0" w:color="auto"/>
                        <w:bottom w:val="none" w:sz="0" w:space="0" w:color="auto"/>
                        <w:right w:val="none" w:sz="0" w:space="0" w:color="auto"/>
                      </w:divBdr>
                      <w:divsChild>
                        <w:div w:id="57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55714">
      <w:bodyDiv w:val="1"/>
      <w:marLeft w:val="0"/>
      <w:marRight w:val="0"/>
      <w:marTop w:val="0"/>
      <w:marBottom w:val="0"/>
      <w:divBdr>
        <w:top w:val="none" w:sz="0" w:space="0" w:color="auto"/>
        <w:left w:val="none" w:sz="0" w:space="0" w:color="auto"/>
        <w:bottom w:val="none" w:sz="0" w:space="0" w:color="auto"/>
        <w:right w:val="none" w:sz="0" w:space="0" w:color="auto"/>
      </w:divBdr>
    </w:div>
    <w:div w:id="1474560866">
      <w:bodyDiv w:val="1"/>
      <w:marLeft w:val="0"/>
      <w:marRight w:val="0"/>
      <w:marTop w:val="0"/>
      <w:marBottom w:val="0"/>
      <w:divBdr>
        <w:top w:val="none" w:sz="0" w:space="0" w:color="auto"/>
        <w:left w:val="none" w:sz="0" w:space="0" w:color="auto"/>
        <w:bottom w:val="none" w:sz="0" w:space="0" w:color="auto"/>
        <w:right w:val="none" w:sz="0" w:space="0" w:color="auto"/>
      </w:divBdr>
    </w:div>
    <w:div w:id="1533569733">
      <w:bodyDiv w:val="1"/>
      <w:marLeft w:val="0"/>
      <w:marRight w:val="0"/>
      <w:marTop w:val="0"/>
      <w:marBottom w:val="0"/>
      <w:divBdr>
        <w:top w:val="none" w:sz="0" w:space="0" w:color="auto"/>
        <w:left w:val="none" w:sz="0" w:space="0" w:color="auto"/>
        <w:bottom w:val="none" w:sz="0" w:space="0" w:color="auto"/>
        <w:right w:val="none" w:sz="0" w:space="0" w:color="auto"/>
      </w:divBdr>
      <w:divsChild>
        <w:div w:id="1762141706">
          <w:marLeft w:val="0"/>
          <w:marRight w:val="0"/>
          <w:marTop w:val="0"/>
          <w:marBottom w:val="0"/>
          <w:divBdr>
            <w:top w:val="none" w:sz="0" w:space="0" w:color="auto"/>
            <w:left w:val="none" w:sz="0" w:space="0" w:color="auto"/>
            <w:bottom w:val="none" w:sz="0" w:space="0" w:color="auto"/>
            <w:right w:val="none" w:sz="0" w:space="0" w:color="auto"/>
          </w:divBdr>
          <w:divsChild>
            <w:div w:id="17804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615">
      <w:bodyDiv w:val="1"/>
      <w:marLeft w:val="0"/>
      <w:marRight w:val="0"/>
      <w:marTop w:val="0"/>
      <w:marBottom w:val="0"/>
      <w:divBdr>
        <w:top w:val="none" w:sz="0" w:space="0" w:color="auto"/>
        <w:left w:val="none" w:sz="0" w:space="0" w:color="auto"/>
        <w:bottom w:val="none" w:sz="0" w:space="0" w:color="auto"/>
        <w:right w:val="none" w:sz="0" w:space="0" w:color="auto"/>
      </w:divBdr>
      <w:divsChild>
        <w:div w:id="39746674">
          <w:marLeft w:val="150"/>
          <w:marRight w:val="150"/>
          <w:marTop w:val="150"/>
          <w:marBottom w:val="150"/>
          <w:divBdr>
            <w:top w:val="none" w:sz="0" w:space="0" w:color="auto"/>
            <w:left w:val="none" w:sz="0" w:space="0" w:color="auto"/>
            <w:bottom w:val="none" w:sz="0" w:space="0" w:color="auto"/>
            <w:right w:val="none" w:sz="0" w:space="0" w:color="auto"/>
          </w:divBdr>
          <w:divsChild>
            <w:div w:id="1240408827">
              <w:marLeft w:val="0"/>
              <w:marRight w:val="0"/>
              <w:marTop w:val="0"/>
              <w:marBottom w:val="0"/>
              <w:divBdr>
                <w:top w:val="single" w:sz="6" w:space="0" w:color="646464"/>
                <w:left w:val="single" w:sz="6" w:space="0" w:color="646464"/>
                <w:bottom w:val="single" w:sz="6" w:space="0" w:color="646464"/>
                <w:right w:val="none" w:sz="0" w:space="0" w:color="auto"/>
              </w:divBdr>
              <w:divsChild>
                <w:div w:id="1004405318">
                  <w:marLeft w:val="0"/>
                  <w:marRight w:val="0"/>
                  <w:marTop w:val="0"/>
                  <w:marBottom w:val="0"/>
                  <w:divBdr>
                    <w:top w:val="none" w:sz="0" w:space="0" w:color="auto"/>
                    <w:left w:val="none" w:sz="0" w:space="0" w:color="auto"/>
                    <w:bottom w:val="none" w:sz="0" w:space="0" w:color="auto"/>
                    <w:right w:val="none" w:sz="0" w:space="0" w:color="auto"/>
                  </w:divBdr>
                  <w:divsChild>
                    <w:div w:id="321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6046">
      <w:bodyDiv w:val="1"/>
      <w:marLeft w:val="0"/>
      <w:marRight w:val="0"/>
      <w:marTop w:val="0"/>
      <w:marBottom w:val="0"/>
      <w:divBdr>
        <w:top w:val="none" w:sz="0" w:space="0" w:color="auto"/>
        <w:left w:val="none" w:sz="0" w:space="0" w:color="auto"/>
        <w:bottom w:val="none" w:sz="0" w:space="0" w:color="auto"/>
        <w:right w:val="none" w:sz="0" w:space="0" w:color="auto"/>
      </w:divBdr>
    </w:div>
    <w:div w:id="1702167106">
      <w:bodyDiv w:val="1"/>
      <w:marLeft w:val="0"/>
      <w:marRight w:val="0"/>
      <w:marTop w:val="0"/>
      <w:marBottom w:val="0"/>
      <w:divBdr>
        <w:top w:val="none" w:sz="0" w:space="0" w:color="auto"/>
        <w:left w:val="none" w:sz="0" w:space="0" w:color="auto"/>
        <w:bottom w:val="none" w:sz="0" w:space="0" w:color="auto"/>
        <w:right w:val="none" w:sz="0" w:space="0" w:color="auto"/>
      </w:divBdr>
      <w:divsChild>
        <w:div w:id="832333967">
          <w:marLeft w:val="360"/>
          <w:marRight w:val="0"/>
          <w:marTop w:val="120"/>
          <w:marBottom w:val="40"/>
          <w:divBdr>
            <w:top w:val="none" w:sz="0" w:space="0" w:color="auto"/>
            <w:left w:val="none" w:sz="0" w:space="0" w:color="auto"/>
            <w:bottom w:val="none" w:sz="0" w:space="0" w:color="auto"/>
            <w:right w:val="none" w:sz="0" w:space="0" w:color="auto"/>
          </w:divBdr>
        </w:div>
        <w:div w:id="1755203488">
          <w:marLeft w:val="360"/>
          <w:marRight w:val="0"/>
          <w:marTop w:val="120"/>
          <w:marBottom w:val="40"/>
          <w:divBdr>
            <w:top w:val="none" w:sz="0" w:space="0" w:color="auto"/>
            <w:left w:val="none" w:sz="0" w:space="0" w:color="auto"/>
            <w:bottom w:val="none" w:sz="0" w:space="0" w:color="auto"/>
            <w:right w:val="none" w:sz="0" w:space="0" w:color="auto"/>
          </w:divBdr>
        </w:div>
      </w:divsChild>
    </w:div>
    <w:div w:id="1763068593">
      <w:bodyDiv w:val="1"/>
      <w:marLeft w:val="0"/>
      <w:marRight w:val="0"/>
      <w:marTop w:val="0"/>
      <w:marBottom w:val="0"/>
      <w:divBdr>
        <w:top w:val="none" w:sz="0" w:space="0" w:color="auto"/>
        <w:left w:val="none" w:sz="0" w:space="0" w:color="auto"/>
        <w:bottom w:val="none" w:sz="0" w:space="0" w:color="auto"/>
        <w:right w:val="none" w:sz="0" w:space="0" w:color="auto"/>
      </w:divBdr>
    </w:div>
    <w:div w:id="1956449653">
      <w:bodyDiv w:val="1"/>
      <w:marLeft w:val="0"/>
      <w:marRight w:val="0"/>
      <w:marTop w:val="0"/>
      <w:marBottom w:val="0"/>
      <w:divBdr>
        <w:top w:val="none" w:sz="0" w:space="0" w:color="auto"/>
        <w:left w:val="none" w:sz="0" w:space="0" w:color="auto"/>
        <w:bottom w:val="none" w:sz="0" w:space="0" w:color="auto"/>
        <w:right w:val="none" w:sz="0" w:space="0" w:color="auto"/>
      </w:divBdr>
    </w:div>
    <w:div w:id="206032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perforce.com/perforce/doc.current/manuals/cmdref/open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rd.perforce.health.ge.com:443/Admin/main/git.clients/" TargetMode="External"/><Relationship Id="rId20" Type="http://schemas.openxmlformats.org/officeDocument/2006/relationships/diagramLayout" Target="diagrams/layout1.xml"/><Relationship Id="rId29" Type="http://schemas.openxmlformats.org/officeDocument/2006/relationships/hyperlink" Target="http://sc.ge.com/@HCIT+EA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microsoft.com/office/2007/relationships/diagramDrawing" Target="diagrams/drawing1.xml"/><Relationship Id="rId28" Type="http://schemas.openxmlformats.org/officeDocument/2006/relationships/hyperlink" Target="http://www.perforce.com/perforce/doc.current/manuals/p4guide/aa_glossary.html" TargetMode="External"/><Relationship Id="rId10" Type="http://schemas.openxmlformats.org/officeDocument/2006/relationships/hyperlink" Target="http://prd.perforce.health.ge.com:443/Admin/main/p4.clients/" TargetMode="External"/><Relationship Id="rId19" Type="http://schemas.openxmlformats.org/officeDocument/2006/relationships/diagramData" Target="diagrams/data1.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rd.perforce.health.ge.com:443/Admin/main/p4.clients/" TargetMode="External"/><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F98713-63F0-5D4D-90B7-84487B429F9E}" type="doc">
      <dgm:prSet loTypeId="urn:microsoft.com/office/officeart/2005/8/layout/hProcess6" loCatId="" qsTypeId="urn:microsoft.com/office/officeart/2005/8/quickstyle/simple4" qsCatId="simple" csTypeId="urn:microsoft.com/office/officeart/2005/8/colors/accent1_2" csCatId="accent1" phldr="1"/>
      <dgm:spPr/>
      <dgm:t>
        <a:bodyPr/>
        <a:lstStyle/>
        <a:p>
          <a:endParaRPr lang="en-US"/>
        </a:p>
      </dgm:t>
    </dgm:pt>
    <dgm:pt modelId="{BE0D65F5-BA32-E246-B032-FBC14CDC0795}">
      <dgm:prSet phldrT="[Text]"/>
      <dgm:spPr/>
      <dgm:t>
        <a:bodyPr/>
        <a:lstStyle/>
        <a:p>
          <a:r>
            <a:rPr lang="en-US"/>
            <a:t>Perforce</a:t>
          </a:r>
        </a:p>
      </dgm:t>
    </dgm:pt>
    <dgm:pt modelId="{B7ADC8A9-CE73-4B4D-BBD6-2FDE4DB1BD44}" type="parTrans" cxnId="{082349C4-0F57-9942-92D9-88A8F3B1BDB1}">
      <dgm:prSet/>
      <dgm:spPr/>
      <dgm:t>
        <a:bodyPr/>
        <a:lstStyle/>
        <a:p>
          <a:endParaRPr lang="en-US"/>
        </a:p>
      </dgm:t>
    </dgm:pt>
    <dgm:pt modelId="{C551616E-9774-6540-A63C-247996A05F25}" type="sibTrans" cxnId="{082349C4-0F57-9942-92D9-88A8F3B1BDB1}">
      <dgm:prSet/>
      <dgm:spPr/>
      <dgm:t>
        <a:bodyPr/>
        <a:lstStyle/>
        <a:p>
          <a:endParaRPr lang="en-US"/>
        </a:p>
      </dgm:t>
    </dgm:pt>
    <dgm:pt modelId="{FDCD6152-1EEC-674B-8715-79FF5636F0A2}">
      <dgm:prSet phldrT="[Text]"/>
      <dgm:spPr/>
      <dgm:t>
        <a:bodyPr/>
        <a:lstStyle/>
        <a:p>
          <a:r>
            <a:rPr lang="en-US"/>
            <a:t>Create Change List</a:t>
          </a:r>
        </a:p>
      </dgm:t>
    </dgm:pt>
    <dgm:pt modelId="{010CDBA0-DBA9-7549-9C4C-E83A44E5671A}" type="parTrans" cxnId="{25067F7B-7132-CA43-B56C-D911B4EA90AC}">
      <dgm:prSet/>
      <dgm:spPr/>
      <dgm:t>
        <a:bodyPr/>
        <a:lstStyle/>
        <a:p>
          <a:endParaRPr lang="en-US"/>
        </a:p>
      </dgm:t>
    </dgm:pt>
    <dgm:pt modelId="{85C3A21B-B322-454F-AA99-7F7623BED5D2}" type="sibTrans" cxnId="{25067F7B-7132-CA43-B56C-D911B4EA90AC}">
      <dgm:prSet/>
      <dgm:spPr/>
      <dgm:t>
        <a:bodyPr/>
        <a:lstStyle/>
        <a:p>
          <a:endParaRPr lang="en-US"/>
        </a:p>
      </dgm:t>
    </dgm:pt>
    <dgm:pt modelId="{A39448EE-4B59-3449-B01C-9581CE0910C6}">
      <dgm:prSet phldrT="[Text]"/>
      <dgm:spPr/>
      <dgm:t>
        <a:bodyPr/>
        <a:lstStyle/>
        <a:p>
          <a:r>
            <a:rPr lang="en-US"/>
            <a:t>Collaborator</a:t>
          </a:r>
        </a:p>
      </dgm:t>
    </dgm:pt>
    <dgm:pt modelId="{B38724E4-9EC4-B941-ABDE-4A9976F615B3}" type="parTrans" cxnId="{FD90019E-1478-C044-AABD-8CDBDB06D4B4}">
      <dgm:prSet/>
      <dgm:spPr/>
      <dgm:t>
        <a:bodyPr/>
        <a:lstStyle/>
        <a:p>
          <a:endParaRPr lang="en-US"/>
        </a:p>
      </dgm:t>
    </dgm:pt>
    <dgm:pt modelId="{E444FC7A-09D7-5642-897C-D72D152B40DF}" type="sibTrans" cxnId="{FD90019E-1478-C044-AABD-8CDBDB06D4B4}">
      <dgm:prSet/>
      <dgm:spPr/>
      <dgm:t>
        <a:bodyPr/>
        <a:lstStyle/>
        <a:p>
          <a:endParaRPr lang="en-US"/>
        </a:p>
      </dgm:t>
    </dgm:pt>
    <dgm:pt modelId="{75366663-D23E-2F4D-9C49-51503D52BBAD}">
      <dgm:prSet phldrT="[Text]"/>
      <dgm:spPr/>
      <dgm:t>
        <a:bodyPr/>
        <a:lstStyle/>
        <a:p>
          <a:r>
            <a:rPr lang="en-US"/>
            <a:t>Create Review</a:t>
          </a:r>
        </a:p>
      </dgm:t>
    </dgm:pt>
    <dgm:pt modelId="{33BA14F1-2E7A-034F-8C3C-5C116F1B2729}" type="parTrans" cxnId="{768000A2-C340-B14B-AAB6-7BFB0A5ED067}">
      <dgm:prSet/>
      <dgm:spPr/>
      <dgm:t>
        <a:bodyPr/>
        <a:lstStyle/>
        <a:p>
          <a:endParaRPr lang="en-US"/>
        </a:p>
      </dgm:t>
    </dgm:pt>
    <dgm:pt modelId="{A28883D0-C071-8147-B253-F8D1D6F737A2}" type="sibTrans" cxnId="{768000A2-C340-B14B-AAB6-7BFB0A5ED067}">
      <dgm:prSet/>
      <dgm:spPr/>
      <dgm:t>
        <a:bodyPr/>
        <a:lstStyle/>
        <a:p>
          <a:endParaRPr lang="en-US"/>
        </a:p>
      </dgm:t>
    </dgm:pt>
    <dgm:pt modelId="{3673C25A-FCB2-B946-BB72-C49B8568FDF0}">
      <dgm:prSet phldrT="[Text]"/>
      <dgm:spPr/>
      <dgm:t>
        <a:bodyPr/>
        <a:lstStyle/>
        <a:p>
          <a:r>
            <a:rPr lang="en-US"/>
            <a:t>Perforce</a:t>
          </a:r>
        </a:p>
      </dgm:t>
    </dgm:pt>
    <dgm:pt modelId="{C7CA5779-4715-7B48-84DB-C83D9D607CA1}" type="parTrans" cxnId="{C7DF3E14-53E3-7241-86A1-06EB6CB5F188}">
      <dgm:prSet/>
      <dgm:spPr/>
      <dgm:t>
        <a:bodyPr/>
        <a:lstStyle/>
        <a:p>
          <a:endParaRPr lang="en-US"/>
        </a:p>
      </dgm:t>
    </dgm:pt>
    <dgm:pt modelId="{13884A42-E62E-764D-958F-B3223998B457}" type="sibTrans" cxnId="{C7DF3E14-53E3-7241-86A1-06EB6CB5F188}">
      <dgm:prSet/>
      <dgm:spPr/>
      <dgm:t>
        <a:bodyPr/>
        <a:lstStyle/>
        <a:p>
          <a:endParaRPr lang="en-US"/>
        </a:p>
      </dgm:t>
    </dgm:pt>
    <dgm:pt modelId="{A692C2FD-DC36-814E-BBEB-B29F0E93E488}">
      <dgm:prSet phldrT="[Text]"/>
      <dgm:spPr/>
      <dgm:t>
        <a:bodyPr/>
        <a:lstStyle/>
        <a:p>
          <a:r>
            <a:rPr lang="en-US"/>
            <a:t>Submit Change List</a:t>
          </a:r>
        </a:p>
      </dgm:t>
    </dgm:pt>
    <dgm:pt modelId="{4A125F27-7FFC-B64F-935C-CE56D4FAB858}" type="parTrans" cxnId="{043A1D70-4CA2-CA42-A925-D1F936BB8697}">
      <dgm:prSet/>
      <dgm:spPr/>
      <dgm:t>
        <a:bodyPr/>
        <a:lstStyle/>
        <a:p>
          <a:endParaRPr lang="en-US"/>
        </a:p>
      </dgm:t>
    </dgm:pt>
    <dgm:pt modelId="{280B7B84-4697-F543-92C1-C97BAFE09790}" type="sibTrans" cxnId="{043A1D70-4CA2-CA42-A925-D1F936BB8697}">
      <dgm:prSet/>
      <dgm:spPr/>
      <dgm:t>
        <a:bodyPr/>
        <a:lstStyle/>
        <a:p>
          <a:endParaRPr lang="en-US"/>
        </a:p>
      </dgm:t>
    </dgm:pt>
    <dgm:pt modelId="{BEF678FC-F7D9-E84D-A06B-A185F12029F5}">
      <dgm:prSet phldrT="[Text]"/>
      <dgm:spPr/>
      <dgm:t>
        <a:bodyPr/>
        <a:lstStyle/>
        <a:p>
          <a:r>
            <a:rPr lang="en-US"/>
            <a:t>Perforce Trigger</a:t>
          </a:r>
        </a:p>
      </dgm:t>
    </dgm:pt>
    <dgm:pt modelId="{FB191305-4813-CD4E-940F-BA832FA723CC}" type="parTrans" cxnId="{D2F7F0E5-E9E9-4E43-AE79-201DF6C7FEE9}">
      <dgm:prSet/>
      <dgm:spPr/>
      <dgm:t>
        <a:bodyPr/>
        <a:lstStyle/>
        <a:p>
          <a:endParaRPr lang="en-US"/>
        </a:p>
      </dgm:t>
    </dgm:pt>
    <dgm:pt modelId="{941D8520-A195-DC46-9C88-8BD529D8B2E9}" type="sibTrans" cxnId="{D2F7F0E5-E9E9-4E43-AE79-201DF6C7FEE9}">
      <dgm:prSet/>
      <dgm:spPr/>
      <dgm:t>
        <a:bodyPr/>
        <a:lstStyle/>
        <a:p>
          <a:endParaRPr lang="en-US"/>
        </a:p>
      </dgm:t>
    </dgm:pt>
    <dgm:pt modelId="{E7B0E97A-7F5C-1448-99C8-B4F19DA3ED51}">
      <dgm:prSet phldrT="[Text]"/>
      <dgm:spPr/>
      <dgm:t>
        <a:bodyPr/>
        <a:lstStyle/>
        <a:p>
          <a:r>
            <a:rPr lang="en-US"/>
            <a:t>Complete Review</a:t>
          </a:r>
        </a:p>
      </dgm:t>
    </dgm:pt>
    <dgm:pt modelId="{EAFE165D-E247-4149-859A-9BACE413BCAB}" type="parTrans" cxnId="{E47581F1-3BB1-E54D-9F23-DAF4DAD3B002}">
      <dgm:prSet/>
      <dgm:spPr/>
      <dgm:t>
        <a:bodyPr/>
        <a:lstStyle/>
        <a:p>
          <a:endParaRPr lang="en-US"/>
        </a:p>
      </dgm:t>
    </dgm:pt>
    <dgm:pt modelId="{F83AB930-2F14-5747-A71C-9C419F5D9711}" type="sibTrans" cxnId="{E47581F1-3BB1-E54D-9F23-DAF4DAD3B002}">
      <dgm:prSet/>
      <dgm:spPr/>
      <dgm:t>
        <a:bodyPr/>
        <a:lstStyle/>
        <a:p>
          <a:endParaRPr lang="en-US"/>
        </a:p>
      </dgm:t>
    </dgm:pt>
    <dgm:pt modelId="{7BE13F67-0503-0E4F-8784-6BB8304CB1BD}">
      <dgm:prSet phldrT="[Text]"/>
      <dgm:spPr/>
      <dgm:t>
        <a:bodyPr/>
        <a:lstStyle/>
        <a:p>
          <a:r>
            <a:rPr lang="en-US"/>
            <a:t>Collaborator</a:t>
          </a:r>
        </a:p>
      </dgm:t>
    </dgm:pt>
    <dgm:pt modelId="{332377C8-8E04-244F-A08B-3A1CDA129DE4}" type="parTrans" cxnId="{62946FB1-E518-2F42-9142-50C65AB2D02A}">
      <dgm:prSet/>
      <dgm:spPr/>
      <dgm:t>
        <a:bodyPr/>
        <a:lstStyle/>
        <a:p>
          <a:endParaRPr lang="en-US"/>
        </a:p>
      </dgm:t>
    </dgm:pt>
    <dgm:pt modelId="{2C361AA2-96BC-6F47-B193-EDD8007338B2}" type="sibTrans" cxnId="{62946FB1-E518-2F42-9142-50C65AB2D02A}">
      <dgm:prSet/>
      <dgm:spPr/>
      <dgm:t>
        <a:bodyPr/>
        <a:lstStyle/>
        <a:p>
          <a:endParaRPr lang="en-US"/>
        </a:p>
      </dgm:t>
    </dgm:pt>
    <dgm:pt modelId="{7E0ADE36-2F3A-E843-ABC4-84B7D02D41E4}">
      <dgm:prSet phldrT="[Text]"/>
      <dgm:spPr/>
      <dgm:t>
        <a:bodyPr/>
        <a:lstStyle/>
        <a:p>
          <a:r>
            <a:rPr lang="en-US"/>
            <a:t>Review additional changes (optional)</a:t>
          </a:r>
        </a:p>
      </dgm:t>
    </dgm:pt>
    <dgm:pt modelId="{0ADFCB1E-0C6B-3D41-A3D0-5A041E6F8CA0}" type="parTrans" cxnId="{D594A2EE-6DB0-B449-8C7B-B30751630431}">
      <dgm:prSet/>
      <dgm:spPr/>
      <dgm:t>
        <a:bodyPr/>
        <a:lstStyle/>
        <a:p>
          <a:endParaRPr lang="en-US"/>
        </a:p>
      </dgm:t>
    </dgm:pt>
    <dgm:pt modelId="{7C2DB7EE-90C1-574D-922F-799C70C69F3D}" type="sibTrans" cxnId="{D594A2EE-6DB0-B449-8C7B-B30751630431}">
      <dgm:prSet/>
      <dgm:spPr/>
      <dgm:t>
        <a:bodyPr/>
        <a:lstStyle/>
        <a:p>
          <a:endParaRPr lang="en-US"/>
        </a:p>
      </dgm:t>
    </dgm:pt>
    <dgm:pt modelId="{93225547-7050-C641-A3B6-1A2F3E5DF4F9}">
      <dgm:prSet phldrT="[Text]"/>
      <dgm:spPr/>
      <dgm:t>
        <a:bodyPr/>
        <a:lstStyle/>
        <a:p>
          <a:r>
            <a:rPr lang="en-US"/>
            <a:t>Perforce</a:t>
          </a:r>
        </a:p>
      </dgm:t>
    </dgm:pt>
    <dgm:pt modelId="{64AB5A84-51F6-6940-875D-FEEFA816E351}" type="parTrans" cxnId="{169DB24D-A771-B44D-BF49-756C5C4489EC}">
      <dgm:prSet/>
      <dgm:spPr/>
      <dgm:t>
        <a:bodyPr/>
        <a:lstStyle/>
        <a:p>
          <a:endParaRPr lang="en-US"/>
        </a:p>
      </dgm:t>
    </dgm:pt>
    <dgm:pt modelId="{84C99404-BED2-3540-AF2C-EB441AE303EF}" type="sibTrans" cxnId="{169DB24D-A771-B44D-BF49-756C5C4489EC}">
      <dgm:prSet/>
      <dgm:spPr/>
      <dgm:t>
        <a:bodyPr/>
        <a:lstStyle/>
        <a:p>
          <a:endParaRPr lang="en-US"/>
        </a:p>
      </dgm:t>
    </dgm:pt>
    <dgm:pt modelId="{2F2F47BE-EB6E-6A42-9159-144CE3C096E4}">
      <dgm:prSet phldrT="[Text]"/>
      <dgm:spPr/>
      <dgm:t>
        <a:bodyPr/>
        <a:lstStyle/>
        <a:p>
          <a:r>
            <a:rPr lang="en-US"/>
            <a:t>Change List submitted</a:t>
          </a:r>
        </a:p>
      </dgm:t>
    </dgm:pt>
    <dgm:pt modelId="{B869B45D-1647-6844-B3FE-948E091BA3B9}" type="parTrans" cxnId="{AB642948-B943-1748-BF35-B210D094A0D9}">
      <dgm:prSet/>
      <dgm:spPr/>
      <dgm:t>
        <a:bodyPr/>
        <a:lstStyle/>
        <a:p>
          <a:endParaRPr lang="en-US"/>
        </a:p>
      </dgm:t>
    </dgm:pt>
    <dgm:pt modelId="{51317D20-47C8-954D-AB8F-2EA4B334F15D}" type="sibTrans" cxnId="{AB642948-B943-1748-BF35-B210D094A0D9}">
      <dgm:prSet/>
      <dgm:spPr/>
      <dgm:t>
        <a:bodyPr/>
        <a:lstStyle/>
        <a:p>
          <a:endParaRPr lang="en-US"/>
        </a:p>
      </dgm:t>
    </dgm:pt>
    <dgm:pt modelId="{40E89AE8-4BC2-F441-81F6-33F4A3D5DC58}" type="pres">
      <dgm:prSet presAssocID="{D7F98713-63F0-5D4D-90B7-84487B429F9E}" presName="theList" presStyleCnt="0">
        <dgm:presLayoutVars>
          <dgm:dir/>
          <dgm:animLvl val="lvl"/>
          <dgm:resizeHandles val="exact"/>
        </dgm:presLayoutVars>
      </dgm:prSet>
      <dgm:spPr/>
      <dgm:t>
        <a:bodyPr/>
        <a:lstStyle/>
        <a:p>
          <a:endParaRPr lang="en-US"/>
        </a:p>
      </dgm:t>
    </dgm:pt>
    <dgm:pt modelId="{EF12C448-7365-E14D-8465-FAF00A83A313}" type="pres">
      <dgm:prSet presAssocID="{BE0D65F5-BA32-E246-B032-FBC14CDC0795}" presName="compNode" presStyleCnt="0"/>
      <dgm:spPr/>
    </dgm:pt>
    <dgm:pt modelId="{355BE1AC-1639-A44F-B9F6-26BB63C48F2F}" type="pres">
      <dgm:prSet presAssocID="{BE0D65F5-BA32-E246-B032-FBC14CDC0795}" presName="noGeometry" presStyleCnt="0"/>
      <dgm:spPr/>
    </dgm:pt>
    <dgm:pt modelId="{2F13980D-9A92-B44A-9232-AAB275C011F6}" type="pres">
      <dgm:prSet presAssocID="{BE0D65F5-BA32-E246-B032-FBC14CDC0795}" presName="childTextVisible" presStyleLbl="bgAccFollowNode1" presStyleIdx="0" presStyleCnt="5">
        <dgm:presLayoutVars>
          <dgm:bulletEnabled val="1"/>
        </dgm:presLayoutVars>
      </dgm:prSet>
      <dgm:spPr/>
      <dgm:t>
        <a:bodyPr/>
        <a:lstStyle/>
        <a:p>
          <a:endParaRPr lang="en-US"/>
        </a:p>
      </dgm:t>
    </dgm:pt>
    <dgm:pt modelId="{9DB9DB04-C482-E54E-8A3F-09F067011374}" type="pres">
      <dgm:prSet presAssocID="{BE0D65F5-BA32-E246-B032-FBC14CDC0795}" presName="childTextHidden" presStyleLbl="bgAccFollowNode1" presStyleIdx="0" presStyleCnt="5"/>
      <dgm:spPr/>
      <dgm:t>
        <a:bodyPr/>
        <a:lstStyle/>
        <a:p>
          <a:endParaRPr lang="en-US"/>
        </a:p>
      </dgm:t>
    </dgm:pt>
    <dgm:pt modelId="{86FFFECD-552F-D64A-86B4-BFD718736353}" type="pres">
      <dgm:prSet presAssocID="{BE0D65F5-BA32-E246-B032-FBC14CDC0795}" presName="parentText" presStyleLbl="node1" presStyleIdx="0" presStyleCnt="5">
        <dgm:presLayoutVars>
          <dgm:chMax val="1"/>
          <dgm:bulletEnabled val="1"/>
        </dgm:presLayoutVars>
      </dgm:prSet>
      <dgm:spPr/>
      <dgm:t>
        <a:bodyPr/>
        <a:lstStyle/>
        <a:p>
          <a:endParaRPr lang="en-US"/>
        </a:p>
      </dgm:t>
    </dgm:pt>
    <dgm:pt modelId="{421798D3-F519-2042-8AA3-4379ACE35D79}" type="pres">
      <dgm:prSet presAssocID="{BE0D65F5-BA32-E246-B032-FBC14CDC0795}" presName="aSpace" presStyleCnt="0"/>
      <dgm:spPr/>
    </dgm:pt>
    <dgm:pt modelId="{9B3D305E-4495-6A4C-B5CC-B30CF556F4BE}" type="pres">
      <dgm:prSet presAssocID="{A39448EE-4B59-3449-B01C-9581CE0910C6}" presName="compNode" presStyleCnt="0"/>
      <dgm:spPr/>
    </dgm:pt>
    <dgm:pt modelId="{65795ED7-6590-ED45-8716-15FEE7DE3F85}" type="pres">
      <dgm:prSet presAssocID="{A39448EE-4B59-3449-B01C-9581CE0910C6}" presName="noGeometry" presStyleCnt="0"/>
      <dgm:spPr/>
    </dgm:pt>
    <dgm:pt modelId="{0D3C27C5-53F8-3441-81D4-3828F4E39FF7}" type="pres">
      <dgm:prSet presAssocID="{A39448EE-4B59-3449-B01C-9581CE0910C6}" presName="childTextVisible" presStyleLbl="bgAccFollowNode1" presStyleIdx="1" presStyleCnt="5" custScaleX="155960">
        <dgm:presLayoutVars>
          <dgm:bulletEnabled val="1"/>
        </dgm:presLayoutVars>
      </dgm:prSet>
      <dgm:spPr/>
      <dgm:t>
        <a:bodyPr/>
        <a:lstStyle/>
        <a:p>
          <a:endParaRPr lang="en-US"/>
        </a:p>
      </dgm:t>
    </dgm:pt>
    <dgm:pt modelId="{1DD6DE86-511A-9243-853E-E57BCF746C2A}" type="pres">
      <dgm:prSet presAssocID="{A39448EE-4B59-3449-B01C-9581CE0910C6}" presName="childTextHidden" presStyleLbl="bgAccFollowNode1" presStyleIdx="1" presStyleCnt="5"/>
      <dgm:spPr/>
      <dgm:t>
        <a:bodyPr/>
        <a:lstStyle/>
        <a:p>
          <a:endParaRPr lang="en-US"/>
        </a:p>
      </dgm:t>
    </dgm:pt>
    <dgm:pt modelId="{3573D436-5E4A-F445-9782-23AC9753AF4A}" type="pres">
      <dgm:prSet presAssocID="{A39448EE-4B59-3449-B01C-9581CE0910C6}" presName="parentText" presStyleLbl="node1" presStyleIdx="1" presStyleCnt="5" custLinFactNeighborX="-34870">
        <dgm:presLayoutVars>
          <dgm:chMax val="1"/>
          <dgm:bulletEnabled val="1"/>
        </dgm:presLayoutVars>
      </dgm:prSet>
      <dgm:spPr/>
      <dgm:t>
        <a:bodyPr/>
        <a:lstStyle/>
        <a:p>
          <a:endParaRPr lang="en-US"/>
        </a:p>
      </dgm:t>
    </dgm:pt>
    <dgm:pt modelId="{20937E45-22E9-1A49-A952-331BA67BEBA0}" type="pres">
      <dgm:prSet presAssocID="{A39448EE-4B59-3449-B01C-9581CE0910C6}" presName="aSpace" presStyleCnt="0"/>
      <dgm:spPr/>
    </dgm:pt>
    <dgm:pt modelId="{CB1897C4-32D3-E44F-968D-9CFBC02F61DC}" type="pres">
      <dgm:prSet presAssocID="{3673C25A-FCB2-B946-BB72-C49B8568FDF0}" presName="compNode" presStyleCnt="0"/>
      <dgm:spPr/>
    </dgm:pt>
    <dgm:pt modelId="{EF011595-9EB0-E840-A95F-EBEC1D019BD4}" type="pres">
      <dgm:prSet presAssocID="{3673C25A-FCB2-B946-BB72-C49B8568FDF0}" presName="noGeometry" presStyleCnt="0"/>
      <dgm:spPr/>
    </dgm:pt>
    <dgm:pt modelId="{D358527E-395D-F24D-A7BF-A298A415802B}" type="pres">
      <dgm:prSet presAssocID="{3673C25A-FCB2-B946-BB72-C49B8568FDF0}" presName="childTextVisible" presStyleLbl="bgAccFollowNode1" presStyleIdx="2" presStyleCnt="5" custScaleX="156329">
        <dgm:presLayoutVars>
          <dgm:bulletEnabled val="1"/>
        </dgm:presLayoutVars>
      </dgm:prSet>
      <dgm:spPr/>
      <dgm:t>
        <a:bodyPr/>
        <a:lstStyle/>
        <a:p>
          <a:endParaRPr lang="en-US"/>
        </a:p>
      </dgm:t>
    </dgm:pt>
    <dgm:pt modelId="{28009CA6-993F-1143-BEC8-6FEB3C7665A8}" type="pres">
      <dgm:prSet presAssocID="{3673C25A-FCB2-B946-BB72-C49B8568FDF0}" presName="childTextHidden" presStyleLbl="bgAccFollowNode1" presStyleIdx="2" presStyleCnt="5"/>
      <dgm:spPr/>
      <dgm:t>
        <a:bodyPr/>
        <a:lstStyle/>
        <a:p>
          <a:endParaRPr lang="en-US"/>
        </a:p>
      </dgm:t>
    </dgm:pt>
    <dgm:pt modelId="{D6D8EC90-3523-CF49-9326-2B09FD126538}" type="pres">
      <dgm:prSet presAssocID="{3673C25A-FCB2-B946-BB72-C49B8568FDF0}" presName="parentText" presStyleLbl="node1" presStyleIdx="2" presStyleCnt="5" custLinFactNeighborX="-38868" custLinFactNeighborY="-3948">
        <dgm:presLayoutVars>
          <dgm:chMax val="1"/>
          <dgm:bulletEnabled val="1"/>
        </dgm:presLayoutVars>
      </dgm:prSet>
      <dgm:spPr/>
      <dgm:t>
        <a:bodyPr/>
        <a:lstStyle/>
        <a:p>
          <a:endParaRPr lang="en-US"/>
        </a:p>
      </dgm:t>
    </dgm:pt>
    <dgm:pt modelId="{237C54A6-BBDB-D440-A307-A1DB7EAC5738}" type="pres">
      <dgm:prSet presAssocID="{3673C25A-FCB2-B946-BB72-C49B8568FDF0}" presName="aSpace" presStyleCnt="0"/>
      <dgm:spPr/>
    </dgm:pt>
    <dgm:pt modelId="{7D74C224-A5F1-CA47-8D05-A0612F8682E4}" type="pres">
      <dgm:prSet presAssocID="{7BE13F67-0503-0E4F-8784-6BB8304CB1BD}" presName="compNode" presStyleCnt="0"/>
      <dgm:spPr/>
    </dgm:pt>
    <dgm:pt modelId="{B9A4C3EB-53DA-C546-A057-825905C001E5}" type="pres">
      <dgm:prSet presAssocID="{7BE13F67-0503-0E4F-8784-6BB8304CB1BD}" presName="noGeometry" presStyleCnt="0"/>
      <dgm:spPr/>
    </dgm:pt>
    <dgm:pt modelId="{67DFFF56-EEEA-B14F-88A4-13CBC18BEF9E}" type="pres">
      <dgm:prSet presAssocID="{7BE13F67-0503-0E4F-8784-6BB8304CB1BD}" presName="childTextVisible" presStyleLbl="bgAccFollowNode1" presStyleIdx="3" presStyleCnt="5" custScaleX="144396">
        <dgm:presLayoutVars>
          <dgm:bulletEnabled val="1"/>
        </dgm:presLayoutVars>
      </dgm:prSet>
      <dgm:spPr/>
      <dgm:t>
        <a:bodyPr/>
        <a:lstStyle/>
        <a:p>
          <a:endParaRPr lang="en-US"/>
        </a:p>
      </dgm:t>
    </dgm:pt>
    <dgm:pt modelId="{ACB75EC2-00EA-F14D-B775-21D7FBFFBC6E}" type="pres">
      <dgm:prSet presAssocID="{7BE13F67-0503-0E4F-8784-6BB8304CB1BD}" presName="childTextHidden" presStyleLbl="bgAccFollowNode1" presStyleIdx="3" presStyleCnt="5"/>
      <dgm:spPr/>
      <dgm:t>
        <a:bodyPr/>
        <a:lstStyle/>
        <a:p>
          <a:endParaRPr lang="en-US"/>
        </a:p>
      </dgm:t>
    </dgm:pt>
    <dgm:pt modelId="{3856F522-F7F7-5649-8019-9B0B01879F3B}" type="pres">
      <dgm:prSet presAssocID="{7BE13F67-0503-0E4F-8784-6BB8304CB1BD}" presName="parentText" presStyleLbl="node1" presStyleIdx="3" presStyleCnt="5" custLinFactNeighborX="-16107">
        <dgm:presLayoutVars>
          <dgm:chMax val="1"/>
          <dgm:bulletEnabled val="1"/>
        </dgm:presLayoutVars>
      </dgm:prSet>
      <dgm:spPr/>
      <dgm:t>
        <a:bodyPr/>
        <a:lstStyle/>
        <a:p>
          <a:endParaRPr lang="en-US"/>
        </a:p>
      </dgm:t>
    </dgm:pt>
    <dgm:pt modelId="{6BC342D3-0820-D84B-AF5C-6CCBF983B217}" type="pres">
      <dgm:prSet presAssocID="{7BE13F67-0503-0E4F-8784-6BB8304CB1BD}" presName="aSpace" presStyleCnt="0"/>
      <dgm:spPr/>
    </dgm:pt>
    <dgm:pt modelId="{27008B24-5274-7E4F-9698-12948243578F}" type="pres">
      <dgm:prSet presAssocID="{93225547-7050-C641-A3B6-1A2F3E5DF4F9}" presName="compNode" presStyleCnt="0"/>
      <dgm:spPr/>
    </dgm:pt>
    <dgm:pt modelId="{16F8EAF0-B50F-EF46-A5B6-182B1CDD7AE8}" type="pres">
      <dgm:prSet presAssocID="{93225547-7050-C641-A3B6-1A2F3E5DF4F9}" presName="noGeometry" presStyleCnt="0"/>
      <dgm:spPr/>
    </dgm:pt>
    <dgm:pt modelId="{F4F5CA15-C126-F24E-884F-8B34824CF224}" type="pres">
      <dgm:prSet presAssocID="{93225547-7050-C641-A3B6-1A2F3E5DF4F9}" presName="childTextVisible" presStyleLbl="bgAccFollowNode1" presStyleIdx="4" presStyleCnt="5">
        <dgm:presLayoutVars>
          <dgm:bulletEnabled val="1"/>
        </dgm:presLayoutVars>
      </dgm:prSet>
      <dgm:spPr/>
      <dgm:t>
        <a:bodyPr/>
        <a:lstStyle/>
        <a:p>
          <a:endParaRPr lang="en-US"/>
        </a:p>
      </dgm:t>
    </dgm:pt>
    <dgm:pt modelId="{10D2C12C-3F20-6B40-AF8F-46E4728CCFD2}" type="pres">
      <dgm:prSet presAssocID="{93225547-7050-C641-A3B6-1A2F3E5DF4F9}" presName="childTextHidden" presStyleLbl="bgAccFollowNode1" presStyleIdx="4" presStyleCnt="5"/>
      <dgm:spPr/>
      <dgm:t>
        <a:bodyPr/>
        <a:lstStyle/>
        <a:p>
          <a:endParaRPr lang="en-US"/>
        </a:p>
      </dgm:t>
    </dgm:pt>
    <dgm:pt modelId="{0FDB1D9A-A7B5-644C-B493-1F2367B3976F}" type="pres">
      <dgm:prSet presAssocID="{93225547-7050-C641-A3B6-1A2F3E5DF4F9}" presName="parentText" presStyleLbl="node1" presStyleIdx="4" presStyleCnt="5">
        <dgm:presLayoutVars>
          <dgm:chMax val="1"/>
          <dgm:bulletEnabled val="1"/>
        </dgm:presLayoutVars>
      </dgm:prSet>
      <dgm:spPr/>
      <dgm:t>
        <a:bodyPr/>
        <a:lstStyle/>
        <a:p>
          <a:endParaRPr lang="en-US"/>
        </a:p>
      </dgm:t>
    </dgm:pt>
  </dgm:ptLst>
  <dgm:cxnLst>
    <dgm:cxn modelId="{62946FB1-E518-2F42-9142-50C65AB2D02A}" srcId="{D7F98713-63F0-5D4D-90B7-84487B429F9E}" destId="{7BE13F67-0503-0E4F-8784-6BB8304CB1BD}" srcOrd="3" destOrd="0" parTransId="{332377C8-8E04-244F-A08B-3A1CDA129DE4}" sibTransId="{2C361AA2-96BC-6F47-B193-EDD8007338B2}"/>
    <dgm:cxn modelId="{CC99DEB2-6F33-42A5-A42D-D10C1959207B}" type="presOf" srcId="{FDCD6152-1EEC-674B-8715-79FF5636F0A2}" destId="{9DB9DB04-C482-E54E-8A3F-09F067011374}" srcOrd="1" destOrd="0" presId="urn:microsoft.com/office/officeart/2005/8/layout/hProcess6"/>
    <dgm:cxn modelId="{768000A2-C340-B14B-AAB6-7BFB0A5ED067}" srcId="{A39448EE-4B59-3449-B01C-9581CE0910C6}" destId="{75366663-D23E-2F4D-9C49-51503D52BBAD}" srcOrd="0" destOrd="0" parTransId="{33BA14F1-2E7A-034F-8C3C-5C116F1B2729}" sibTransId="{A28883D0-C071-8147-B253-F8D1D6F737A2}"/>
    <dgm:cxn modelId="{25067F7B-7132-CA43-B56C-D911B4EA90AC}" srcId="{BE0D65F5-BA32-E246-B032-FBC14CDC0795}" destId="{FDCD6152-1EEC-674B-8715-79FF5636F0A2}" srcOrd="0" destOrd="0" parTransId="{010CDBA0-DBA9-7549-9C4C-E83A44E5671A}" sibTransId="{85C3A21B-B322-454F-AA99-7F7623BED5D2}"/>
    <dgm:cxn modelId="{5ECCA2C7-BF5C-4F13-A523-C2108FB907A6}" type="presOf" srcId="{3673C25A-FCB2-B946-BB72-C49B8568FDF0}" destId="{D6D8EC90-3523-CF49-9326-2B09FD126538}" srcOrd="0" destOrd="0" presId="urn:microsoft.com/office/officeart/2005/8/layout/hProcess6"/>
    <dgm:cxn modelId="{CBCAA35C-7221-4C23-82EB-94F194FCEFF0}" type="presOf" srcId="{BEF678FC-F7D9-E84D-A06B-A185F12029F5}" destId="{D358527E-395D-F24D-A7BF-A298A415802B}" srcOrd="0" destOrd="1" presId="urn:microsoft.com/office/officeart/2005/8/layout/hProcess6"/>
    <dgm:cxn modelId="{7409C239-3265-4E2A-B1C1-56A7149841A5}" type="presOf" srcId="{FDCD6152-1EEC-674B-8715-79FF5636F0A2}" destId="{2F13980D-9A92-B44A-9232-AAB275C011F6}" srcOrd="0" destOrd="0" presId="urn:microsoft.com/office/officeart/2005/8/layout/hProcess6"/>
    <dgm:cxn modelId="{34138191-3E76-46A0-81CE-D6417324C906}" type="presOf" srcId="{7E0ADE36-2F3A-E843-ABC4-84B7D02D41E4}" destId="{ACB75EC2-00EA-F14D-B775-21D7FBFFBC6E}" srcOrd="1" destOrd="0" presId="urn:microsoft.com/office/officeart/2005/8/layout/hProcess6"/>
    <dgm:cxn modelId="{169DB24D-A771-B44D-BF49-756C5C4489EC}" srcId="{D7F98713-63F0-5D4D-90B7-84487B429F9E}" destId="{93225547-7050-C641-A3B6-1A2F3E5DF4F9}" srcOrd="4" destOrd="0" parTransId="{64AB5A84-51F6-6940-875D-FEEFA816E351}" sibTransId="{84C99404-BED2-3540-AF2C-EB441AE303EF}"/>
    <dgm:cxn modelId="{10A59AE2-D71D-423E-AF4D-57DE448B0C24}" type="presOf" srcId="{7E0ADE36-2F3A-E843-ABC4-84B7D02D41E4}" destId="{67DFFF56-EEEA-B14F-88A4-13CBC18BEF9E}" srcOrd="0" destOrd="0" presId="urn:microsoft.com/office/officeart/2005/8/layout/hProcess6"/>
    <dgm:cxn modelId="{29373F26-6BDF-4D17-B537-A549674B4877}" type="presOf" srcId="{93225547-7050-C641-A3B6-1A2F3E5DF4F9}" destId="{0FDB1D9A-A7B5-644C-B493-1F2367B3976F}" srcOrd="0" destOrd="0" presId="urn:microsoft.com/office/officeart/2005/8/layout/hProcess6"/>
    <dgm:cxn modelId="{86C4C2A2-15A9-4AD9-9F39-B3781030484F}" type="presOf" srcId="{A692C2FD-DC36-814E-BBEB-B29F0E93E488}" destId="{D358527E-395D-F24D-A7BF-A298A415802B}" srcOrd="0" destOrd="0" presId="urn:microsoft.com/office/officeart/2005/8/layout/hProcess6"/>
    <dgm:cxn modelId="{4C9BFE4B-E676-4098-9AF0-C38980661C92}" type="presOf" srcId="{2F2F47BE-EB6E-6A42-9159-144CE3C096E4}" destId="{10D2C12C-3F20-6B40-AF8F-46E4728CCFD2}" srcOrd="1" destOrd="0" presId="urn:microsoft.com/office/officeart/2005/8/layout/hProcess6"/>
    <dgm:cxn modelId="{544D85DD-48DF-467F-AC88-1F8CA8736313}" type="presOf" srcId="{75366663-D23E-2F4D-9C49-51503D52BBAD}" destId="{1DD6DE86-511A-9243-853E-E57BCF746C2A}" srcOrd="1" destOrd="0" presId="urn:microsoft.com/office/officeart/2005/8/layout/hProcess6"/>
    <dgm:cxn modelId="{8CACDCBE-6F08-44E8-A929-04B6743B1466}" type="presOf" srcId="{7BE13F67-0503-0E4F-8784-6BB8304CB1BD}" destId="{3856F522-F7F7-5649-8019-9B0B01879F3B}" srcOrd="0" destOrd="0" presId="urn:microsoft.com/office/officeart/2005/8/layout/hProcess6"/>
    <dgm:cxn modelId="{D2F7F0E5-E9E9-4E43-AE79-201DF6C7FEE9}" srcId="{3673C25A-FCB2-B946-BB72-C49B8568FDF0}" destId="{BEF678FC-F7D9-E84D-A06B-A185F12029F5}" srcOrd="1" destOrd="0" parTransId="{FB191305-4813-CD4E-940F-BA832FA723CC}" sibTransId="{941D8520-A195-DC46-9C88-8BD529D8B2E9}"/>
    <dgm:cxn modelId="{196DB5CF-0A5A-4CD2-82F7-17F074D821E6}" type="presOf" srcId="{E7B0E97A-7F5C-1448-99C8-B4F19DA3ED51}" destId="{1DD6DE86-511A-9243-853E-E57BCF746C2A}" srcOrd="1" destOrd="1" presId="urn:microsoft.com/office/officeart/2005/8/layout/hProcess6"/>
    <dgm:cxn modelId="{88B3B133-AD94-4717-B21F-FD4BBB8D789C}" type="presOf" srcId="{A692C2FD-DC36-814E-BBEB-B29F0E93E488}" destId="{28009CA6-993F-1143-BEC8-6FEB3C7665A8}" srcOrd="1" destOrd="0" presId="urn:microsoft.com/office/officeart/2005/8/layout/hProcess6"/>
    <dgm:cxn modelId="{FD90019E-1478-C044-AABD-8CDBDB06D4B4}" srcId="{D7F98713-63F0-5D4D-90B7-84487B429F9E}" destId="{A39448EE-4B59-3449-B01C-9581CE0910C6}" srcOrd="1" destOrd="0" parTransId="{B38724E4-9EC4-B941-ABDE-4A9976F615B3}" sibTransId="{E444FC7A-09D7-5642-897C-D72D152B40DF}"/>
    <dgm:cxn modelId="{2801544F-8B4C-48D3-9BE8-5694D0C5981D}" type="presOf" srcId="{E7B0E97A-7F5C-1448-99C8-B4F19DA3ED51}" destId="{0D3C27C5-53F8-3441-81D4-3828F4E39FF7}" srcOrd="0" destOrd="1" presId="urn:microsoft.com/office/officeart/2005/8/layout/hProcess6"/>
    <dgm:cxn modelId="{E47581F1-3BB1-E54D-9F23-DAF4DAD3B002}" srcId="{A39448EE-4B59-3449-B01C-9581CE0910C6}" destId="{E7B0E97A-7F5C-1448-99C8-B4F19DA3ED51}" srcOrd="1" destOrd="0" parTransId="{EAFE165D-E247-4149-859A-9BACE413BCAB}" sibTransId="{F83AB930-2F14-5747-A71C-9C419F5D9711}"/>
    <dgm:cxn modelId="{D594A2EE-6DB0-B449-8C7B-B30751630431}" srcId="{7BE13F67-0503-0E4F-8784-6BB8304CB1BD}" destId="{7E0ADE36-2F3A-E843-ABC4-84B7D02D41E4}" srcOrd="0" destOrd="0" parTransId="{0ADFCB1E-0C6B-3D41-A3D0-5A041E6F8CA0}" sibTransId="{7C2DB7EE-90C1-574D-922F-799C70C69F3D}"/>
    <dgm:cxn modelId="{AB642948-B943-1748-BF35-B210D094A0D9}" srcId="{93225547-7050-C641-A3B6-1A2F3E5DF4F9}" destId="{2F2F47BE-EB6E-6A42-9159-144CE3C096E4}" srcOrd="0" destOrd="0" parTransId="{B869B45D-1647-6844-B3FE-948E091BA3B9}" sibTransId="{51317D20-47C8-954D-AB8F-2EA4B334F15D}"/>
    <dgm:cxn modelId="{7F510951-2477-4B92-98DF-94577ED00D86}" type="presOf" srcId="{D7F98713-63F0-5D4D-90B7-84487B429F9E}" destId="{40E89AE8-4BC2-F441-81F6-33F4A3D5DC58}" srcOrd="0" destOrd="0" presId="urn:microsoft.com/office/officeart/2005/8/layout/hProcess6"/>
    <dgm:cxn modelId="{14E2E439-B9FE-44D9-B4C4-020638A497A1}" type="presOf" srcId="{BE0D65F5-BA32-E246-B032-FBC14CDC0795}" destId="{86FFFECD-552F-D64A-86B4-BFD718736353}" srcOrd="0" destOrd="0" presId="urn:microsoft.com/office/officeart/2005/8/layout/hProcess6"/>
    <dgm:cxn modelId="{B38DE588-2BDA-43C1-84AE-059C08FB887D}" type="presOf" srcId="{BEF678FC-F7D9-E84D-A06B-A185F12029F5}" destId="{28009CA6-993F-1143-BEC8-6FEB3C7665A8}" srcOrd="1" destOrd="1" presId="urn:microsoft.com/office/officeart/2005/8/layout/hProcess6"/>
    <dgm:cxn modelId="{66C7A28B-8ABA-4C4C-8624-B64F90819537}" type="presOf" srcId="{A39448EE-4B59-3449-B01C-9581CE0910C6}" destId="{3573D436-5E4A-F445-9782-23AC9753AF4A}" srcOrd="0" destOrd="0" presId="urn:microsoft.com/office/officeart/2005/8/layout/hProcess6"/>
    <dgm:cxn modelId="{C7DF3E14-53E3-7241-86A1-06EB6CB5F188}" srcId="{D7F98713-63F0-5D4D-90B7-84487B429F9E}" destId="{3673C25A-FCB2-B946-BB72-C49B8568FDF0}" srcOrd="2" destOrd="0" parTransId="{C7CA5779-4715-7B48-84DB-C83D9D607CA1}" sibTransId="{13884A42-E62E-764D-958F-B3223998B457}"/>
    <dgm:cxn modelId="{043A1D70-4CA2-CA42-A925-D1F936BB8697}" srcId="{3673C25A-FCB2-B946-BB72-C49B8568FDF0}" destId="{A692C2FD-DC36-814E-BBEB-B29F0E93E488}" srcOrd="0" destOrd="0" parTransId="{4A125F27-7FFC-B64F-935C-CE56D4FAB858}" sibTransId="{280B7B84-4697-F543-92C1-C97BAFE09790}"/>
    <dgm:cxn modelId="{5D0C7D35-428F-4B11-8CFC-69D8A80C9B4F}" type="presOf" srcId="{2F2F47BE-EB6E-6A42-9159-144CE3C096E4}" destId="{F4F5CA15-C126-F24E-884F-8B34824CF224}" srcOrd="0" destOrd="0" presId="urn:microsoft.com/office/officeart/2005/8/layout/hProcess6"/>
    <dgm:cxn modelId="{9B04EFF3-49EB-4503-B092-A2C67A6CC361}" type="presOf" srcId="{75366663-D23E-2F4D-9C49-51503D52BBAD}" destId="{0D3C27C5-53F8-3441-81D4-3828F4E39FF7}" srcOrd="0" destOrd="0" presId="urn:microsoft.com/office/officeart/2005/8/layout/hProcess6"/>
    <dgm:cxn modelId="{082349C4-0F57-9942-92D9-88A8F3B1BDB1}" srcId="{D7F98713-63F0-5D4D-90B7-84487B429F9E}" destId="{BE0D65F5-BA32-E246-B032-FBC14CDC0795}" srcOrd="0" destOrd="0" parTransId="{B7ADC8A9-CE73-4B4D-BBD6-2FDE4DB1BD44}" sibTransId="{C551616E-9774-6540-A63C-247996A05F25}"/>
    <dgm:cxn modelId="{4B68F2AA-CB2E-4217-88B2-ED973F60B5DF}" type="presParOf" srcId="{40E89AE8-4BC2-F441-81F6-33F4A3D5DC58}" destId="{EF12C448-7365-E14D-8465-FAF00A83A313}" srcOrd="0" destOrd="0" presId="urn:microsoft.com/office/officeart/2005/8/layout/hProcess6"/>
    <dgm:cxn modelId="{6B90D75B-6A85-4F1B-AC64-938FE81689A7}" type="presParOf" srcId="{EF12C448-7365-E14D-8465-FAF00A83A313}" destId="{355BE1AC-1639-A44F-B9F6-26BB63C48F2F}" srcOrd="0" destOrd="0" presId="urn:microsoft.com/office/officeart/2005/8/layout/hProcess6"/>
    <dgm:cxn modelId="{31B31809-BC10-40B6-963F-0B5613713483}" type="presParOf" srcId="{EF12C448-7365-E14D-8465-FAF00A83A313}" destId="{2F13980D-9A92-B44A-9232-AAB275C011F6}" srcOrd="1" destOrd="0" presId="urn:microsoft.com/office/officeart/2005/8/layout/hProcess6"/>
    <dgm:cxn modelId="{C6206848-5233-46F6-9DDF-96C7B5A8655F}" type="presParOf" srcId="{EF12C448-7365-E14D-8465-FAF00A83A313}" destId="{9DB9DB04-C482-E54E-8A3F-09F067011374}" srcOrd="2" destOrd="0" presId="urn:microsoft.com/office/officeart/2005/8/layout/hProcess6"/>
    <dgm:cxn modelId="{1DD73D60-00B8-4578-B224-2BAAF4D30401}" type="presParOf" srcId="{EF12C448-7365-E14D-8465-FAF00A83A313}" destId="{86FFFECD-552F-D64A-86B4-BFD718736353}" srcOrd="3" destOrd="0" presId="urn:microsoft.com/office/officeart/2005/8/layout/hProcess6"/>
    <dgm:cxn modelId="{D720C48B-1075-450E-A819-804928DE99B5}" type="presParOf" srcId="{40E89AE8-4BC2-F441-81F6-33F4A3D5DC58}" destId="{421798D3-F519-2042-8AA3-4379ACE35D79}" srcOrd="1" destOrd="0" presId="urn:microsoft.com/office/officeart/2005/8/layout/hProcess6"/>
    <dgm:cxn modelId="{D32E35CA-0723-4824-BF61-2EA37E235918}" type="presParOf" srcId="{40E89AE8-4BC2-F441-81F6-33F4A3D5DC58}" destId="{9B3D305E-4495-6A4C-B5CC-B30CF556F4BE}" srcOrd="2" destOrd="0" presId="urn:microsoft.com/office/officeart/2005/8/layout/hProcess6"/>
    <dgm:cxn modelId="{514B985F-0DB6-49BE-A62B-C8157119C55E}" type="presParOf" srcId="{9B3D305E-4495-6A4C-B5CC-B30CF556F4BE}" destId="{65795ED7-6590-ED45-8716-15FEE7DE3F85}" srcOrd="0" destOrd="0" presId="urn:microsoft.com/office/officeart/2005/8/layout/hProcess6"/>
    <dgm:cxn modelId="{5072BA6E-9EBD-488B-8C46-E3762CF53A7D}" type="presParOf" srcId="{9B3D305E-4495-6A4C-B5CC-B30CF556F4BE}" destId="{0D3C27C5-53F8-3441-81D4-3828F4E39FF7}" srcOrd="1" destOrd="0" presId="urn:microsoft.com/office/officeart/2005/8/layout/hProcess6"/>
    <dgm:cxn modelId="{2EB35FF8-AD45-4CB1-9FA0-5FB7BF622B80}" type="presParOf" srcId="{9B3D305E-4495-6A4C-B5CC-B30CF556F4BE}" destId="{1DD6DE86-511A-9243-853E-E57BCF746C2A}" srcOrd="2" destOrd="0" presId="urn:microsoft.com/office/officeart/2005/8/layout/hProcess6"/>
    <dgm:cxn modelId="{1443E21D-7F66-4F34-ADE5-82CDE7A07E10}" type="presParOf" srcId="{9B3D305E-4495-6A4C-B5CC-B30CF556F4BE}" destId="{3573D436-5E4A-F445-9782-23AC9753AF4A}" srcOrd="3" destOrd="0" presId="urn:microsoft.com/office/officeart/2005/8/layout/hProcess6"/>
    <dgm:cxn modelId="{368D2A3E-186A-4C61-8F48-653F50808293}" type="presParOf" srcId="{40E89AE8-4BC2-F441-81F6-33F4A3D5DC58}" destId="{20937E45-22E9-1A49-A952-331BA67BEBA0}" srcOrd="3" destOrd="0" presId="urn:microsoft.com/office/officeart/2005/8/layout/hProcess6"/>
    <dgm:cxn modelId="{A68877D2-1FC7-47B9-BC5A-1C217E410F0E}" type="presParOf" srcId="{40E89AE8-4BC2-F441-81F6-33F4A3D5DC58}" destId="{CB1897C4-32D3-E44F-968D-9CFBC02F61DC}" srcOrd="4" destOrd="0" presId="urn:microsoft.com/office/officeart/2005/8/layout/hProcess6"/>
    <dgm:cxn modelId="{FEA8EF0B-1E23-4EC1-896D-2441CC48F1EA}" type="presParOf" srcId="{CB1897C4-32D3-E44F-968D-9CFBC02F61DC}" destId="{EF011595-9EB0-E840-A95F-EBEC1D019BD4}" srcOrd="0" destOrd="0" presId="urn:microsoft.com/office/officeart/2005/8/layout/hProcess6"/>
    <dgm:cxn modelId="{036F7271-1162-41B0-9917-4DE71CB3F791}" type="presParOf" srcId="{CB1897C4-32D3-E44F-968D-9CFBC02F61DC}" destId="{D358527E-395D-F24D-A7BF-A298A415802B}" srcOrd="1" destOrd="0" presId="urn:microsoft.com/office/officeart/2005/8/layout/hProcess6"/>
    <dgm:cxn modelId="{7CB81D2B-7D47-4E44-A880-85DFB2EF7B43}" type="presParOf" srcId="{CB1897C4-32D3-E44F-968D-9CFBC02F61DC}" destId="{28009CA6-993F-1143-BEC8-6FEB3C7665A8}" srcOrd="2" destOrd="0" presId="urn:microsoft.com/office/officeart/2005/8/layout/hProcess6"/>
    <dgm:cxn modelId="{E5D2DF95-2AC3-43A7-A6AD-F7181B445520}" type="presParOf" srcId="{CB1897C4-32D3-E44F-968D-9CFBC02F61DC}" destId="{D6D8EC90-3523-CF49-9326-2B09FD126538}" srcOrd="3" destOrd="0" presId="urn:microsoft.com/office/officeart/2005/8/layout/hProcess6"/>
    <dgm:cxn modelId="{5D78A0BF-1852-4857-BA58-C5A4AA60AE94}" type="presParOf" srcId="{40E89AE8-4BC2-F441-81F6-33F4A3D5DC58}" destId="{237C54A6-BBDB-D440-A307-A1DB7EAC5738}" srcOrd="5" destOrd="0" presId="urn:microsoft.com/office/officeart/2005/8/layout/hProcess6"/>
    <dgm:cxn modelId="{A9C273DB-0A6A-4EA5-BA51-233054399E85}" type="presParOf" srcId="{40E89AE8-4BC2-F441-81F6-33F4A3D5DC58}" destId="{7D74C224-A5F1-CA47-8D05-A0612F8682E4}" srcOrd="6" destOrd="0" presId="urn:microsoft.com/office/officeart/2005/8/layout/hProcess6"/>
    <dgm:cxn modelId="{17AA36B5-24A9-4400-9F7B-8850F33E3948}" type="presParOf" srcId="{7D74C224-A5F1-CA47-8D05-A0612F8682E4}" destId="{B9A4C3EB-53DA-C546-A057-825905C001E5}" srcOrd="0" destOrd="0" presId="urn:microsoft.com/office/officeart/2005/8/layout/hProcess6"/>
    <dgm:cxn modelId="{0AA642D0-D448-4BF6-9355-69EE2FACEB0C}" type="presParOf" srcId="{7D74C224-A5F1-CA47-8D05-A0612F8682E4}" destId="{67DFFF56-EEEA-B14F-88A4-13CBC18BEF9E}" srcOrd="1" destOrd="0" presId="urn:microsoft.com/office/officeart/2005/8/layout/hProcess6"/>
    <dgm:cxn modelId="{4701C0BA-2263-44FF-8A10-369F7C487B49}" type="presParOf" srcId="{7D74C224-A5F1-CA47-8D05-A0612F8682E4}" destId="{ACB75EC2-00EA-F14D-B775-21D7FBFFBC6E}" srcOrd="2" destOrd="0" presId="urn:microsoft.com/office/officeart/2005/8/layout/hProcess6"/>
    <dgm:cxn modelId="{B8723469-C74C-4CA9-9DFE-23FA29992D2C}" type="presParOf" srcId="{7D74C224-A5F1-CA47-8D05-A0612F8682E4}" destId="{3856F522-F7F7-5649-8019-9B0B01879F3B}" srcOrd="3" destOrd="0" presId="urn:microsoft.com/office/officeart/2005/8/layout/hProcess6"/>
    <dgm:cxn modelId="{F8BDFEF2-CAC2-4A2D-B083-2C777F455BC7}" type="presParOf" srcId="{40E89AE8-4BC2-F441-81F6-33F4A3D5DC58}" destId="{6BC342D3-0820-D84B-AF5C-6CCBF983B217}" srcOrd="7" destOrd="0" presId="urn:microsoft.com/office/officeart/2005/8/layout/hProcess6"/>
    <dgm:cxn modelId="{E990BC7F-2B1B-424E-8D35-1A23C0CF4BC5}" type="presParOf" srcId="{40E89AE8-4BC2-F441-81F6-33F4A3D5DC58}" destId="{27008B24-5274-7E4F-9698-12948243578F}" srcOrd="8" destOrd="0" presId="urn:microsoft.com/office/officeart/2005/8/layout/hProcess6"/>
    <dgm:cxn modelId="{F96EFBE3-641E-4C2F-B039-CE694C93637B}" type="presParOf" srcId="{27008B24-5274-7E4F-9698-12948243578F}" destId="{16F8EAF0-B50F-EF46-A5B6-182B1CDD7AE8}" srcOrd="0" destOrd="0" presId="urn:microsoft.com/office/officeart/2005/8/layout/hProcess6"/>
    <dgm:cxn modelId="{3A7643F2-FD58-4D85-81B9-D553D8E9DC7C}" type="presParOf" srcId="{27008B24-5274-7E4F-9698-12948243578F}" destId="{F4F5CA15-C126-F24E-884F-8B34824CF224}" srcOrd="1" destOrd="0" presId="urn:microsoft.com/office/officeart/2005/8/layout/hProcess6"/>
    <dgm:cxn modelId="{2B0839B9-BACB-4B0C-89A3-EAF92C952842}" type="presParOf" srcId="{27008B24-5274-7E4F-9698-12948243578F}" destId="{10D2C12C-3F20-6B40-AF8F-46E4728CCFD2}" srcOrd="2" destOrd="0" presId="urn:microsoft.com/office/officeart/2005/8/layout/hProcess6"/>
    <dgm:cxn modelId="{0D3BBBE3-BFAB-4F54-9299-343414814056}" type="presParOf" srcId="{27008B24-5274-7E4F-9698-12948243578F}" destId="{0FDB1D9A-A7B5-644C-B493-1F2367B3976F}" srcOrd="3" destOrd="0" presId="urn:microsoft.com/office/officeart/2005/8/layout/hProcess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3980D-9A92-B44A-9232-AAB275C011F6}">
      <dsp:nvSpPr>
        <dsp:cNvPr id="0" name=""/>
        <dsp:cNvSpPr/>
      </dsp:nvSpPr>
      <dsp:spPr>
        <a:xfrm>
          <a:off x="181512" y="208417"/>
          <a:ext cx="724749" cy="633522"/>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t>Create Change List</a:t>
          </a:r>
        </a:p>
      </dsp:txBody>
      <dsp:txXfrm>
        <a:off x="362699" y="303445"/>
        <a:ext cx="353315" cy="443466"/>
      </dsp:txXfrm>
    </dsp:sp>
    <dsp:sp modelId="{86FFFECD-552F-D64A-86B4-BFD718736353}">
      <dsp:nvSpPr>
        <dsp:cNvPr id="0" name=""/>
        <dsp:cNvSpPr/>
      </dsp:nvSpPr>
      <dsp:spPr>
        <a:xfrm>
          <a:off x="325" y="343991"/>
          <a:ext cx="362374" cy="36237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Perforce</a:t>
          </a:r>
        </a:p>
      </dsp:txBody>
      <dsp:txXfrm>
        <a:off x="53393" y="397059"/>
        <a:ext cx="256238" cy="256238"/>
      </dsp:txXfrm>
    </dsp:sp>
    <dsp:sp modelId="{0D3C27C5-53F8-3441-81D4-3828F4E39FF7}">
      <dsp:nvSpPr>
        <dsp:cNvPr id="0" name=""/>
        <dsp:cNvSpPr/>
      </dsp:nvSpPr>
      <dsp:spPr>
        <a:xfrm>
          <a:off x="951558" y="208417"/>
          <a:ext cx="1130319" cy="633522"/>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Create Review</a:t>
          </a:r>
        </a:p>
        <a:p>
          <a:pPr marL="57150" lvl="1" indent="-57150" algn="l" defTabSz="266700">
            <a:lnSpc>
              <a:spcPct val="90000"/>
            </a:lnSpc>
            <a:spcBef>
              <a:spcPct val="0"/>
            </a:spcBef>
            <a:spcAft>
              <a:spcPct val="15000"/>
            </a:spcAft>
            <a:buChar char="••"/>
          </a:pPr>
          <a:r>
            <a:rPr lang="en-US" sz="600" kern="1200"/>
            <a:t>Complete Review</a:t>
          </a:r>
        </a:p>
      </dsp:txBody>
      <dsp:txXfrm>
        <a:off x="1234138" y="303445"/>
        <a:ext cx="626006" cy="443466"/>
      </dsp:txXfrm>
    </dsp:sp>
    <dsp:sp modelId="{3573D436-5E4A-F445-9782-23AC9753AF4A}">
      <dsp:nvSpPr>
        <dsp:cNvPr id="0" name=""/>
        <dsp:cNvSpPr/>
      </dsp:nvSpPr>
      <dsp:spPr>
        <a:xfrm>
          <a:off x="846796" y="343991"/>
          <a:ext cx="362374" cy="36237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Collaborator</a:t>
          </a:r>
        </a:p>
      </dsp:txBody>
      <dsp:txXfrm>
        <a:off x="899864" y="397059"/>
        <a:ext cx="256238" cy="256238"/>
      </dsp:txXfrm>
    </dsp:sp>
    <dsp:sp modelId="{D358527E-395D-F24D-A7BF-A298A415802B}">
      <dsp:nvSpPr>
        <dsp:cNvPr id="0" name=""/>
        <dsp:cNvSpPr/>
      </dsp:nvSpPr>
      <dsp:spPr>
        <a:xfrm>
          <a:off x="2127174" y="208417"/>
          <a:ext cx="1132993" cy="633522"/>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Submit Change List</a:t>
          </a:r>
        </a:p>
        <a:p>
          <a:pPr marL="57150" lvl="1" indent="-57150" algn="l" defTabSz="266700">
            <a:lnSpc>
              <a:spcPct val="90000"/>
            </a:lnSpc>
            <a:spcBef>
              <a:spcPct val="0"/>
            </a:spcBef>
            <a:spcAft>
              <a:spcPct val="15000"/>
            </a:spcAft>
            <a:buChar char="••"/>
          </a:pPr>
          <a:r>
            <a:rPr lang="en-US" sz="600" kern="1200"/>
            <a:t>Perforce Trigger</a:t>
          </a:r>
        </a:p>
      </dsp:txBody>
      <dsp:txXfrm>
        <a:off x="2410422" y="303445"/>
        <a:ext cx="628012" cy="443466"/>
      </dsp:txXfrm>
    </dsp:sp>
    <dsp:sp modelId="{D6D8EC90-3523-CF49-9326-2B09FD126538}">
      <dsp:nvSpPr>
        <dsp:cNvPr id="0" name=""/>
        <dsp:cNvSpPr/>
      </dsp:nvSpPr>
      <dsp:spPr>
        <a:xfrm>
          <a:off x="2009261" y="329684"/>
          <a:ext cx="362374" cy="36237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Perforce</a:t>
          </a:r>
        </a:p>
      </dsp:txBody>
      <dsp:txXfrm>
        <a:off x="2062329" y="382752"/>
        <a:ext cx="256238" cy="256238"/>
      </dsp:txXfrm>
    </dsp:sp>
    <dsp:sp modelId="{67DFFF56-EEEA-B14F-88A4-13CBC18BEF9E}">
      <dsp:nvSpPr>
        <dsp:cNvPr id="0" name=""/>
        <dsp:cNvSpPr/>
      </dsp:nvSpPr>
      <dsp:spPr>
        <a:xfrm>
          <a:off x="3325772" y="208417"/>
          <a:ext cx="1046509" cy="633522"/>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t>Review additional changes (optional)</a:t>
          </a:r>
        </a:p>
      </dsp:txBody>
      <dsp:txXfrm>
        <a:off x="3587399" y="303445"/>
        <a:ext cx="563148" cy="443466"/>
      </dsp:txXfrm>
    </dsp:sp>
    <dsp:sp modelId="{3856F522-F7F7-5649-8019-9B0B01879F3B}">
      <dsp:nvSpPr>
        <dsp:cNvPr id="0" name=""/>
        <dsp:cNvSpPr/>
      </dsp:nvSpPr>
      <dsp:spPr>
        <a:xfrm>
          <a:off x="3247097" y="343991"/>
          <a:ext cx="362374" cy="36237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Collaborator</a:t>
          </a:r>
        </a:p>
      </dsp:txBody>
      <dsp:txXfrm>
        <a:off x="3300165" y="397059"/>
        <a:ext cx="256238" cy="256238"/>
      </dsp:txXfrm>
    </dsp:sp>
    <dsp:sp modelId="{F4F5CA15-C126-F24E-884F-8B34824CF224}">
      <dsp:nvSpPr>
        <dsp:cNvPr id="0" name=""/>
        <dsp:cNvSpPr/>
      </dsp:nvSpPr>
      <dsp:spPr>
        <a:xfrm>
          <a:off x="4598765" y="208417"/>
          <a:ext cx="724749" cy="633522"/>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t>Change List submitted</a:t>
          </a:r>
        </a:p>
      </dsp:txBody>
      <dsp:txXfrm>
        <a:off x="4779952" y="303445"/>
        <a:ext cx="353315" cy="443466"/>
      </dsp:txXfrm>
    </dsp:sp>
    <dsp:sp modelId="{0FDB1D9A-A7B5-644C-B493-1F2367B3976F}">
      <dsp:nvSpPr>
        <dsp:cNvPr id="0" name=""/>
        <dsp:cNvSpPr/>
      </dsp:nvSpPr>
      <dsp:spPr>
        <a:xfrm>
          <a:off x="4417578" y="343991"/>
          <a:ext cx="362374" cy="36237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Perforce</a:t>
          </a:r>
        </a:p>
      </dsp:txBody>
      <dsp:txXfrm>
        <a:off x="4470646" y="397059"/>
        <a:ext cx="256238" cy="2562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1D8CB8-7791-4126-8AA0-54E9940E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7023</Words>
  <Characters>40033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46963</CharactersWithSpaces>
  <SharedDoc>false</SharedDoc>
  <HLinks>
    <vt:vector size="198" baseType="variant">
      <vt:variant>
        <vt:i4>5898251</vt:i4>
      </vt:variant>
      <vt:variant>
        <vt:i4>189</vt:i4>
      </vt:variant>
      <vt:variant>
        <vt:i4>0</vt:i4>
      </vt:variant>
      <vt:variant>
        <vt:i4>5</vt:i4>
      </vt:variant>
      <vt:variant>
        <vt:lpwstr>http://ccadmin.em.health.ge.com/wiki/index.php?title=SetupClearcaseHost/clearcase</vt:lpwstr>
      </vt:variant>
      <vt:variant>
        <vt:lpwstr/>
      </vt:variant>
      <vt:variant>
        <vt:i4>1179728</vt:i4>
      </vt:variant>
      <vt:variant>
        <vt:i4>186</vt:i4>
      </vt:variant>
      <vt:variant>
        <vt:i4>0</vt:i4>
      </vt:variant>
      <vt:variant>
        <vt:i4>5</vt:i4>
      </vt:variant>
      <vt:variant>
        <vt:lpwstr>http://supportcentral.ge.com/products/sup_products.asp?prod_id=46991</vt:lpwstr>
      </vt:variant>
      <vt:variant>
        <vt:lpwstr/>
      </vt:variant>
      <vt:variant>
        <vt:i4>4128787</vt:i4>
      </vt:variant>
      <vt:variant>
        <vt:i4>183</vt:i4>
      </vt:variant>
      <vt:variant>
        <vt:i4>0</vt:i4>
      </vt:variant>
      <vt:variant>
        <vt:i4>5</vt:i4>
      </vt:variant>
      <vt:variant>
        <vt:lpwstr>http://data.supportcentral.ge.com/upload/46991/doc_3375672.doc</vt:lpwstr>
      </vt:variant>
      <vt:variant>
        <vt:lpwstr/>
      </vt:variant>
      <vt:variant>
        <vt:i4>1769524</vt:i4>
      </vt:variant>
      <vt:variant>
        <vt:i4>176</vt:i4>
      </vt:variant>
      <vt:variant>
        <vt:i4>0</vt:i4>
      </vt:variant>
      <vt:variant>
        <vt:i4>5</vt:i4>
      </vt:variant>
      <vt:variant>
        <vt:lpwstr/>
      </vt:variant>
      <vt:variant>
        <vt:lpwstr>_Toc317257584</vt:lpwstr>
      </vt:variant>
      <vt:variant>
        <vt:i4>1769524</vt:i4>
      </vt:variant>
      <vt:variant>
        <vt:i4>170</vt:i4>
      </vt:variant>
      <vt:variant>
        <vt:i4>0</vt:i4>
      </vt:variant>
      <vt:variant>
        <vt:i4>5</vt:i4>
      </vt:variant>
      <vt:variant>
        <vt:lpwstr/>
      </vt:variant>
      <vt:variant>
        <vt:lpwstr>_Toc317257583</vt:lpwstr>
      </vt:variant>
      <vt:variant>
        <vt:i4>1769524</vt:i4>
      </vt:variant>
      <vt:variant>
        <vt:i4>164</vt:i4>
      </vt:variant>
      <vt:variant>
        <vt:i4>0</vt:i4>
      </vt:variant>
      <vt:variant>
        <vt:i4>5</vt:i4>
      </vt:variant>
      <vt:variant>
        <vt:lpwstr/>
      </vt:variant>
      <vt:variant>
        <vt:lpwstr>_Toc317257582</vt:lpwstr>
      </vt:variant>
      <vt:variant>
        <vt:i4>1769524</vt:i4>
      </vt:variant>
      <vt:variant>
        <vt:i4>158</vt:i4>
      </vt:variant>
      <vt:variant>
        <vt:i4>0</vt:i4>
      </vt:variant>
      <vt:variant>
        <vt:i4>5</vt:i4>
      </vt:variant>
      <vt:variant>
        <vt:lpwstr/>
      </vt:variant>
      <vt:variant>
        <vt:lpwstr>_Toc317257581</vt:lpwstr>
      </vt:variant>
      <vt:variant>
        <vt:i4>1769524</vt:i4>
      </vt:variant>
      <vt:variant>
        <vt:i4>152</vt:i4>
      </vt:variant>
      <vt:variant>
        <vt:i4>0</vt:i4>
      </vt:variant>
      <vt:variant>
        <vt:i4>5</vt:i4>
      </vt:variant>
      <vt:variant>
        <vt:lpwstr/>
      </vt:variant>
      <vt:variant>
        <vt:lpwstr>_Toc317257580</vt:lpwstr>
      </vt:variant>
      <vt:variant>
        <vt:i4>1310772</vt:i4>
      </vt:variant>
      <vt:variant>
        <vt:i4>146</vt:i4>
      </vt:variant>
      <vt:variant>
        <vt:i4>0</vt:i4>
      </vt:variant>
      <vt:variant>
        <vt:i4>5</vt:i4>
      </vt:variant>
      <vt:variant>
        <vt:lpwstr/>
      </vt:variant>
      <vt:variant>
        <vt:lpwstr>_Toc317257579</vt:lpwstr>
      </vt:variant>
      <vt:variant>
        <vt:i4>1310772</vt:i4>
      </vt:variant>
      <vt:variant>
        <vt:i4>140</vt:i4>
      </vt:variant>
      <vt:variant>
        <vt:i4>0</vt:i4>
      </vt:variant>
      <vt:variant>
        <vt:i4>5</vt:i4>
      </vt:variant>
      <vt:variant>
        <vt:lpwstr/>
      </vt:variant>
      <vt:variant>
        <vt:lpwstr>_Toc317257578</vt:lpwstr>
      </vt:variant>
      <vt:variant>
        <vt:i4>1310772</vt:i4>
      </vt:variant>
      <vt:variant>
        <vt:i4>134</vt:i4>
      </vt:variant>
      <vt:variant>
        <vt:i4>0</vt:i4>
      </vt:variant>
      <vt:variant>
        <vt:i4>5</vt:i4>
      </vt:variant>
      <vt:variant>
        <vt:lpwstr/>
      </vt:variant>
      <vt:variant>
        <vt:lpwstr>_Toc317257577</vt:lpwstr>
      </vt:variant>
      <vt:variant>
        <vt:i4>1310772</vt:i4>
      </vt:variant>
      <vt:variant>
        <vt:i4>128</vt:i4>
      </vt:variant>
      <vt:variant>
        <vt:i4>0</vt:i4>
      </vt:variant>
      <vt:variant>
        <vt:i4>5</vt:i4>
      </vt:variant>
      <vt:variant>
        <vt:lpwstr/>
      </vt:variant>
      <vt:variant>
        <vt:lpwstr>_Toc317257576</vt:lpwstr>
      </vt:variant>
      <vt:variant>
        <vt:i4>1310772</vt:i4>
      </vt:variant>
      <vt:variant>
        <vt:i4>122</vt:i4>
      </vt:variant>
      <vt:variant>
        <vt:i4>0</vt:i4>
      </vt:variant>
      <vt:variant>
        <vt:i4>5</vt:i4>
      </vt:variant>
      <vt:variant>
        <vt:lpwstr/>
      </vt:variant>
      <vt:variant>
        <vt:lpwstr>_Toc317257575</vt:lpwstr>
      </vt:variant>
      <vt:variant>
        <vt:i4>1310772</vt:i4>
      </vt:variant>
      <vt:variant>
        <vt:i4>116</vt:i4>
      </vt:variant>
      <vt:variant>
        <vt:i4>0</vt:i4>
      </vt:variant>
      <vt:variant>
        <vt:i4>5</vt:i4>
      </vt:variant>
      <vt:variant>
        <vt:lpwstr/>
      </vt:variant>
      <vt:variant>
        <vt:lpwstr>_Toc317257574</vt:lpwstr>
      </vt:variant>
      <vt:variant>
        <vt:i4>1310772</vt:i4>
      </vt:variant>
      <vt:variant>
        <vt:i4>110</vt:i4>
      </vt:variant>
      <vt:variant>
        <vt:i4>0</vt:i4>
      </vt:variant>
      <vt:variant>
        <vt:i4>5</vt:i4>
      </vt:variant>
      <vt:variant>
        <vt:lpwstr/>
      </vt:variant>
      <vt:variant>
        <vt:lpwstr>_Toc317257573</vt:lpwstr>
      </vt:variant>
      <vt:variant>
        <vt:i4>1310772</vt:i4>
      </vt:variant>
      <vt:variant>
        <vt:i4>104</vt:i4>
      </vt:variant>
      <vt:variant>
        <vt:i4>0</vt:i4>
      </vt:variant>
      <vt:variant>
        <vt:i4>5</vt:i4>
      </vt:variant>
      <vt:variant>
        <vt:lpwstr/>
      </vt:variant>
      <vt:variant>
        <vt:lpwstr>_Toc317257572</vt:lpwstr>
      </vt:variant>
      <vt:variant>
        <vt:i4>1310772</vt:i4>
      </vt:variant>
      <vt:variant>
        <vt:i4>98</vt:i4>
      </vt:variant>
      <vt:variant>
        <vt:i4>0</vt:i4>
      </vt:variant>
      <vt:variant>
        <vt:i4>5</vt:i4>
      </vt:variant>
      <vt:variant>
        <vt:lpwstr/>
      </vt:variant>
      <vt:variant>
        <vt:lpwstr>_Toc317257571</vt:lpwstr>
      </vt:variant>
      <vt:variant>
        <vt:i4>1310772</vt:i4>
      </vt:variant>
      <vt:variant>
        <vt:i4>92</vt:i4>
      </vt:variant>
      <vt:variant>
        <vt:i4>0</vt:i4>
      </vt:variant>
      <vt:variant>
        <vt:i4>5</vt:i4>
      </vt:variant>
      <vt:variant>
        <vt:lpwstr/>
      </vt:variant>
      <vt:variant>
        <vt:lpwstr>_Toc317257570</vt:lpwstr>
      </vt:variant>
      <vt:variant>
        <vt:i4>1376308</vt:i4>
      </vt:variant>
      <vt:variant>
        <vt:i4>86</vt:i4>
      </vt:variant>
      <vt:variant>
        <vt:i4>0</vt:i4>
      </vt:variant>
      <vt:variant>
        <vt:i4>5</vt:i4>
      </vt:variant>
      <vt:variant>
        <vt:lpwstr/>
      </vt:variant>
      <vt:variant>
        <vt:lpwstr>_Toc317257569</vt:lpwstr>
      </vt:variant>
      <vt:variant>
        <vt:i4>1376308</vt:i4>
      </vt:variant>
      <vt:variant>
        <vt:i4>80</vt:i4>
      </vt:variant>
      <vt:variant>
        <vt:i4>0</vt:i4>
      </vt:variant>
      <vt:variant>
        <vt:i4>5</vt:i4>
      </vt:variant>
      <vt:variant>
        <vt:lpwstr/>
      </vt:variant>
      <vt:variant>
        <vt:lpwstr>_Toc317257568</vt:lpwstr>
      </vt:variant>
      <vt:variant>
        <vt:i4>1376308</vt:i4>
      </vt:variant>
      <vt:variant>
        <vt:i4>74</vt:i4>
      </vt:variant>
      <vt:variant>
        <vt:i4>0</vt:i4>
      </vt:variant>
      <vt:variant>
        <vt:i4>5</vt:i4>
      </vt:variant>
      <vt:variant>
        <vt:lpwstr/>
      </vt:variant>
      <vt:variant>
        <vt:lpwstr>_Toc317257567</vt:lpwstr>
      </vt:variant>
      <vt:variant>
        <vt:i4>1376308</vt:i4>
      </vt:variant>
      <vt:variant>
        <vt:i4>68</vt:i4>
      </vt:variant>
      <vt:variant>
        <vt:i4>0</vt:i4>
      </vt:variant>
      <vt:variant>
        <vt:i4>5</vt:i4>
      </vt:variant>
      <vt:variant>
        <vt:lpwstr/>
      </vt:variant>
      <vt:variant>
        <vt:lpwstr>_Toc317257566</vt:lpwstr>
      </vt:variant>
      <vt:variant>
        <vt:i4>1376308</vt:i4>
      </vt:variant>
      <vt:variant>
        <vt:i4>62</vt:i4>
      </vt:variant>
      <vt:variant>
        <vt:i4>0</vt:i4>
      </vt:variant>
      <vt:variant>
        <vt:i4>5</vt:i4>
      </vt:variant>
      <vt:variant>
        <vt:lpwstr/>
      </vt:variant>
      <vt:variant>
        <vt:lpwstr>_Toc317257565</vt:lpwstr>
      </vt:variant>
      <vt:variant>
        <vt:i4>1376308</vt:i4>
      </vt:variant>
      <vt:variant>
        <vt:i4>56</vt:i4>
      </vt:variant>
      <vt:variant>
        <vt:i4>0</vt:i4>
      </vt:variant>
      <vt:variant>
        <vt:i4>5</vt:i4>
      </vt:variant>
      <vt:variant>
        <vt:lpwstr/>
      </vt:variant>
      <vt:variant>
        <vt:lpwstr>_Toc317257564</vt:lpwstr>
      </vt:variant>
      <vt:variant>
        <vt:i4>1376308</vt:i4>
      </vt:variant>
      <vt:variant>
        <vt:i4>50</vt:i4>
      </vt:variant>
      <vt:variant>
        <vt:i4>0</vt:i4>
      </vt:variant>
      <vt:variant>
        <vt:i4>5</vt:i4>
      </vt:variant>
      <vt:variant>
        <vt:lpwstr/>
      </vt:variant>
      <vt:variant>
        <vt:lpwstr>_Toc317257563</vt:lpwstr>
      </vt:variant>
      <vt:variant>
        <vt:i4>1376308</vt:i4>
      </vt:variant>
      <vt:variant>
        <vt:i4>44</vt:i4>
      </vt:variant>
      <vt:variant>
        <vt:i4>0</vt:i4>
      </vt:variant>
      <vt:variant>
        <vt:i4>5</vt:i4>
      </vt:variant>
      <vt:variant>
        <vt:lpwstr/>
      </vt:variant>
      <vt:variant>
        <vt:lpwstr>_Toc317257562</vt:lpwstr>
      </vt:variant>
      <vt:variant>
        <vt:i4>1376308</vt:i4>
      </vt:variant>
      <vt:variant>
        <vt:i4>38</vt:i4>
      </vt:variant>
      <vt:variant>
        <vt:i4>0</vt:i4>
      </vt:variant>
      <vt:variant>
        <vt:i4>5</vt:i4>
      </vt:variant>
      <vt:variant>
        <vt:lpwstr/>
      </vt:variant>
      <vt:variant>
        <vt:lpwstr>_Toc317257561</vt:lpwstr>
      </vt:variant>
      <vt:variant>
        <vt:i4>1376308</vt:i4>
      </vt:variant>
      <vt:variant>
        <vt:i4>32</vt:i4>
      </vt:variant>
      <vt:variant>
        <vt:i4>0</vt:i4>
      </vt:variant>
      <vt:variant>
        <vt:i4>5</vt:i4>
      </vt:variant>
      <vt:variant>
        <vt:lpwstr/>
      </vt:variant>
      <vt:variant>
        <vt:lpwstr>_Toc317257560</vt:lpwstr>
      </vt:variant>
      <vt:variant>
        <vt:i4>1441844</vt:i4>
      </vt:variant>
      <vt:variant>
        <vt:i4>26</vt:i4>
      </vt:variant>
      <vt:variant>
        <vt:i4>0</vt:i4>
      </vt:variant>
      <vt:variant>
        <vt:i4>5</vt:i4>
      </vt:variant>
      <vt:variant>
        <vt:lpwstr/>
      </vt:variant>
      <vt:variant>
        <vt:lpwstr>_Toc317257559</vt:lpwstr>
      </vt:variant>
      <vt:variant>
        <vt:i4>1441844</vt:i4>
      </vt:variant>
      <vt:variant>
        <vt:i4>20</vt:i4>
      </vt:variant>
      <vt:variant>
        <vt:i4>0</vt:i4>
      </vt:variant>
      <vt:variant>
        <vt:i4>5</vt:i4>
      </vt:variant>
      <vt:variant>
        <vt:lpwstr/>
      </vt:variant>
      <vt:variant>
        <vt:lpwstr>_Toc317257558</vt:lpwstr>
      </vt:variant>
      <vt:variant>
        <vt:i4>1441844</vt:i4>
      </vt:variant>
      <vt:variant>
        <vt:i4>14</vt:i4>
      </vt:variant>
      <vt:variant>
        <vt:i4>0</vt:i4>
      </vt:variant>
      <vt:variant>
        <vt:i4>5</vt:i4>
      </vt:variant>
      <vt:variant>
        <vt:lpwstr/>
      </vt:variant>
      <vt:variant>
        <vt:lpwstr>_Toc317257557</vt:lpwstr>
      </vt:variant>
      <vt:variant>
        <vt:i4>1441844</vt:i4>
      </vt:variant>
      <vt:variant>
        <vt:i4>8</vt:i4>
      </vt:variant>
      <vt:variant>
        <vt:i4>0</vt:i4>
      </vt:variant>
      <vt:variant>
        <vt:i4>5</vt:i4>
      </vt:variant>
      <vt:variant>
        <vt:lpwstr/>
      </vt:variant>
      <vt:variant>
        <vt:lpwstr>_Toc317257556</vt:lpwstr>
      </vt:variant>
      <vt:variant>
        <vt:i4>1441844</vt:i4>
      </vt:variant>
      <vt:variant>
        <vt:i4>2</vt:i4>
      </vt:variant>
      <vt:variant>
        <vt:i4>0</vt:i4>
      </vt:variant>
      <vt:variant>
        <vt:i4>5</vt:i4>
      </vt:variant>
      <vt:variant>
        <vt:lpwstr/>
      </vt:variant>
      <vt:variant>
        <vt:lpwstr>_Toc317257555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Hanchar, Sarah (GE Healthcare)</dc:creator>
  <cp:lastModifiedBy>ravindar yarramraju</cp:lastModifiedBy>
  <cp:revision>11</cp:revision>
  <dcterms:created xsi:type="dcterms:W3CDTF">2014-12-05T11:08:00Z</dcterms:created>
  <dcterms:modified xsi:type="dcterms:W3CDTF">2014-12-08T14:36:00Z</dcterms:modified>
</cp:coreProperties>
</file>