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正谦：定量与城乡规划的艺术相结合||想留下校内公共空间改良有益的实践（一教灯光，讨论空间的合理开发利用）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用数据的方法分析和规划是现在城乡规划的方式，是很理性的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瑞州：校园内经常见的小修小改等规划是否可以改变，对中西方城市规划的区别很感兴趣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治洲：环境心理学的工学院改良项目的推进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艺兴：城市绿化，校园内的草坪荒废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欣荣：公园的设计，公共区域设计的知识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城市规划非常宏观，大角度看城市历史生成和功能区发展与结构的恰适性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环境心理学--城市与环境--城市规划   从个人到宏观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子靖：跨专业选课，金融与城市规划，最优的资源利用，城市规划中不得不去接受的逻辑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佳：金融：抽象，城市规划：实业，具体。兴趣点：城市布局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熠：水课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骏圻：宏观理解，城市发展和社会经济的关系，是谁影响了谁；用数据解释宏观的东西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城市调研的工作支持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人口学角度：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城：人口聚集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市：商品交换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城市贵族化 -- 城市阶级矛盾-- 城市规划的面向对象并不全面 --城市规划对于弱势群体的人道关怀并不是经济上的难题，而在于是否有过考量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功能角度：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《城市发展史——起源、演变和前景》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乡村（生存） --- 城邦（公共社会生活空间） -- 中心城市（城邦由于地理优势而壮大富集）-- 巨型城市（城市问题涌现）-- 死城（文化的消失和死亡为标志）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《大都市带的挑战》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另一个流派： megalopolis 中心城市群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单核-- 多核（多城市中心）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城市的规划不仅仅是物质上的堆砌，还有精神上的人文考量，更要注重城市中生活的人的多样性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Q：文化在城市中的重量，城市死亡也是文化的死亡，那么在城市规划中，最优条件下优先考虑的因素是什么（经济、建设、文化。。。）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古代城市规划是统治者的指导设计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英国：工业时代以来，人口增长--&gt;城市化up，随后20世纪后期开始郊迁化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美国：40年的人口快速聚集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中国：工业先于城市规划和建设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城市规划——基于西方话语权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北京市：</w:t>
      </w:r>
      <w:bookmarkStart w:id="0" w:name="_GoBack"/>
      <w:bookmarkEnd w:id="0"/>
      <w:r>
        <w:rPr>
          <w:rFonts w:hint="eastAsia"/>
          <w:lang w:val="en-US" w:eastAsia="zh-CN"/>
        </w:rPr>
        <w:t xml:space="preserve">  大量的居住区，与工作区区分，增加了通勤压力--&gt; 工业插入居住区内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82973"/>
    <w:multiLevelType w:val="multilevel"/>
    <w:tmpl w:val="82D829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wYjk0YjYzZDc2OTBjNmE3OWI5YmI4MDUyYjkyMDgifQ=="/>
  </w:docVars>
  <w:rsids>
    <w:rsidRoot w:val="6F365975"/>
    <w:rsid w:val="21AB16B6"/>
    <w:rsid w:val="6F36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657</Words>
  <Characters>679</Characters>
  <Lines>0</Lines>
  <Paragraphs>0</Paragraphs>
  <TotalTime>208</TotalTime>
  <ScaleCrop>false</ScaleCrop>
  <LinksUpToDate>false</LinksUpToDate>
  <CharactersWithSpaces>695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2022-09-05T11:03:00Z</dcterms:created>
  <dc:creator>⑥⑥④</dc:creator>
  <cp:lastModifiedBy>⑥⑥④</cp:lastModifiedBy>
  <dcterms:modified xsi:type="dcterms:W3CDTF">2022-09-08T00:00:21Z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2CE012BA73D84839AB61B9620B1D25B9</vt:lpwstr>
  </property>
</Properties>
</file>