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78DA" w14:textId="6B147D80" w:rsidR="000818B5" w:rsidRPr="007C6D1E" w:rsidRDefault="007C6D1E" w:rsidP="007C6D1E">
      <w:pPr>
        <w:jc w:val="center"/>
        <w:rPr>
          <w:b/>
          <w:bCs/>
          <w:sz w:val="32"/>
          <w:szCs w:val="32"/>
        </w:rPr>
      </w:pPr>
      <w:r w:rsidRPr="007C6D1E">
        <w:rPr>
          <w:b/>
          <w:bCs/>
          <w:sz w:val="32"/>
          <w:szCs w:val="32"/>
        </w:rPr>
        <w:t>База Данных</w:t>
      </w:r>
    </w:p>
    <w:p w14:paraId="7450F827" w14:textId="58AAF678" w:rsidR="007C6D1E" w:rsidRDefault="007C6D1E" w:rsidP="007C6D1E">
      <w:r>
        <w:rPr>
          <w:lang w:val="en-US"/>
        </w:rPr>
        <w:t>ER</w:t>
      </w:r>
      <w:r>
        <w:t xml:space="preserve"> – диаграммы (</w:t>
      </w:r>
      <w:proofErr w:type="spellStart"/>
      <w:r w:rsidRPr="007C6D1E">
        <w:t>Entity</w:t>
      </w:r>
      <w:proofErr w:type="spellEnd"/>
      <w:r w:rsidRPr="007C6D1E">
        <w:t xml:space="preserve"> </w:t>
      </w:r>
      <w:r>
        <w:t xml:space="preserve">сущность, </w:t>
      </w:r>
      <w:proofErr w:type="spellStart"/>
      <w:r>
        <w:t>relations</w:t>
      </w:r>
      <w:proofErr w:type="spellEnd"/>
      <w:r w:rsidRPr="007C6D1E">
        <w:t xml:space="preserve"> </w:t>
      </w:r>
      <w:r>
        <w:t>отношения)</w:t>
      </w:r>
    </w:p>
    <w:p w14:paraId="31BE4079" w14:textId="02EA0455" w:rsidR="00D13087" w:rsidRPr="00785411" w:rsidRDefault="00D13087" w:rsidP="00D13087">
      <w:pPr>
        <w:jc w:val="center"/>
        <w:rPr>
          <w:b/>
          <w:bCs/>
          <w:sz w:val="28"/>
          <w:szCs w:val="28"/>
        </w:rPr>
      </w:pPr>
      <w:r w:rsidRPr="00D13087">
        <w:rPr>
          <w:b/>
          <w:bCs/>
          <w:sz w:val="28"/>
          <w:szCs w:val="28"/>
        </w:rPr>
        <w:t>Студент</w:t>
      </w:r>
      <w:r w:rsidR="00785411">
        <w:rPr>
          <w:b/>
          <w:bCs/>
          <w:sz w:val="28"/>
          <w:szCs w:val="28"/>
        </w:rPr>
        <w:t>ы</w:t>
      </w:r>
    </w:p>
    <w:p w14:paraId="1C58C991" w14:textId="24B9891F" w:rsidR="007C6D1E" w:rsidRDefault="005E5807" w:rsidP="007C6D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BE145" wp14:editId="01D026A0">
                <wp:simplePos x="0" y="0"/>
                <wp:positionH relativeFrom="column">
                  <wp:posOffset>2094864</wp:posOffset>
                </wp:positionH>
                <wp:positionV relativeFrom="paragraph">
                  <wp:posOffset>126577</wp:posOffset>
                </wp:positionV>
                <wp:extent cx="778722" cy="245533"/>
                <wp:effectExtent l="38100" t="0" r="21590" b="7874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722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96D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64.95pt;margin-top:9.95pt;width:61.3pt;height:19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7854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FC2B5" wp14:editId="446FB904">
                <wp:simplePos x="0" y="0"/>
                <wp:positionH relativeFrom="column">
                  <wp:posOffset>26881</wp:posOffset>
                </wp:positionH>
                <wp:positionV relativeFrom="paragraph">
                  <wp:posOffset>185843</wp:posOffset>
                </wp:positionV>
                <wp:extent cx="916516" cy="160444"/>
                <wp:effectExtent l="38100" t="0" r="17145" b="876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516" cy="160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D746" id="Прямая со стрелкой 3" o:spid="_x0000_s1026" type="#_x0000_t32" style="position:absolute;margin-left:2.1pt;margin-top:14.65pt;width:72.1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</w:t>
      </w:r>
      <w:r>
        <w:rPr>
          <w:lang w:val="en-US"/>
        </w:rPr>
        <w:t>PRIMARY</w:t>
      </w:r>
      <w:r w:rsidRPr="005E5807">
        <w:t xml:space="preserve"> </w:t>
      </w:r>
      <w:r>
        <w:rPr>
          <w:lang w:val="en-US"/>
        </w:rPr>
        <w:t>KEY</w:t>
      </w:r>
      <w:r>
        <w:t xml:space="preserve"> </w:t>
      </w:r>
      <w:r w:rsidRPr="005E5807">
        <w:t>(</w:t>
      </w:r>
      <w:r w:rsidR="00375FB6">
        <w:t>Первичный ключ(счётчик)</w:t>
      </w:r>
      <w:r w:rsidRPr="005E5807">
        <w:t>)</w:t>
      </w:r>
      <w:r w:rsidR="00375FB6">
        <w:t xml:space="preserve">.         </w:t>
      </w:r>
      <w:r w:rsidR="007C6D1E">
        <w:t xml:space="preserve">Атрибуты </w:t>
      </w:r>
      <w:r w:rsidR="00375FB6">
        <w:t xml:space="preserve">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75"/>
        <w:gridCol w:w="1175"/>
        <w:gridCol w:w="1176"/>
        <w:gridCol w:w="1176"/>
      </w:tblGrid>
      <w:tr w:rsidR="00375FB6" w14:paraId="398FB30D" w14:textId="77777777" w:rsidTr="000C5A2E">
        <w:trPr>
          <w:trHeight w:val="638"/>
        </w:trPr>
        <w:tc>
          <w:tcPr>
            <w:tcW w:w="1175" w:type="dxa"/>
          </w:tcPr>
          <w:p w14:paraId="38B5FFCE" w14:textId="351E7C04" w:rsidR="00375FB6" w:rsidRDefault="00375FB6" w:rsidP="007C6D1E">
            <w:r>
              <w:t>№</w:t>
            </w:r>
          </w:p>
        </w:tc>
        <w:tc>
          <w:tcPr>
            <w:tcW w:w="1175" w:type="dxa"/>
          </w:tcPr>
          <w:p w14:paraId="07AA26F0" w14:textId="538537AE" w:rsidR="00375FB6" w:rsidRDefault="00375FB6" w:rsidP="007C6D1E">
            <w:r>
              <w:t>ФИО</w:t>
            </w:r>
          </w:p>
        </w:tc>
        <w:tc>
          <w:tcPr>
            <w:tcW w:w="1175" w:type="dxa"/>
          </w:tcPr>
          <w:p w14:paraId="25A47152" w14:textId="29549D40" w:rsidR="00375FB6" w:rsidRDefault="00375FB6" w:rsidP="007C6D1E">
            <w:r>
              <w:t>возраст</w:t>
            </w:r>
          </w:p>
        </w:tc>
        <w:tc>
          <w:tcPr>
            <w:tcW w:w="1176" w:type="dxa"/>
          </w:tcPr>
          <w:p w14:paraId="309C301B" w14:textId="4BF8F320" w:rsidR="00375FB6" w:rsidRDefault="00375FB6" w:rsidP="007C6D1E">
            <w:r>
              <w:t>пол</w:t>
            </w:r>
          </w:p>
        </w:tc>
        <w:tc>
          <w:tcPr>
            <w:tcW w:w="1176" w:type="dxa"/>
          </w:tcPr>
          <w:p w14:paraId="72EE4310" w14:textId="1D5E6D60" w:rsidR="00375FB6" w:rsidRDefault="00847889" w:rsidP="007C6D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96C17C" wp14:editId="57FA23A5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321310</wp:posOffset>
                      </wp:positionV>
                      <wp:extent cx="524087" cy="1655233"/>
                      <wp:effectExtent l="0" t="38100" r="66675" b="2159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4087" cy="1655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97E4F" id="Прямая со стрелкой 5" o:spid="_x0000_s1026" type="#_x0000_t32" style="position:absolute;margin-left:-13.75pt;margin-top:25.3pt;width:41.25pt;height:130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75FB6">
              <w:t>Форма обучения</w:t>
            </w:r>
          </w:p>
        </w:tc>
      </w:tr>
      <w:tr w:rsidR="00375FB6" w14:paraId="2318ADC3" w14:textId="77777777" w:rsidTr="000C5A2E">
        <w:trPr>
          <w:trHeight w:val="638"/>
        </w:trPr>
        <w:tc>
          <w:tcPr>
            <w:tcW w:w="1175" w:type="dxa"/>
          </w:tcPr>
          <w:p w14:paraId="18DD776C" w14:textId="6D886344" w:rsidR="00375FB6" w:rsidRDefault="00375FB6" w:rsidP="007C6D1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75" w:type="dxa"/>
          </w:tcPr>
          <w:p w14:paraId="58D4C579" w14:textId="39234366" w:rsidR="00375FB6" w:rsidRDefault="00375FB6" w:rsidP="007C6D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C4BF57" wp14:editId="4877AD4D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572770</wp:posOffset>
                      </wp:positionV>
                      <wp:extent cx="205740" cy="678180"/>
                      <wp:effectExtent l="0" t="38100" r="60960" b="2667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74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887AA" id="Прямая со стрелкой 2" o:spid="_x0000_s1026" type="#_x0000_t32" style="position:absolute;margin-left:-11.45pt;margin-top:45.1pt;width:16.2pt;height:53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Иванов Иван Иванович</w:t>
            </w:r>
          </w:p>
        </w:tc>
        <w:tc>
          <w:tcPr>
            <w:tcW w:w="1175" w:type="dxa"/>
          </w:tcPr>
          <w:p w14:paraId="75A8A54B" w14:textId="09ED8FB9" w:rsidR="00375FB6" w:rsidRDefault="00375FB6" w:rsidP="007C6D1E">
            <w:r>
              <w:t>17</w:t>
            </w:r>
          </w:p>
        </w:tc>
        <w:tc>
          <w:tcPr>
            <w:tcW w:w="1176" w:type="dxa"/>
          </w:tcPr>
          <w:p w14:paraId="61DA357D" w14:textId="7B391036" w:rsidR="00375FB6" w:rsidRDefault="00375FB6" w:rsidP="007C6D1E">
            <w:r>
              <w:t>муж</w:t>
            </w:r>
          </w:p>
        </w:tc>
        <w:tc>
          <w:tcPr>
            <w:tcW w:w="1176" w:type="dxa"/>
          </w:tcPr>
          <w:p w14:paraId="0B42F75F" w14:textId="42E2E83C" w:rsidR="00375FB6" w:rsidRDefault="00375FB6" w:rsidP="007C6D1E">
            <w:r>
              <w:t>1</w:t>
            </w:r>
          </w:p>
        </w:tc>
      </w:tr>
      <w:tr w:rsidR="00375FB6" w14:paraId="6481B8C4" w14:textId="77777777" w:rsidTr="000C5A2E">
        <w:trPr>
          <w:trHeight w:val="668"/>
        </w:trPr>
        <w:tc>
          <w:tcPr>
            <w:tcW w:w="1175" w:type="dxa"/>
          </w:tcPr>
          <w:p w14:paraId="127EAC49" w14:textId="2455224A" w:rsidR="00375FB6" w:rsidRDefault="00375FB6" w:rsidP="007C6D1E">
            <w:r>
              <w:t>2</w:t>
            </w:r>
          </w:p>
        </w:tc>
        <w:tc>
          <w:tcPr>
            <w:tcW w:w="1175" w:type="dxa"/>
          </w:tcPr>
          <w:p w14:paraId="7B212E5E" w14:textId="77777777" w:rsidR="00375FB6" w:rsidRDefault="00375FB6" w:rsidP="007C6D1E"/>
          <w:p w14:paraId="04CED8CD" w14:textId="25F3200C" w:rsidR="00346753" w:rsidRDefault="00346753" w:rsidP="007C6D1E"/>
        </w:tc>
        <w:tc>
          <w:tcPr>
            <w:tcW w:w="1175" w:type="dxa"/>
          </w:tcPr>
          <w:p w14:paraId="0E5FE47A" w14:textId="77777777" w:rsidR="00375FB6" w:rsidRDefault="00375FB6" w:rsidP="007C6D1E"/>
        </w:tc>
        <w:tc>
          <w:tcPr>
            <w:tcW w:w="1176" w:type="dxa"/>
          </w:tcPr>
          <w:p w14:paraId="0FCCD20C" w14:textId="77777777" w:rsidR="00375FB6" w:rsidRDefault="00375FB6" w:rsidP="007C6D1E"/>
        </w:tc>
        <w:tc>
          <w:tcPr>
            <w:tcW w:w="1176" w:type="dxa"/>
          </w:tcPr>
          <w:p w14:paraId="3FA2D2E7" w14:textId="77777777" w:rsidR="00375FB6" w:rsidRDefault="00375FB6" w:rsidP="007C6D1E"/>
        </w:tc>
      </w:tr>
    </w:tbl>
    <w:p w14:paraId="6F9D29EF" w14:textId="42B45CCC" w:rsidR="007C6D1E" w:rsidRDefault="007C6D1E" w:rsidP="007C6D1E"/>
    <w:p w14:paraId="63A3DFC8" w14:textId="176C1A4F" w:rsidR="007C6D1E" w:rsidRPr="007C6D1E" w:rsidRDefault="007C6D1E" w:rsidP="007C6D1E">
      <w:r>
        <w:t xml:space="preserve">Экземпляры </w:t>
      </w:r>
    </w:p>
    <w:p w14:paraId="0C1F82A7" w14:textId="15E35A33" w:rsidR="007C6D1E" w:rsidRPr="00330FA2" w:rsidRDefault="00330FA2" w:rsidP="000C5A2E">
      <w:pPr>
        <w:spacing w:before="120" w:after="120"/>
        <w:jc w:val="center"/>
        <w:rPr>
          <w:b/>
          <w:bCs/>
          <w:sz w:val="28"/>
          <w:szCs w:val="28"/>
        </w:rPr>
      </w:pPr>
      <w:r w:rsidRPr="00330FA2">
        <w:rPr>
          <w:b/>
          <w:bCs/>
          <w:sz w:val="28"/>
          <w:szCs w:val="28"/>
        </w:rPr>
        <w:t>Форма обучения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8"/>
        <w:gridCol w:w="3289"/>
        <w:gridCol w:w="3008"/>
      </w:tblGrid>
      <w:tr w:rsidR="00375FB6" w14:paraId="34A0B202" w14:textId="77777777" w:rsidTr="00375FB6">
        <w:tc>
          <w:tcPr>
            <w:tcW w:w="3048" w:type="dxa"/>
          </w:tcPr>
          <w:p w14:paraId="24738B21" w14:textId="30452E9B" w:rsidR="00375FB6" w:rsidRDefault="00375FB6" w:rsidP="000C5A2E">
            <w:pPr>
              <w:spacing w:before="120" w:after="120"/>
            </w:pPr>
            <w:r>
              <w:t>№</w:t>
            </w:r>
          </w:p>
        </w:tc>
        <w:tc>
          <w:tcPr>
            <w:tcW w:w="3289" w:type="dxa"/>
          </w:tcPr>
          <w:p w14:paraId="7FAD438E" w14:textId="1152CB12" w:rsidR="00375FB6" w:rsidRDefault="00375FB6" w:rsidP="000C5A2E">
            <w:pPr>
              <w:spacing w:before="120" w:after="120"/>
              <w:jc w:val="center"/>
            </w:pPr>
            <w:r>
              <w:t>Форма обучения</w:t>
            </w:r>
          </w:p>
        </w:tc>
        <w:tc>
          <w:tcPr>
            <w:tcW w:w="3008" w:type="dxa"/>
          </w:tcPr>
          <w:p w14:paraId="3505A53C" w14:textId="7A41F659" w:rsidR="00375FB6" w:rsidRDefault="00375FB6" w:rsidP="000C5A2E">
            <w:pPr>
              <w:spacing w:before="120" w:after="120"/>
              <w:jc w:val="center"/>
            </w:pPr>
            <w:r>
              <w:t>Стоимость</w:t>
            </w:r>
          </w:p>
        </w:tc>
      </w:tr>
      <w:tr w:rsidR="00375FB6" w14:paraId="1284CA59" w14:textId="705E7384" w:rsidTr="000C5A2E">
        <w:trPr>
          <w:trHeight w:val="296"/>
        </w:trPr>
        <w:tc>
          <w:tcPr>
            <w:tcW w:w="3048" w:type="dxa"/>
          </w:tcPr>
          <w:p w14:paraId="5B8A3723" w14:textId="36AFF4C4" w:rsidR="00375FB6" w:rsidRDefault="00375FB6" w:rsidP="000C5A2E">
            <w:pPr>
              <w:spacing w:before="120" w:after="120"/>
            </w:pPr>
            <w:r>
              <w:t>1</w:t>
            </w:r>
          </w:p>
        </w:tc>
        <w:tc>
          <w:tcPr>
            <w:tcW w:w="3289" w:type="dxa"/>
          </w:tcPr>
          <w:p w14:paraId="60720DB5" w14:textId="60A7FB99" w:rsidR="00375FB6" w:rsidRDefault="00375FB6" w:rsidP="000C5A2E">
            <w:pPr>
              <w:spacing w:before="120" w:after="120"/>
              <w:jc w:val="center"/>
            </w:pPr>
            <w:r>
              <w:t>Очная</w:t>
            </w:r>
          </w:p>
        </w:tc>
        <w:tc>
          <w:tcPr>
            <w:tcW w:w="3008" w:type="dxa"/>
          </w:tcPr>
          <w:p w14:paraId="72828D48" w14:textId="350D488E" w:rsidR="00375FB6" w:rsidRDefault="00375FB6" w:rsidP="000C5A2E">
            <w:pPr>
              <w:spacing w:before="120" w:after="120"/>
              <w:jc w:val="center"/>
            </w:pPr>
            <w:r>
              <w:t>0</w:t>
            </w:r>
          </w:p>
        </w:tc>
      </w:tr>
      <w:tr w:rsidR="00375FB6" w14:paraId="4712C8D9" w14:textId="1572E697" w:rsidTr="000C5A2E">
        <w:trPr>
          <w:trHeight w:val="323"/>
        </w:trPr>
        <w:tc>
          <w:tcPr>
            <w:tcW w:w="3048" w:type="dxa"/>
          </w:tcPr>
          <w:p w14:paraId="0B5379E6" w14:textId="276C0A21" w:rsidR="00375FB6" w:rsidRDefault="00375FB6" w:rsidP="000C5A2E">
            <w:pPr>
              <w:spacing w:before="120" w:after="120"/>
            </w:pPr>
            <w:r>
              <w:t>2</w:t>
            </w:r>
          </w:p>
        </w:tc>
        <w:tc>
          <w:tcPr>
            <w:tcW w:w="3289" w:type="dxa"/>
          </w:tcPr>
          <w:p w14:paraId="1C781D8F" w14:textId="35637096" w:rsidR="00375FB6" w:rsidRDefault="00375FB6" w:rsidP="000C5A2E">
            <w:pPr>
              <w:spacing w:before="120" w:after="120"/>
              <w:jc w:val="center"/>
            </w:pPr>
            <w:r>
              <w:t>Заочная</w:t>
            </w:r>
          </w:p>
        </w:tc>
        <w:tc>
          <w:tcPr>
            <w:tcW w:w="3008" w:type="dxa"/>
          </w:tcPr>
          <w:p w14:paraId="7404E3D4" w14:textId="6603A6AF" w:rsidR="00375FB6" w:rsidRDefault="00375FB6" w:rsidP="000C5A2E">
            <w:pPr>
              <w:spacing w:before="120" w:after="120"/>
              <w:jc w:val="center"/>
            </w:pPr>
            <w:r>
              <w:t>15 000</w:t>
            </w:r>
          </w:p>
        </w:tc>
      </w:tr>
    </w:tbl>
    <w:p w14:paraId="338A18D5" w14:textId="78BEAF9E" w:rsidR="00375FB6" w:rsidRPr="00D13087" w:rsidRDefault="00D13087" w:rsidP="000C5A2E">
      <w:pPr>
        <w:spacing w:before="120" w:after="120"/>
        <w:jc w:val="center"/>
        <w:rPr>
          <w:b/>
          <w:bCs/>
          <w:sz w:val="28"/>
          <w:szCs w:val="28"/>
        </w:rPr>
      </w:pPr>
      <w:r w:rsidRPr="00D13087">
        <w:rPr>
          <w:b/>
          <w:bCs/>
          <w:sz w:val="28"/>
          <w:szCs w:val="28"/>
        </w:rPr>
        <w:t>Преподаватели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4"/>
        <w:gridCol w:w="1618"/>
        <w:gridCol w:w="930"/>
        <w:gridCol w:w="963"/>
        <w:gridCol w:w="2477"/>
        <w:gridCol w:w="1393"/>
        <w:gridCol w:w="1250"/>
      </w:tblGrid>
      <w:tr w:rsidR="00D13087" w14:paraId="18B80393" w14:textId="77777777" w:rsidTr="00D13087">
        <w:tc>
          <w:tcPr>
            <w:tcW w:w="714" w:type="dxa"/>
          </w:tcPr>
          <w:p w14:paraId="665334A7" w14:textId="122FD5F2" w:rsidR="00D13087" w:rsidRDefault="00D13087" w:rsidP="000C5A2E">
            <w:pPr>
              <w:spacing w:before="120" w:after="120"/>
            </w:pPr>
            <w:r>
              <w:t>№</w:t>
            </w:r>
          </w:p>
        </w:tc>
        <w:tc>
          <w:tcPr>
            <w:tcW w:w="1618" w:type="dxa"/>
          </w:tcPr>
          <w:p w14:paraId="2117D930" w14:textId="784D9550" w:rsidR="00D13087" w:rsidRDefault="00D13087" w:rsidP="000C5A2E">
            <w:pPr>
              <w:spacing w:before="120" w:after="120"/>
            </w:pPr>
            <w:r>
              <w:t>ФИО</w:t>
            </w:r>
          </w:p>
        </w:tc>
        <w:tc>
          <w:tcPr>
            <w:tcW w:w="930" w:type="dxa"/>
          </w:tcPr>
          <w:p w14:paraId="2AF3DD35" w14:textId="5B866165" w:rsidR="00D13087" w:rsidRDefault="00D13087" w:rsidP="000C5A2E">
            <w:pPr>
              <w:spacing w:before="120" w:after="120"/>
            </w:pPr>
            <w:r>
              <w:t>возраст</w:t>
            </w:r>
          </w:p>
        </w:tc>
        <w:tc>
          <w:tcPr>
            <w:tcW w:w="963" w:type="dxa"/>
          </w:tcPr>
          <w:p w14:paraId="6879FAC4" w14:textId="474A79D4" w:rsidR="00D13087" w:rsidRDefault="00D13087" w:rsidP="000C5A2E">
            <w:pPr>
              <w:spacing w:before="120" w:after="120"/>
            </w:pPr>
            <w:r>
              <w:t>Пед. Стаж</w:t>
            </w:r>
          </w:p>
        </w:tc>
        <w:tc>
          <w:tcPr>
            <w:tcW w:w="2477" w:type="dxa"/>
          </w:tcPr>
          <w:p w14:paraId="2A961A1B" w14:textId="431574FC" w:rsidR="00D13087" w:rsidRDefault="00D13087" w:rsidP="000C5A2E">
            <w:pPr>
              <w:spacing w:before="120" w:after="120"/>
            </w:pPr>
            <w:r>
              <w:t>образование</w:t>
            </w:r>
          </w:p>
        </w:tc>
        <w:tc>
          <w:tcPr>
            <w:tcW w:w="1393" w:type="dxa"/>
          </w:tcPr>
          <w:p w14:paraId="5B743CAC" w14:textId="6499FB8C" w:rsidR="00D13087" w:rsidRDefault="00D13087" w:rsidP="000C5A2E">
            <w:pPr>
              <w:spacing w:before="120" w:after="120"/>
            </w:pPr>
            <w:r>
              <w:t>з/п</w:t>
            </w:r>
          </w:p>
        </w:tc>
        <w:tc>
          <w:tcPr>
            <w:tcW w:w="1250" w:type="dxa"/>
          </w:tcPr>
          <w:p w14:paraId="15487B89" w14:textId="11B99543" w:rsidR="00D13087" w:rsidRDefault="00D13087" w:rsidP="000C5A2E">
            <w:pPr>
              <w:spacing w:before="120" w:after="120"/>
            </w:pPr>
            <w:r>
              <w:t>Дата окончания договора</w:t>
            </w:r>
          </w:p>
        </w:tc>
      </w:tr>
      <w:tr w:rsidR="00D13087" w14:paraId="030AC3D9" w14:textId="77777777" w:rsidTr="000C5A2E">
        <w:trPr>
          <w:trHeight w:val="287"/>
        </w:trPr>
        <w:tc>
          <w:tcPr>
            <w:tcW w:w="714" w:type="dxa"/>
          </w:tcPr>
          <w:p w14:paraId="19636B63" w14:textId="77777777" w:rsidR="00D13087" w:rsidRDefault="00D13087" w:rsidP="000C5A2E">
            <w:pPr>
              <w:spacing w:before="120" w:after="120"/>
            </w:pPr>
          </w:p>
        </w:tc>
        <w:tc>
          <w:tcPr>
            <w:tcW w:w="1618" w:type="dxa"/>
          </w:tcPr>
          <w:p w14:paraId="161B6F90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930" w:type="dxa"/>
          </w:tcPr>
          <w:p w14:paraId="35939C70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963" w:type="dxa"/>
          </w:tcPr>
          <w:p w14:paraId="7AE54635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2477" w:type="dxa"/>
          </w:tcPr>
          <w:p w14:paraId="48C35112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1393" w:type="dxa"/>
          </w:tcPr>
          <w:p w14:paraId="0809F616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1250" w:type="dxa"/>
          </w:tcPr>
          <w:p w14:paraId="0132559B" w14:textId="77777777" w:rsidR="00D13087" w:rsidRDefault="00D13087" w:rsidP="000C5A2E">
            <w:pPr>
              <w:spacing w:before="120" w:after="120"/>
              <w:jc w:val="center"/>
            </w:pPr>
          </w:p>
        </w:tc>
      </w:tr>
      <w:tr w:rsidR="00D13087" w14:paraId="62E8A5DC" w14:textId="77777777" w:rsidTr="00847889">
        <w:trPr>
          <w:trHeight w:val="377"/>
        </w:trPr>
        <w:tc>
          <w:tcPr>
            <w:tcW w:w="714" w:type="dxa"/>
          </w:tcPr>
          <w:p w14:paraId="666DD8D8" w14:textId="77777777" w:rsidR="00D13087" w:rsidRDefault="00D13087" w:rsidP="000C5A2E">
            <w:pPr>
              <w:spacing w:before="120" w:after="120"/>
            </w:pPr>
          </w:p>
        </w:tc>
        <w:tc>
          <w:tcPr>
            <w:tcW w:w="1618" w:type="dxa"/>
          </w:tcPr>
          <w:p w14:paraId="1F24CA63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930" w:type="dxa"/>
          </w:tcPr>
          <w:p w14:paraId="6174EB5D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963" w:type="dxa"/>
          </w:tcPr>
          <w:p w14:paraId="5D763FDA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2477" w:type="dxa"/>
          </w:tcPr>
          <w:p w14:paraId="1C7C6BB5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1393" w:type="dxa"/>
          </w:tcPr>
          <w:p w14:paraId="6C3CCC9A" w14:textId="77777777" w:rsidR="00D13087" w:rsidRDefault="00D13087" w:rsidP="000C5A2E">
            <w:pPr>
              <w:spacing w:before="120" w:after="120"/>
              <w:jc w:val="center"/>
            </w:pPr>
          </w:p>
        </w:tc>
        <w:tc>
          <w:tcPr>
            <w:tcW w:w="1250" w:type="dxa"/>
          </w:tcPr>
          <w:p w14:paraId="73822594" w14:textId="77777777" w:rsidR="00D13087" w:rsidRDefault="00D13087" w:rsidP="000C5A2E">
            <w:pPr>
              <w:spacing w:before="120" w:after="120"/>
              <w:jc w:val="center"/>
            </w:pPr>
          </w:p>
        </w:tc>
      </w:tr>
    </w:tbl>
    <w:p w14:paraId="4F7A82AA" w14:textId="2B0502ED" w:rsidR="00D13087" w:rsidRPr="00330FA2" w:rsidRDefault="00847889" w:rsidP="000C5A2E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007E3" wp14:editId="32AFB6E0">
                <wp:simplePos x="0" y="0"/>
                <wp:positionH relativeFrom="column">
                  <wp:posOffset>1586865</wp:posOffset>
                </wp:positionH>
                <wp:positionV relativeFrom="paragraph">
                  <wp:posOffset>537845</wp:posOffset>
                </wp:positionV>
                <wp:extent cx="1043940" cy="929640"/>
                <wp:effectExtent l="38100" t="38100" r="22860" b="228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3A27" id="Прямая со стрелкой 4" o:spid="_x0000_s1026" type="#_x0000_t32" style="position:absolute;margin-left:124.95pt;margin-top:42.35pt;width:82.2pt;height:73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D13087" w:rsidRPr="00330FA2">
        <w:rPr>
          <w:b/>
          <w:bCs/>
          <w:sz w:val="28"/>
          <w:szCs w:val="28"/>
        </w:rPr>
        <w:t>Ведомость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8"/>
        <w:gridCol w:w="1543"/>
        <w:gridCol w:w="1533"/>
        <w:gridCol w:w="1541"/>
        <w:gridCol w:w="1542"/>
        <w:gridCol w:w="1658"/>
      </w:tblGrid>
      <w:tr w:rsidR="00D13087" w14:paraId="36422320" w14:textId="77777777" w:rsidTr="00D13087">
        <w:tc>
          <w:tcPr>
            <w:tcW w:w="1557" w:type="dxa"/>
          </w:tcPr>
          <w:p w14:paraId="2815B106" w14:textId="49D3B34A" w:rsidR="00D13087" w:rsidRDefault="00D13087" w:rsidP="000C5A2E">
            <w:pPr>
              <w:spacing w:before="120" w:after="120"/>
            </w:pPr>
            <w:r>
              <w:t>№</w:t>
            </w:r>
          </w:p>
        </w:tc>
        <w:tc>
          <w:tcPr>
            <w:tcW w:w="1557" w:type="dxa"/>
          </w:tcPr>
          <w:p w14:paraId="6335096C" w14:textId="20B6BAC6" w:rsidR="00D13087" w:rsidRDefault="00D13087" w:rsidP="000C5A2E">
            <w:pPr>
              <w:spacing w:before="120" w:after="120"/>
            </w:pPr>
            <w:r>
              <w:t>Предмет</w:t>
            </w:r>
          </w:p>
        </w:tc>
        <w:tc>
          <w:tcPr>
            <w:tcW w:w="1557" w:type="dxa"/>
          </w:tcPr>
          <w:p w14:paraId="04B750B3" w14:textId="78674A2B" w:rsidR="00D13087" w:rsidRDefault="00D13087" w:rsidP="000C5A2E">
            <w:pPr>
              <w:spacing w:before="120" w:after="120"/>
            </w:pPr>
            <w:r>
              <w:t>Дата</w:t>
            </w:r>
          </w:p>
        </w:tc>
        <w:tc>
          <w:tcPr>
            <w:tcW w:w="1558" w:type="dxa"/>
          </w:tcPr>
          <w:p w14:paraId="079F9C0D" w14:textId="1B519B2B" w:rsidR="00D13087" w:rsidRDefault="00D13087" w:rsidP="000C5A2E">
            <w:pPr>
              <w:spacing w:before="120" w:after="120"/>
            </w:pPr>
            <w:r>
              <w:t>Оценка</w:t>
            </w:r>
          </w:p>
        </w:tc>
        <w:tc>
          <w:tcPr>
            <w:tcW w:w="1558" w:type="dxa"/>
          </w:tcPr>
          <w:p w14:paraId="11325AF8" w14:textId="1ADD393A" w:rsidR="00D13087" w:rsidRDefault="00D13087" w:rsidP="000C5A2E">
            <w:pPr>
              <w:spacing w:before="120" w:after="120"/>
            </w:pPr>
            <w:r>
              <w:t>Студент</w:t>
            </w:r>
          </w:p>
        </w:tc>
        <w:tc>
          <w:tcPr>
            <w:tcW w:w="1558" w:type="dxa"/>
          </w:tcPr>
          <w:p w14:paraId="53D89111" w14:textId="644790B5" w:rsidR="00D13087" w:rsidRDefault="00D13087" w:rsidP="000C5A2E">
            <w:pPr>
              <w:spacing w:before="120" w:after="120"/>
            </w:pPr>
            <w:r>
              <w:t>Преподаватель</w:t>
            </w:r>
          </w:p>
        </w:tc>
      </w:tr>
      <w:tr w:rsidR="00D13087" w14:paraId="61643333" w14:textId="77777777" w:rsidTr="000C5A2E">
        <w:trPr>
          <w:trHeight w:val="179"/>
        </w:trPr>
        <w:tc>
          <w:tcPr>
            <w:tcW w:w="1557" w:type="dxa"/>
          </w:tcPr>
          <w:p w14:paraId="224A5652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7" w:type="dxa"/>
          </w:tcPr>
          <w:p w14:paraId="18DE5D82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7" w:type="dxa"/>
          </w:tcPr>
          <w:p w14:paraId="25B61646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5581514C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5D18B097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173B84D9" w14:textId="77777777" w:rsidR="00D13087" w:rsidRDefault="00D13087" w:rsidP="000C5A2E">
            <w:pPr>
              <w:spacing w:before="120" w:after="120"/>
            </w:pPr>
          </w:p>
        </w:tc>
      </w:tr>
      <w:tr w:rsidR="00D13087" w14:paraId="08FC158F" w14:textId="77777777" w:rsidTr="000C5A2E">
        <w:trPr>
          <w:trHeight w:val="260"/>
        </w:trPr>
        <w:tc>
          <w:tcPr>
            <w:tcW w:w="1557" w:type="dxa"/>
          </w:tcPr>
          <w:p w14:paraId="5C0D1879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7" w:type="dxa"/>
          </w:tcPr>
          <w:p w14:paraId="7D70B7D7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7" w:type="dxa"/>
          </w:tcPr>
          <w:p w14:paraId="6849A3CC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6C1DAA24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49150989" w14:textId="77777777" w:rsidR="00D13087" w:rsidRDefault="00D13087" w:rsidP="000C5A2E">
            <w:pPr>
              <w:spacing w:before="120" w:after="120"/>
            </w:pPr>
          </w:p>
        </w:tc>
        <w:tc>
          <w:tcPr>
            <w:tcW w:w="1558" w:type="dxa"/>
          </w:tcPr>
          <w:p w14:paraId="471B9A52" w14:textId="77777777" w:rsidR="00D13087" w:rsidRDefault="00D13087" w:rsidP="000C5A2E">
            <w:pPr>
              <w:spacing w:before="120" w:after="120"/>
            </w:pPr>
          </w:p>
        </w:tc>
      </w:tr>
    </w:tbl>
    <w:p w14:paraId="498A9707" w14:textId="2391CA27" w:rsidR="00330FA2" w:rsidRPr="00330FA2" w:rsidRDefault="00330FA2" w:rsidP="000C5A2E">
      <w:pPr>
        <w:spacing w:before="120" w:after="120"/>
        <w:jc w:val="center"/>
        <w:rPr>
          <w:b/>
          <w:bCs/>
          <w:sz w:val="28"/>
          <w:szCs w:val="28"/>
        </w:rPr>
      </w:pPr>
      <w:r w:rsidRPr="00330FA2">
        <w:rPr>
          <w:b/>
          <w:bCs/>
          <w:sz w:val="28"/>
          <w:szCs w:val="28"/>
        </w:rPr>
        <w:t>Предмет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779"/>
        <w:gridCol w:w="1575"/>
        <w:gridCol w:w="1656"/>
        <w:gridCol w:w="1738"/>
        <w:gridCol w:w="1258"/>
      </w:tblGrid>
      <w:tr w:rsidR="00330FA2" w14:paraId="3121579A" w14:textId="735E7D97" w:rsidTr="00330FA2">
        <w:tc>
          <w:tcPr>
            <w:tcW w:w="1339" w:type="dxa"/>
          </w:tcPr>
          <w:p w14:paraId="7CE02C40" w14:textId="510ECFD3" w:rsidR="00330FA2" w:rsidRDefault="00330FA2" w:rsidP="000C5A2E">
            <w:pPr>
              <w:spacing w:before="120" w:after="120"/>
            </w:pPr>
            <w:r>
              <w:t>№</w:t>
            </w:r>
          </w:p>
        </w:tc>
        <w:tc>
          <w:tcPr>
            <w:tcW w:w="1779" w:type="dxa"/>
          </w:tcPr>
          <w:p w14:paraId="3F0E99BF" w14:textId="5B21D58E" w:rsidR="00330FA2" w:rsidRDefault="00330FA2" w:rsidP="000C5A2E">
            <w:pPr>
              <w:spacing w:before="120" w:after="120"/>
            </w:pPr>
            <w:r>
              <w:t>Наименование</w:t>
            </w:r>
          </w:p>
        </w:tc>
        <w:tc>
          <w:tcPr>
            <w:tcW w:w="1575" w:type="dxa"/>
          </w:tcPr>
          <w:p w14:paraId="2E2D1007" w14:textId="38F8144C" w:rsidR="00330FA2" w:rsidRDefault="00330FA2" w:rsidP="000C5A2E">
            <w:pPr>
              <w:spacing w:before="120" w:after="120"/>
            </w:pPr>
            <w:r>
              <w:t>№ семестра</w:t>
            </w:r>
          </w:p>
        </w:tc>
        <w:tc>
          <w:tcPr>
            <w:tcW w:w="1656" w:type="dxa"/>
          </w:tcPr>
          <w:p w14:paraId="11CC95A4" w14:textId="38DF845E" w:rsidR="00330FA2" w:rsidRDefault="00330FA2" w:rsidP="000C5A2E">
            <w:pPr>
              <w:spacing w:before="120" w:after="120"/>
            </w:pPr>
            <w:r>
              <w:t>Количество часов</w:t>
            </w:r>
          </w:p>
        </w:tc>
        <w:tc>
          <w:tcPr>
            <w:tcW w:w="1738" w:type="dxa"/>
          </w:tcPr>
          <w:p w14:paraId="709577C9" w14:textId="2AA00590" w:rsidR="00330FA2" w:rsidRDefault="00330FA2" w:rsidP="000C5A2E">
            <w:pPr>
              <w:spacing w:before="120" w:after="120"/>
            </w:pPr>
            <w:r>
              <w:t>Длительность</w:t>
            </w:r>
          </w:p>
        </w:tc>
        <w:tc>
          <w:tcPr>
            <w:tcW w:w="1258" w:type="dxa"/>
          </w:tcPr>
          <w:p w14:paraId="0B0510A8" w14:textId="78005A86" w:rsidR="00330FA2" w:rsidRDefault="00330FA2" w:rsidP="000C5A2E">
            <w:pPr>
              <w:spacing w:before="120" w:after="120"/>
            </w:pPr>
            <w:r>
              <w:t xml:space="preserve">Форма аттестации </w:t>
            </w:r>
          </w:p>
        </w:tc>
      </w:tr>
      <w:tr w:rsidR="00330FA2" w14:paraId="0929E27C" w14:textId="5C5CA7D0" w:rsidTr="000C5A2E">
        <w:trPr>
          <w:trHeight w:val="269"/>
        </w:trPr>
        <w:tc>
          <w:tcPr>
            <w:tcW w:w="1339" w:type="dxa"/>
          </w:tcPr>
          <w:p w14:paraId="672A72E7" w14:textId="409DD186" w:rsidR="00330FA2" w:rsidRDefault="00330FA2" w:rsidP="000C5A2E">
            <w:pPr>
              <w:spacing w:before="120" w:after="120"/>
            </w:pPr>
            <w:r>
              <w:t>1</w:t>
            </w:r>
          </w:p>
        </w:tc>
        <w:tc>
          <w:tcPr>
            <w:tcW w:w="1779" w:type="dxa"/>
          </w:tcPr>
          <w:p w14:paraId="6286FE74" w14:textId="77777777" w:rsidR="00330FA2" w:rsidRDefault="00330FA2" w:rsidP="000C5A2E">
            <w:pPr>
              <w:spacing w:before="120" w:after="120"/>
            </w:pPr>
          </w:p>
        </w:tc>
        <w:tc>
          <w:tcPr>
            <w:tcW w:w="1575" w:type="dxa"/>
          </w:tcPr>
          <w:p w14:paraId="6FDC8F9D" w14:textId="77777777" w:rsidR="00330FA2" w:rsidRDefault="00330FA2" w:rsidP="000C5A2E">
            <w:pPr>
              <w:spacing w:before="120" w:after="120"/>
            </w:pPr>
          </w:p>
        </w:tc>
        <w:tc>
          <w:tcPr>
            <w:tcW w:w="1656" w:type="dxa"/>
          </w:tcPr>
          <w:p w14:paraId="7B7E7451" w14:textId="77777777" w:rsidR="00330FA2" w:rsidRDefault="00330FA2" w:rsidP="000C5A2E">
            <w:pPr>
              <w:spacing w:before="120" w:after="120"/>
            </w:pPr>
          </w:p>
        </w:tc>
        <w:tc>
          <w:tcPr>
            <w:tcW w:w="1738" w:type="dxa"/>
          </w:tcPr>
          <w:p w14:paraId="3D41320D" w14:textId="77777777" w:rsidR="00330FA2" w:rsidRDefault="00330FA2" w:rsidP="000C5A2E">
            <w:pPr>
              <w:spacing w:before="120" w:after="120"/>
            </w:pPr>
          </w:p>
        </w:tc>
        <w:tc>
          <w:tcPr>
            <w:tcW w:w="1258" w:type="dxa"/>
          </w:tcPr>
          <w:p w14:paraId="699ECBE6" w14:textId="77777777" w:rsidR="00330FA2" w:rsidRDefault="00330FA2" w:rsidP="000C5A2E">
            <w:pPr>
              <w:spacing w:before="120" w:after="120"/>
            </w:pPr>
          </w:p>
        </w:tc>
      </w:tr>
      <w:tr w:rsidR="00330FA2" w14:paraId="2857F2EA" w14:textId="0C0121A1" w:rsidTr="000C5A2E">
        <w:trPr>
          <w:trHeight w:val="58"/>
        </w:trPr>
        <w:tc>
          <w:tcPr>
            <w:tcW w:w="1339" w:type="dxa"/>
          </w:tcPr>
          <w:p w14:paraId="26E266A5" w14:textId="017BCB7D" w:rsidR="00330FA2" w:rsidRDefault="00330FA2" w:rsidP="000C5A2E">
            <w:pPr>
              <w:spacing w:before="120" w:after="120"/>
            </w:pPr>
            <w:r>
              <w:t>2</w:t>
            </w:r>
          </w:p>
        </w:tc>
        <w:tc>
          <w:tcPr>
            <w:tcW w:w="1779" w:type="dxa"/>
          </w:tcPr>
          <w:p w14:paraId="5688993D" w14:textId="77777777" w:rsidR="00330FA2" w:rsidRDefault="00330FA2" w:rsidP="000C5A2E">
            <w:pPr>
              <w:spacing w:before="120" w:after="120"/>
            </w:pPr>
          </w:p>
        </w:tc>
        <w:tc>
          <w:tcPr>
            <w:tcW w:w="1575" w:type="dxa"/>
          </w:tcPr>
          <w:p w14:paraId="516B9612" w14:textId="77777777" w:rsidR="00330FA2" w:rsidRDefault="00330FA2" w:rsidP="000C5A2E">
            <w:pPr>
              <w:spacing w:before="120" w:after="120"/>
            </w:pPr>
          </w:p>
        </w:tc>
        <w:tc>
          <w:tcPr>
            <w:tcW w:w="1656" w:type="dxa"/>
          </w:tcPr>
          <w:p w14:paraId="2769135F" w14:textId="77777777" w:rsidR="00330FA2" w:rsidRDefault="00330FA2" w:rsidP="000C5A2E">
            <w:pPr>
              <w:spacing w:before="120" w:after="120"/>
            </w:pPr>
          </w:p>
        </w:tc>
        <w:tc>
          <w:tcPr>
            <w:tcW w:w="1738" w:type="dxa"/>
          </w:tcPr>
          <w:p w14:paraId="0518ED65" w14:textId="77777777" w:rsidR="00330FA2" w:rsidRDefault="00330FA2" w:rsidP="000C5A2E">
            <w:pPr>
              <w:spacing w:before="120" w:after="120"/>
            </w:pPr>
          </w:p>
        </w:tc>
        <w:tc>
          <w:tcPr>
            <w:tcW w:w="1258" w:type="dxa"/>
          </w:tcPr>
          <w:p w14:paraId="2273E69F" w14:textId="77777777" w:rsidR="00330FA2" w:rsidRDefault="00330FA2" w:rsidP="000C5A2E">
            <w:pPr>
              <w:spacing w:before="120" w:after="120"/>
            </w:pPr>
          </w:p>
        </w:tc>
      </w:tr>
    </w:tbl>
    <w:p w14:paraId="56A06C9D" w14:textId="0E40F3DE" w:rsidR="00330FA2" w:rsidRPr="005E5807" w:rsidRDefault="005E5807" w:rsidP="000C5A2E">
      <w:pPr>
        <w:spacing w:before="120" w:after="120"/>
      </w:pPr>
      <w:r>
        <w:rPr>
          <w:lang w:val="en-US"/>
        </w:rPr>
        <w:lastRenderedPageBreak/>
        <w:t>Char (</w:t>
      </w:r>
      <w:r>
        <w:t>1</w:t>
      </w:r>
      <w:r>
        <w:rPr>
          <w:lang w:val="en-US"/>
        </w:rPr>
        <w:t>) –</w:t>
      </w:r>
      <w:r>
        <w:t xml:space="preserve"> строго ограничена длинна </w:t>
      </w:r>
    </w:p>
    <w:p w14:paraId="37301C93" w14:textId="3E53C7CC" w:rsidR="005E5807" w:rsidRPr="005E5807" w:rsidRDefault="005E5807" w:rsidP="000C5A2E">
      <w:pPr>
        <w:spacing w:before="120" w:after="120"/>
      </w:pPr>
      <w:r>
        <w:rPr>
          <w:lang w:val="en-US"/>
        </w:rPr>
        <w:t>Varchar</w:t>
      </w:r>
      <w:r w:rsidRPr="005E5807">
        <w:t xml:space="preserve"> (</w:t>
      </w:r>
      <w:r>
        <w:t>64</w:t>
      </w:r>
      <w:r w:rsidRPr="005E5807">
        <w:t>)</w:t>
      </w:r>
      <w:r>
        <w:t xml:space="preserve"> – длина не ограничена в его приделах</w:t>
      </w:r>
    </w:p>
    <w:p w14:paraId="1F8168A4" w14:textId="77777777" w:rsidR="005E5807" w:rsidRDefault="005E5807" w:rsidP="000C5A2E">
      <w:pPr>
        <w:spacing w:before="120" w:after="120"/>
      </w:pPr>
    </w:p>
    <w:p w14:paraId="481CB217" w14:textId="3E364269" w:rsidR="00330FA2" w:rsidRPr="00847889" w:rsidRDefault="00330FA2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847889">
        <w:rPr>
          <w:rFonts w:ascii="Times New Roman" w:hAnsi="Times New Roman" w:cs="Times New Roman"/>
          <w:b/>
          <w:bCs/>
          <w:sz w:val="32"/>
          <w:szCs w:val="32"/>
        </w:rPr>
        <w:t>Основное назначение баз данных</w:t>
      </w:r>
      <w:r w:rsidRPr="00847889">
        <w:rPr>
          <w:rFonts w:ascii="Times New Roman" w:hAnsi="Times New Roman" w:cs="Times New Roman"/>
          <w:sz w:val="32"/>
          <w:szCs w:val="32"/>
        </w:rPr>
        <w:t xml:space="preserve"> — это оперативное обеспеченье информации, коллектива пользователей путём реализации вопросного ответного отношения на основе ясака запросов (</w:t>
      </w:r>
      <w:r w:rsidRPr="00847889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847889">
        <w:rPr>
          <w:rFonts w:ascii="Times New Roman" w:hAnsi="Times New Roman" w:cs="Times New Roman"/>
          <w:sz w:val="32"/>
          <w:szCs w:val="32"/>
        </w:rPr>
        <w:t>).</w:t>
      </w:r>
    </w:p>
    <w:p w14:paraId="684E24EC" w14:textId="4A915931" w:rsidR="00330FA2" w:rsidRPr="00847889" w:rsidRDefault="00330FA2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847889">
        <w:rPr>
          <w:rFonts w:ascii="Times New Roman" w:hAnsi="Times New Roman" w:cs="Times New Roman"/>
          <w:b/>
          <w:bCs/>
          <w:sz w:val="32"/>
          <w:szCs w:val="32"/>
        </w:rPr>
        <w:t>Предметная область</w:t>
      </w:r>
      <w:r w:rsidRPr="00847889">
        <w:rPr>
          <w:rFonts w:ascii="Times New Roman" w:hAnsi="Times New Roman" w:cs="Times New Roman"/>
          <w:sz w:val="32"/>
          <w:szCs w:val="32"/>
        </w:rPr>
        <w:t xml:space="preserve"> представляет собой информационную сторону функционирования автоматизированной системы отражающие множество объектов и связей между ними.</w:t>
      </w:r>
    </w:p>
    <w:p w14:paraId="45177D33" w14:textId="293FD5BE" w:rsidR="00847889" w:rsidRPr="00847889" w:rsidRDefault="00847889" w:rsidP="00DE1F50">
      <w:pPr>
        <w:spacing w:line="276" w:lineRule="auto"/>
        <w:ind w:firstLine="630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847889">
        <w:rPr>
          <w:rFonts w:ascii="Times New Roman" w:hAnsi="Times New Roman" w:cs="Times New Roman"/>
          <w:color w:val="FF0000"/>
          <w:sz w:val="32"/>
          <w:szCs w:val="32"/>
        </w:rPr>
        <w:t xml:space="preserve">//Сущности сущ. || </w:t>
      </w:r>
      <w:r w:rsidRPr="00847889">
        <w:rPr>
          <w:rFonts w:ascii="Times New Roman" w:hAnsi="Times New Roman" w:cs="Times New Roman"/>
          <w:color w:val="FF0000"/>
          <w:sz w:val="32"/>
          <w:szCs w:val="32"/>
          <w:lang w:val="en-US"/>
        </w:rPr>
        <w:t>C</w:t>
      </w:r>
      <w:r w:rsidRPr="00847889">
        <w:rPr>
          <w:rFonts w:ascii="Times New Roman" w:hAnsi="Times New Roman" w:cs="Times New Roman"/>
          <w:color w:val="FF0000"/>
          <w:sz w:val="32"/>
          <w:szCs w:val="32"/>
        </w:rPr>
        <w:t>вязи глаг.</w:t>
      </w:r>
    </w:p>
    <w:p w14:paraId="3753E7C4" w14:textId="4ADC1834" w:rsidR="00847889" w:rsidRDefault="00847889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847889">
        <w:rPr>
          <w:rFonts w:ascii="Times New Roman" w:hAnsi="Times New Roman" w:cs="Times New Roman"/>
          <w:b/>
          <w:bCs/>
          <w:sz w:val="32"/>
          <w:szCs w:val="32"/>
        </w:rPr>
        <w:t>База данных</w:t>
      </w:r>
      <w:r w:rsidRPr="00847889">
        <w:rPr>
          <w:rFonts w:ascii="Times New Roman" w:hAnsi="Times New Roman" w:cs="Times New Roman"/>
          <w:sz w:val="32"/>
          <w:szCs w:val="32"/>
        </w:rPr>
        <w:t xml:space="preserve"> — это совместно используемый набор логически связанных дынных и их описаний, предназначенный для удовлетворения информационных потребностей организации.</w:t>
      </w:r>
    </w:p>
    <w:p w14:paraId="7899523D" w14:textId="6F50B6BE" w:rsidR="00847889" w:rsidRDefault="00847889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D24E47">
        <w:rPr>
          <w:rFonts w:ascii="Times New Roman" w:hAnsi="Times New Roman" w:cs="Times New Roman"/>
          <w:b/>
          <w:bCs/>
          <w:sz w:val="32"/>
          <w:szCs w:val="32"/>
        </w:rPr>
        <w:t>Сущность</w:t>
      </w:r>
      <w:r>
        <w:rPr>
          <w:rFonts w:ascii="Times New Roman" w:hAnsi="Times New Roman" w:cs="Times New Roman"/>
          <w:sz w:val="32"/>
          <w:szCs w:val="32"/>
        </w:rPr>
        <w:t xml:space="preserve"> — это отдельный тип объекта (вещ понятие события), который нужно представить в базе данных.</w:t>
      </w:r>
    </w:p>
    <w:p w14:paraId="2BAF2E5E" w14:textId="6CBBB778" w:rsidR="00847889" w:rsidRDefault="00847889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D24E47">
        <w:rPr>
          <w:rFonts w:ascii="Times New Roman" w:hAnsi="Times New Roman" w:cs="Times New Roman"/>
          <w:b/>
          <w:bCs/>
          <w:sz w:val="32"/>
          <w:szCs w:val="32"/>
        </w:rPr>
        <w:t>Атрибут</w:t>
      </w:r>
      <w:r>
        <w:rPr>
          <w:rFonts w:ascii="Times New Roman" w:hAnsi="Times New Roman" w:cs="Times New Roman"/>
          <w:sz w:val="32"/>
          <w:szCs w:val="32"/>
        </w:rPr>
        <w:t xml:space="preserve"> — это </w:t>
      </w:r>
      <w:r w:rsidR="00D24E47">
        <w:rPr>
          <w:rFonts w:ascii="Times New Roman" w:hAnsi="Times New Roman" w:cs="Times New Roman"/>
          <w:sz w:val="32"/>
          <w:szCs w:val="32"/>
        </w:rPr>
        <w:t>свойство,</w:t>
      </w:r>
      <w:r>
        <w:rPr>
          <w:rFonts w:ascii="Times New Roman" w:hAnsi="Times New Roman" w:cs="Times New Roman"/>
          <w:sz w:val="32"/>
          <w:szCs w:val="32"/>
        </w:rPr>
        <w:t xml:space="preserve"> которое описывает некоторую характеристике объекта.</w:t>
      </w:r>
    </w:p>
    <w:p w14:paraId="7F0E1C14" w14:textId="54AAB307" w:rsidR="00847889" w:rsidRDefault="00D24E47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D24E47">
        <w:rPr>
          <w:rFonts w:ascii="Times New Roman" w:hAnsi="Times New Roman" w:cs="Times New Roman"/>
          <w:b/>
          <w:bCs/>
          <w:sz w:val="32"/>
          <w:szCs w:val="32"/>
        </w:rPr>
        <w:t>Связь</w:t>
      </w:r>
      <w:r>
        <w:rPr>
          <w:rFonts w:ascii="Times New Roman" w:hAnsi="Times New Roman" w:cs="Times New Roman"/>
          <w:sz w:val="32"/>
          <w:szCs w:val="32"/>
        </w:rPr>
        <w:t xml:space="preserve"> — это то,</w:t>
      </w:r>
      <w:r w:rsidR="00847889">
        <w:rPr>
          <w:rFonts w:ascii="Times New Roman" w:hAnsi="Times New Roman" w:cs="Times New Roman"/>
          <w:sz w:val="32"/>
          <w:szCs w:val="32"/>
        </w:rPr>
        <w:t xml:space="preserve"> что объединяет несколько сущностей.</w:t>
      </w:r>
    </w:p>
    <w:p w14:paraId="635B918C" w14:textId="7E269C3F" w:rsidR="00847889" w:rsidRDefault="00D24E47" w:rsidP="00DE1F50">
      <w:pPr>
        <w:spacing w:line="276" w:lineRule="auto"/>
        <w:ind w:firstLine="630"/>
        <w:jc w:val="both"/>
        <w:rPr>
          <w:rFonts w:ascii="Times New Roman" w:hAnsi="Times New Roman" w:cs="Times New Roman"/>
          <w:sz w:val="32"/>
          <w:szCs w:val="32"/>
        </w:rPr>
      </w:pPr>
      <w:r w:rsidRPr="00D24E47">
        <w:rPr>
          <w:rFonts w:ascii="Times New Roman" w:hAnsi="Times New Roman" w:cs="Times New Roman"/>
          <w:b/>
          <w:bCs/>
          <w:sz w:val="32"/>
          <w:szCs w:val="32"/>
        </w:rPr>
        <w:t>СУБД</w:t>
      </w:r>
      <w:r>
        <w:rPr>
          <w:rFonts w:ascii="Times New Roman" w:hAnsi="Times New Roman" w:cs="Times New Roman"/>
          <w:sz w:val="32"/>
          <w:szCs w:val="32"/>
        </w:rPr>
        <w:t xml:space="preserve"> — это программное обеспечение</w:t>
      </w:r>
      <w:r w:rsidRPr="00D24E47">
        <w:rPr>
          <w:rFonts w:ascii="Times New Roman" w:hAnsi="Times New Roman" w:cs="Times New Roman"/>
          <w:sz w:val="32"/>
          <w:szCs w:val="32"/>
        </w:rPr>
        <w:t xml:space="preserve">, с помощью которого пользователи могут определять создавать </w:t>
      </w:r>
      <w:r w:rsidR="00157644">
        <w:rPr>
          <w:rFonts w:ascii="Times New Roman" w:hAnsi="Times New Roman" w:cs="Times New Roman"/>
          <w:sz w:val="32"/>
          <w:szCs w:val="32"/>
        </w:rPr>
        <w:t>и</w:t>
      </w:r>
      <w:r w:rsidRPr="00D24E47">
        <w:rPr>
          <w:rFonts w:ascii="Times New Roman" w:hAnsi="Times New Roman" w:cs="Times New Roman"/>
          <w:sz w:val="32"/>
          <w:szCs w:val="32"/>
        </w:rPr>
        <w:t xml:space="preserve"> поддерживать базу данных, а также осуществлять к ней контролируемый доступ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0A2095C" w14:textId="52F0E340" w:rsidR="000C5A2E" w:rsidRPr="00F46D2E" w:rsidRDefault="000C5A2E" w:rsidP="00DE1F50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6D2E">
        <w:rPr>
          <w:rFonts w:ascii="Times New Roman" w:hAnsi="Times New Roman" w:cs="Times New Roman"/>
          <w:b/>
          <w:bCs/>
          <w:sz w:val="32"/>
          <w:szCs w:val="32"/>
        </w:rPr>
        <w:t>СУБД обладает следующими возможностями</w:t>
      </w:r>
      <w:r w:rsidRPr="00F46D2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8CE907E" w14:textId="78041895" w:rsidR="000C5A2E" w:rsidRPr="000C5A2E" w:rsidRDefault="000C5A2E" w:rsidP="00DE1F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Позволяет определять базу данных с помощью языка </w:t>
      </w:r>
      <w:r>
        <w:rPr>
          <w:rFonts w:ascii="Times New Roman" w:hAnsi="Times New Roman" w:cs="Times New Roman"/>
          <w:sz w:val="32"/>
          <w:szCs w:val="32"/>
          <w:lang w:val="en-US"/>
        </w:rPr>
        <w:t>DDL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0C5A2E">
        <w:rPr>
          <w:rFonts w:ascii="Times New Roman" w:hAnsi="Times New Roman" w:cs="Times New Roman"/>
          <w:sz w:val="32"/>
          <w:szCs w:val="32"/>
        </w:rPr>
        <w:t xml:space="preserve">Язык </w:t>
      </w:r>
      <w:r w:rsidRPr="000C5A2E">
        <w:rPr>
          <w:rFonts w:ascii="Times New Roman" w:hAnsi="Times New Roman" w:cs="Times New Roman"/>
          <w:sz w:val="32"/>
          <w:szCs w:val="32"/>
          <w:lang w:val="en-US"/>
        </w:rPr>
        <w:t>DDL</w:t>
      </w:r>
      <w:r w:rsidRPr="000C5A2E">
        <w:rPr>
          <w:rFonts w:ascii="Times New Roman" w:hAnsi="Times New Roman" w:cs="Times New Roman"/>
          <w:sz w:val="32"/>
          <w:szCs w:val="32"/>
        </w:rPr>
        <w:t xml:space="preserve"> предоставляет пользователю средство указание типа данных и из структуры, а также средство задания ограничения для информации хранимой в базе данных.</w:t>
      </w:r>
    </w:p>
    <w:p w14:paraId="5EF665FA" w14:textId="7FADA20D" w:rsidR="000C5A2E" w:rsidRDefault="00F46D2E" w:rsidP="00DE1F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Позволяет вставлять, удалять, извлекать, обновлять информацию их базы данных посредствам языка </w:t>
      </w:r>
      <w:r>
        <w:rPr>
          <w:rFonts w:ascii="Times New Roman" w:hAnsi="Times New Roman" w:cs="Times New Roman"/>
          <w:sz w:val="32"/>
          <w:szCs w:val="32"/>
          <w:lang w:val="en-US"/>
        </w:rPr>
        <w:t>DML</w:t>
      </w:r>
      <w:r w:rsidR="00785411" w:rsidRPr="00785411">
        <w:rPr>
          <w:rFonts w:ascii="Times New Roman" w:hAnsi="Times New Roman" w:cs="Times New Roman"/>
          <w:sz w:val="32"/>
          <w:szCs w:val="32"/>
        </w:rPr>
        <w:t xml:space="preserve"> </w:t>
      </w:r>
      <w:r w:rsidR="00511C3E">
        <w:rPr>
          <w:rFonts w:ascii="Times New Roman" w:hAnsi="Times New Roman" w:cs="Times New Roman"/>
          <w:sz w:val="32"/>
          <w:szCs w:val="32"/>
        </w:rPr>
        <w:t>(</w:t>
      </w:r>
      <w:r w:rsidR="00511C3E">
        <w:rPr>
          <w:rFonts w:ascii="Times New Roman" w:hAnsi="Times New Roman" w:cs="Times New Roman"/>
          <w:sz w:val="32"/>
          <w:szCs w:val="32"/>
          <w:lang w:val="en-US"/>
        </w:rPr>
        <w:t>CRUD</w:t>
      </w:r>
      <w:r w:rsidR="00511C3E">
        <w:rPr>
          <w:rFonts w:ascii="Times New Roman" w:hAnsi="Times New Roman" w:cs="Times New Roman"/>
          <w:sz w:val="32"/>
          <w:szCs w:val="32"/>
        </w:rPr>
        <w:t>).</w:t>
      </w:r>
    </w:p>
    <w:p w14:paraId="3F078BDF" w14:textId="77777777" w:rsidR="00F46D2E" w:rsidRDefault="00F46D2E" w:rsidP="00DE1F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Возможность предоставляет контролируемый доступ по средствам следующих средств</w:t>
      </w:r>
      <w:r w:rsidRPr="00F46D2E">
        <w:rPr>
          <w:rFonts w:ascii="Times New Roman" w:hAnsi="Times New Roman" w:cs="Times New Roman"/>
          <w:sz w:val="32"/>
          <w:szCs w:val="32"/>
        </w:rPr>
        <w:t>:</w:t>
      </w:r>
    </w:p>
    <w:p w14:paraId="459BEF23" w14:textId="77777777" w:rsidR="00F46D2E" w:rsidRDefault="00F46D2E" w:rsidP="00DE1F50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6D2E">
        <w:rPr>
          <w:rFonts w:ascii="Times New Roman" w:hAnsi="Times New Roman" w:cs="Times New Roman"/>
          <w:sz w:val="32"/>
          <w:szCs w:val="32"/>
        </w:rPr>
        <w:t>Система обеспечения информации, которое предотвращает НСД со стороны пользователя.</w:t>
      </w:r>
    </w:p>
    <w:p w14:paraId="1248C36E" w14:textId="5898F1FE" w:rsidR="00F46D2E" w:rsidRDefault="00F46D2E" w:rsidP="00DE1F50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6D2E">
        <w:rPr>
          <w:rFonts w:ascii="Times New Roman" w:hAnsi="Times New Roman" w:cs="Times New Roman"/>
          <w:sz w:val="32"/>
          <w:szCs w:val="32"/>
        </w:rPr>
        <w:t>Система поддержки целостности данных, которые обеспечиваю непротиворечивые состояния хранимых данных.</w:t>
      </w:r>
    </w:p>
    <w:p w14:paraId="5577A186" w14:textId="77777777" w:rsidR="00F46D2E" w:rsidRDefault="00F46D2E" w:rsidP="00DE1F50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Системы управления параллельной работы приложений.</w:t>
      </w:r>
    </w:p>
    <w:p w14:paraId="7E887F5A" w14:textId="6151F90B" w:rsidR="00F46D2E" w:rsidRDefault="00F46D2E" w:rsidP="00DE1F50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Система восстановления. </w:t>
      </w:r>
    </w:p>
    <w:p w14:paraId="20CC06E5" w14:textId="405E7D36" w:rsidR="00F46D2E" w:rsidRPr="00F46D2E" w:rsidRDefault="00F46D2E" w:rsidP="00DE1F50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Средство описание хранимых в БД информации доступный для пользователя.</w:t>
      </w:r>
    </w:p>
    <w:p w14:paraId="43421080" w14:textId="37889270" w:rsidR="00346753" w:rsidRDefault="00346753" w:rsidP="00DE1F50">
      <w:pPr>
        <w:spacing w:line="276" w:lineRule="auto"/>
        <w:ind w:firstLine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сектору исполнимых обязанностей можно выделить следующих пользователей</w:t>
      </w:r>
    </w:p>
    <w:p w14:paraId="0723F4D6" w14:textId="16123EC1" w:rsidR="00847889" w:rsidRDefault="00346753" w:rsidP="00DE1F50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46753">
        <w:rPr>
          <w:rFonts w:ascii="Times New Roman" w:hAnsi="Times New Roman" w:cs="Times New Roman"/>
          <w:b/>
          <w:bCs/>
          <w:sz w:val="32"/>
          <w:szCs w:val="32"/>
        </w:rPr>
        <w:t>Конечные пользователи</w:t>
      </w:r>
      <w:r>
        <w:rPr>
          <w:rFonts w:ascii="Times New Roman" w:hAnsi="Times New Roman" w:cs="Times New Roman"/>
          <w:sz w:val="32"/>
          <w:szCs w:val="32"/>
        </w:rPr>
        <w:t xml:space="preserve"> – это специалисты, которым по роду своей деятельности требуется доступ к информационному содержанию БД</w:t>
      </w:r>
    </w:p>
    <w:p w14:paraId="54FE4056" w14:textId="526083CE" w:rsidR="00346753" w:rsidRDefault="00346753" w:rsidP="00DE1F50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46753">
        <w:rPr>
          <w:rFonts w:ascii="Times New Roman" w:hAnsi="Times New Roman" w:cs="Times New Roman"/>
          <w:b/>
          <w:bCs/>
          <w:sz w:val="32"/>
          <w:szCs w:val="32"/>
        </w:rPr>
        <w:t>Разработчики баз данных</w:t>
      </w:r>
      <w:r>
        <w:rPr>
          <w:rFonts w:ascii="Times New Roman" w:hAnsi="Times New Roman" w:cs="Times New Roman"/>
          <w:sz w:val="32"/>
          <w:szCs w:val="32"/>
        </w:rPr>
        <w:t xml:space="preserve"> — это специалисты в области программного обеспечения, определяющие информационное содержание БД и создающие БД.</w:t>
      </w:r>
    </w:p>
    <w:p w14:paraId="09A04832" w14:textId="5BAD664D" w:rsidR="00346753" w:rsidRDefault="00346753" w:rsidP="00DE1F50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46753">
        <w:rPr>
          <w:rFonts w:ascii="Times New Roman" w:hAnsi="Times New Roman" w:cs="Times New Roman"/>
          <w:b/>
          <w:bCs/>
          <w:sz w:val="32"/>
          <w:szCs w:val="32"/>
        </w:rPr>
        <w:t>Разработчики приложений баз данных</w:t>
      </w:r>
      <w:r>
        <w:rPr>
          <w:rFonts w:ascii="Times New Roman" w:hAnsi="Times New Roman" w:cs="Times New Roman"/>
          <w:sz w:val="32"/>
          <w:szCs w:val="32"/>
        </w:rPr>
        <w:t xml:space="preserve"> – это специалисты, которые проектируют и разрабатывают приложения расширяющие функциональные возможности БД (пользовательские интерфейсы, программы анализа данных, программы выгрузки в определённых форматах и т. д.)</w:t>
      </w:r>
    </w:p>
    <w:p w14:paraId="263A8A77" w14:textId="2797FFCA" w:rsidR="00346753" w:rsidRDefault="00346753" w:rsidP="00DE1F50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Администраторы БД </w:t>
      </w:r>
      <w:r>
        <w:rPr>
          <w:rFonts w:ascii="Times New Roman" w:hAnsi="Times New Roman" w:cs="Times New Roman"/>
          <w:sz w:val="32"/>
          <w:szCs w:val="32"/>
        </w:rPr>
        <w:t>– это специалисты управляющие БД</w:t>
      </w:r>
      <w:r w:rsidR="00146C7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он отвеча</w:t>
      </w:r>
      <w:r w:rsidR="00146C79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т за предоставление и контроль прав доступа </w:t>
      </w:r>
      <w:r w:rsidR="00146C79">
        <w:rPr>
          <w:rFonts w:ascii="Times New Roman" w:hAnsi="Times New Roman" w:cs="Times New Roman"/>
          <w:sz w:val="32"/>
          <w:szCs w:val="32"/>
        </w:rPr>
        <w:t>БД, подержание</w:t>
      </w:r>
      <w:r>
        <w:rPr>
          <w:rFonts w:ascii="Times New Roman" w:hAnsi="Times New Roman" w:cs="Times New Roman"/>
          <w:sz w:val="32"/>
          <w:szCs w:val="32"/>
        </w:rPr>
        <w:t xml:space="preserve"> целостности </w:t>
      </w:r>
      <w:r w:rsidR="00146C79">
        <w:rPr>
          <w:rFonts w:ascii="Times New Roman" w:hAnsi="Times New Roman" w:cs="Times New Roman"/>
          <w:sz w:val="32"/>
          <w:szCs w:val="32"/>
        </w:rPr>
        <w:t>данных, повышение</w:t>
      </w:r>
      <w:r>
        <w:rPr>
          <w:rFonts w:ascii="Times New Roman" w:hAnsi="Times New Roman" w:cs="Times New Roman"/>
          <w:sz w:val="32"/>
          <w:szCs w:val="32"/>
        </w:rPr>
        <w:t xml:space="preserve"> производительности БД, а </w:t>
      </w:r>
      <w:r w:rsidR="00146C79">
        <w:rPr>
          <w:rFonts w:ascii="Times New Roman" w:hAnsi="Times New Roman" w:cs="Times New Roman"/>
          <w:sz w:val="32"/>
          <w:szCs w:val="32"/>
        </w:rPr>
        <w:t>также</w:t>
      </w:r>
      <w:r>
        <w:rPr>
          <w:rFonts w:ascii="Times New Roman" w:hAnsi="Times New Roman" w:cs="Times New Roman"/>
          <w:sz w:val="32"/>
          <w:szCs w:val="32"/>
        </w:rPr>
        <w:t xml:space="preserve"> проведение мониторинга баз данных.</w:t>
      </w:r>
    </w:p>
    <w:p w14:paraId="6321E2DE" w14:textId="05156D67" w:rsidR="00146C79" w:rsidRPr="00146C79" w:rsidRDefault="00146C79" w:rsidP="00DE1F5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информации в БД заключается в разделении таких задач как</w:t>
      </w:r>
      <w:r w:rsidRPr="00146C79">
        <w:rPr>
          <w:rFonts w:ascii="Times New Roman" w:hAnsi="Times New Roman" w:cs="Times New Roman"/>
          <w:sz w:val="32"/>
          <w:szCs w:val="32"/>
        </w:rPr>
        <w:t>:</w:t>
      </w:r>
    </w:p>
    <w:p w14:paraId="67B4FE81" w14:textId="6CC7DCD7" w:rsidR="00146C79" w:rsidRDefault="00146C79" w:rsidP="00DE1F50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Разделение процесс разработки на несколько этапов.</w:t>
      </w:r>
    </w:p>
    <w:p w14:paraId="5D1923AD" w14:textId="2212C27D" w:rsidR="00146C79" w:rsidRDefault="00146C79" w:rsidP="00DE1F50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Обеспечение независимости программ и данных. </w:t>
      </w:r>
    </w:p>
    <w:p w14:paraId="44BC067C" w14:textId="480F248C" w:rsidR="00146C79" w:rsidRDefault="00146C79" w:rsidP="00DE1F50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Поддержка целостности данных</w:t>
      </w:r>
      <w:r w:rsidR="00DE1F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(Серверы СУБД налагают множество ограничений на содержание БД, а особое внимание уделяется параллельной работе пользователей)</w:t>
      </w:r>
    </w:p>
    <w:p w14:paraId="07F9F331" w14:textId="053C77DE" w:rsidR="00DE1F50" w:rsidRDefault="00DE1F50" w:rsidP="00DE1F50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доступа, безопасности, надёжности.</w:t>
      </w:r>
    </w:p>
    <w:p w14:paraId="7BCF2064" w14:textId="79F55FC1" w:rsidR="00DE1F50" w:rsidRDefault="00DE1F50" w:rsidP="00DE1F50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5676041" w14:textId="691444ED" w:rsidR="00DE1F50" w:rsidRDefault="00DE1F50" w:rsidP="00DE1F5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Преимущества СУБД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9A51B27" w14:textId="07387673" w:rsidR="00DE1F50" w:rsidRP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Контроль над избыточностью</w:t>
      </w:r>
    </w:p>
    <w:p w14:paraId="1C24C4B7" w14:textId="187B21AE" w:rsidR="00DE1F50" w:rsidRP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Непротиворечивость данных</w:t>
      </w:r>
    </w:p>
    <w:p w14:paraId="46C7DA51" w14:textId="71CF09AC" w:rsid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Совместное использование данных различными пользователями </w:t>
      </w:r>
    </w:p>
    <w:p w14:paraId="2EB2F43C" w14:textId="782F1273" w:rsid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Поддержка целостности данных с помощью ограничений</w:t>
      </w:r>
    </w:p>
    <w:p w14:paraId="6812E111" w14:textId="63EE4459" w:rsid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Повышенная безопасность</w:t>
      </w:r>
    </w:p>
    <w:p w14:paraId="25B51769" w14:textId="6EA5386F" w:rsid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Повышение </w:t>
      </w:r>
      <w:r w:rsidR="008B1BDA">
        <w:rPr>
          <w:rFonts w:ascii="Times New Roman" w:hAnsi="Times New Roman" w:cs="Times New Roman"/>
          <w:sz w:val="32"/>
          <w:szCs w:val="32"/>
        </w:rPr>
        <w:t>эффективности с ростом масштабов системы</w:t>
      </w:r>
    </w:p>
    <w:p w14:paraId="46C0E54B" w14:textId="5372EAB7" w:rsidR="00DE1F50" w:rsidRDefault="00DE1F50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Упрощение сопровождения системы за счёт независимости от данных – это когда </w:t>
      </w:r>
      <w:r w:rsidR="008B1BDA">
        <w:rPr>
          <w:rFonts w:ascii="Times New Roman" w:hAnsi="Times New Roman" w:cs="Times New Roman"/>
          <w:sz w:val="32"/>
          <w:szCs w:val="32"/>
        </w:rPr>
        <w:t>описание данных отделены от приложений и поэтому приложения защищены от изменений в описании данных.</w:t>
      </w:r>
    </w:p>
    <w:p w14:paraId="7AA35A00" w14:textId="2739ACB3" w:rsidR="008B1BDA" w:rsidRDefault="008B1BDA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параллельностью</w:t>
      </w:r>
    </w:p>
    <w:p w14:paraId="6AA306D9" w14:textId="7E1A3A63" w:rsidR="008B1BDA" w:rsidRPr="00DE1F50" w:rsidRDefault="008B1BDA" w:rsidP="00DE1F50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Возможность резервного копирования и восстановления при возникновении различных сбоев </w:t>
      </w:r>
    </w:p>
    <w:p w14:paraId="2F1CE38B" w14:textId="02890E13" w:rsidR="00DE1F50" w:rsidRPr="008B1BDA" w:rsidRDefault="008B1BDA" w:rsidP="00DE1F5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Недостатки </w:t>
      </w:r>
      <w:r>
        <w:rPr>
          <w:rFonts w:ascii="Times New Roman" w:hAnsi="Times New Roman" w:cs="Times New Roman"/>
          <w:sz w:val="32"/>
          <w:szCs w:val="32"/>
        </w:rPr>
        <w:t>СУБД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D7E5CC3" w14:textId="4C3DD8BD" w:rsidR="008B1BDA" w:rsidRPr="008B1BDA" w:rsidRDefault="008B1BDA" w:rsidP="008B1BD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B1BDA">
        <w:rPr>
          <w:rFonts w:ascii="Times New Roman" w:hAnsi="Times New Roman" w:cs="Times New Roman"/>
          <w:sz w:val="32"/>
          <w:szCs w:val="32"/>
        </w:rPr>
        <w:t xml:space="preserve">Сложность – обеспечение функциональности которой должна обладать хорошая СУБД сопровождается значительным усложнением программного обеспечения </w:t>
      </w:r>
    </w:p>
    <w:p w14:paraId="68A8BFAD" w14:textId="0AE9BEB7" w:rsidR="008B1BDA" w:rsidRPr="008B1BDA" w:rsidRDefault="008B1BDA" w:rsidP="008B1BD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B1BDA">
        <w:rPr>
          <w:rFonts w:ascii="Times New Roman" w:hAnsi="Times New Roman" w:cs="Times New Roman"/>
          <w:sz w:val="32"/>
          <w:szCs w:val="32"/>
        </w:rPr>
        <w:t>Размер – сложность и широта функциональных возможностей приводит к тому, что СУБД занимает много места на жёстком диске и требует много оперативной памяти.</w:t>
      </w:r>
    </w:p>
    <w:p w14:paraId="344DF050" w14:textId="4446395D" w:rsidR="008B1BDA" w:rsidRDefault="008B1BDA" w:rsidP="008B1BD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B1BDA">
        <w:rPr>
          <w:rFonts w:ascii="Times New Roman" w:hAnsi="Times New Roman" w:cs="Times New Roman"/>
          <w:sz w:val="32"/>
          <w:szCs w:val="32"/>
        </w:rPr>
        <w:t xml:space="preserve">Стоимость </w:t>
      </w:r>
      <w:r>
        <w:rPr>
          <w:rFonts w:ascii="Times New Roman" w:hAnsi="Times New Roman" w:cs="Times New Roman"/>
          <w:sz w:val="32"/>
          <w:szCs w:val="32"/>
        </w:rPr>
        <w:t>СУБД</w:t>
      </w:r>
    </w:p>
    <w:p w14:paraId="5513782E" w14:textId="649E3C0E" w:rsidR="008B1BDA" w:rsidRDefault="008B1BDA" w:rsidP="008B1BD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Дополнительные затраты на аппаратное обеспечение </w:t>
      </w:r>
      <w:r w:rsidR="006A6F7B">
        <w:rPr>
          <w:rFonts w:ascii="Times New Roman" w:hAnsi="Times New Roman" w:cs="Times New Roman"/>
          <w:sz w:val="32"/>
          <w:szCs w:val="32"/>
        </w:rPr>
        <w:t>для приобретения дополнительных устройств хранения информации</w:t>
      </w:r>
    </w:p>
    <w:p w14:paraId="100F4A17" w14:textId="13A65E5F" w:rsidR="006A6F7B" w:rsidRDefault="006A6F7B" w:rsidP="008B1BD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Затраты на преобразование существующих приложений</w:t>
      </w:r>
    </w:p>
    <w:p w14:paraId="2572DACD" w14:textId="69475028" w:rsidR="006A6F7B" w:rsidRPr="008B1BDA" w:rsidRDefault="006A6F7B" w:rsidP="008B1BDA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Серьёзные последствия при выходе системы из строя </w:t>
      </w:r>
    </w:p>
    <w:sectPr w:rsidR="006A6F7B" w:rsidRPr="008B1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4BA0"/>
    <w:multiLevelType w:val="hybridMultilevel"/>
    <w:tmpl w:val="0BA61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1F71"/>
    <w:multiLevelType w:val="hybridMultilevel"/>
    <w:tmpl w:val="A630F8B8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3">
      <w:start w:val="1"/>
      <w:numFmt w:val="upperRoman"/>
      <w:lvlText w:val="%2."/>
      <w:lvlJc w:val="righ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587F3B7E"/>
    <w:multiLevelType w:val="hybridMultilevel"/>
    <w:tmpl w:val="042C68D2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 w15:restartNumberingAfterBreak="0">
    <w:nsid w:val="5E0E1492"/>
    <w:multiLevelType w:val="hybridMultilevel"/>
    <w:tmpl w:val="B5C61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5B69"/>
    <w:multiLevelType w:val="hybridMultilevel"/>
    <w:tmpl w:val="301AB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E9"/>
    <w:rsid w:val="000818B5"/>
    <w:rsid w:val="000C5A2E"/>
    <w:rsid w:val="00146C79"/>
    <w:rsid w:val="00157644"/>
    <w:rsid w:val="00330FA2"/>
    <w:rsid w:val="00346753"/>
    <w:rsid w:val="00375FB6"/>
    <w:rsid w:val="00511C3E"/>
    <w:rsid w:val="005738E9"/>
    <w:rsid w:val="005E5807"/>
    <w:rsid w:val="006A6F7B"/>
    <w:rsid w:val="00785411"/>
    <w:rsid w:val="007C6D1E"/>
    <w:rsid w:val="00847889"/>
    <w:rsid w:val="008B1BDA"/>
    <w:rsid w:val="00BA1FDC"/>
    <w:rsid w:val="00D13087"/>
    <w:rsid w:val="00D24E47"/>
    <w:rsid w:val="00DE1F50"/>
    <w:rsid w:val="00F4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768C"/>
  <w15:chartTrackingRefBased/>
  <w15:docId w15:val="{64B73E7D-F97F-48C0-9788-0CB044CC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F4AFB-C18B-4B11-B99F-EA8A929A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</dc:creator>
  <cp:keywords/>
  <dc:description/>
  <cp:lastModifiedBy>Крдян Арег Крдян Арег</cp:lastModifiedBy>
  <cp:revision>5</cp:revision>
  <dcterms:created xsi:type="dcterms:W3CDTF">2022-11-03T06:08:00Z</dcterms:created>
  <dcterms:modified xsi:type="dcterms:W3CDTF">2022-11-10T07:29:00Z</dcterms:modified>
</cp:coreProperties>
</file>