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4622" w:rsidRPr="00570B9F" w:rsidRDefault="00B94622" w:rsidP="00B94622">
      <w:pPr>
        <w:rPr>
          <w:rFonts w:ascii="Times New Roman" w:hAnsi="Times New Roman" w:cs="Times New Roman"/>
          <w:sz w:val="26"/>
          <w:szCs w:val="26"/>
        </w:rPr>
      </w:pPr>
      <w:r w:rsidRPr="00570B9F">
        <w:rPr>
          <w:rFonts w:ascii="Times New Roman" w:hAnsi="Times New Roman" w:cs="Times New Roman"/>
          <w:sz w:val="26"/>
          <w:szCs w:val="26"/>
        </w:rPr>
        <w:t>Hệ thống Plugin-based CMS với 3 chức năng:</w:t>
      </w:r>
    </w:p>
    <w:p w:rsidR="00B94622" w:rsidRPr="00570B9F" w:rsidRDefault="00B94622" w:rsidP="00B94622">
      <w:pPr>
        <w:numPr>
          <w:ilvl w:val="0"/>
          <w:numId w:val="1"/>
        </w:numPr>
        <w:rPr>
          <w:rFonts w:ascii="Times New Roman" w:hAnsi="Times New Roman" w:cs="Times New Roman"/>
          <w:sz w:val="26"/>
          <w:szCs w:val="26"/>
        </w:rPr>
      </w:pPr>
      <w:r w:rsidRPr="00570B9F">
        <w:rPr>
          <w:rFonts w:ascii="Times New Roman" w:hAnsi="Times New Roman" w:cs="Times New Roman"/>
          <w:sz w:val="26"/>
          <w:szCs w:val="26"/>
        </w:rPr>
        <w:t>Quản lý bài viết</w:t>
      </w:r>
    </w:p>
    <w:p w:rsidR="00B94622" w:rsidRPr="00570B9F" w:rsidRDefault="00B94622" w:rsidP="00B94622">
      <w:pPr>
        <w:numPr>
          <w:ilvl w:val="0"/>
          <w:numId w:val="1"/>
        </w:numPr>
        <w:rPr>
          <w:rFonts w:ascii="Times New Roman" w:hAnsi="Times New Roman" w:cs="Times New Roman"/>
          <w:sz w:val="26"/>
          <w:szCs w:val="26"/>
        </w:rPr>
      </w:pPr>
      <w:r w:rsidRPr="00570B9F">
        <w:rPr>
          <w:rFonts w:ascii="Times New Roman" w:hAnsi="Times New Roman" w:cs="Times New Roman"/>
          <w:sz w:val="26"/>
          <w:szCs w:val="26"/>
        </w:rPr>
        <w:t>Quản lý giao diện/theme</w:t>
      </w:r>
    </w:p>
    <w:p w:rsidR="00B94622" w:rsidRPr="00570B9F" w:rsidRDefault="00B94622" w:rsidP="00B94622">
      <w:pPr>
        <w:numPr>
          <w:ilvl w:val="0"/>
          <w:numId w:val="1"/>
        </w:numPr>
        <w:rPr>
          <w:rFonts w:ascii="Times New Roman" w:hAnsi="Times New Roman" w:cs="Times New Roman"/>
          <w:sz w:val="26"/>
          <w:szCs w:val="26"/>
        </w:rPr>
      </w:pPr>
      <w:r w:rsidRPr="00570B9F">
        <w:rPr>
          <w:rFonts w:ascii="Times New Roman" w:hAnsi="Times New Roman" w:cs="Times New Roman"/>
          <w:sz w:val="26"/>
          <w:szCs w:val="26"/>
        </w:rPr>
        <w:t>Quản lý plugin</w:t>
      </w:r>
    </w:p>
    <w:p w:rsidR="00B94622" w:rsidRPr="00570B9F" w:rsidRDefault="00B94622" w:rsidP="00B94622">
      <w:pPr>
        <w:rPr>
          <w:rFonts w:ascii="Times New Roman" w:hAnsi="Times New Roman" w:cs="Times New Roman"/>
          <w:sz w:val="26"/>
          <w:szCs w:val="26"/>
        </w:rPr>
      </w:pPr>
      <w:r w:rsidRPr="00570B9F">
        <w:rPr>
          <w:rFonts w:ascii="Times New Roman" w:hAnsi="Times New Roman" w:cs="Times New Roman"/>
          <w:sz w:val="26"/>
          <w:szCs w:val="26"/>
        </w:rPr>
        <w:t>Vẽ sơ đồ Layered Architecture.</w:t>
      </w:r>
      <w:r w:rsidRPr="00570B9F">
        <w:rPr>
          <w:rFonts w:ascii="Times New Roman" w:hAnsi="Times New Roman" w:cs="Times New Roman"/>
          <w:sz w:val="26"/>
          <w:szCs w:val="26"/>
        </w:rPr>
        <w:br/>
      </w:r>
      <w:r w:rsidRPr="00570B9F">
        <w:rPr>
          <w:rFonts w:ascii="Times New Roman" w:hAnsi="Times New Roman" w:cs="Times New Roman"/>
          <w:noProof/>
          <w:sz w:val="26"/>
          <w:szCs w:val="26"/>
        </w:rPr>
        <w:drawing>
          <wp:inline distT="0" distB="0" distL="0" distR="0" wp14:anchorId="19F01ADC" wp14:editId="2B433A3F">
            <wp:extent cx="4944165" cy="5992061"/>
            <wp:effectExtent l="0" t="0" r="8890" b="8890"/>
            <wp:docPr id="2763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7078" name=""/>
                    <pic:cNvPicPr/>
                  </pic:nvPicPr>
                  <pic:blipFill>
                    <a:blip r:embed="rId5"/>
                    <a:stretch>
                      <a:fillRect/>
                    </a:stretch>
                  </pic:blipFill>
                  <pic:spPr>
                    <a:xfrm>
                      <a:off x="0" y="0"/>
                      <a:ext cx="4944165" cy="5992061"/>
                    </a:xfrm>
                    <a:prstGeom prst="rect">
                      <a:avLst/>
                    </a:prstGeom>
                  </pic:spPr>
                </pic:pic>
              </a:graphicData>
            </a:graphic>
          </wp:inline>
        </w:drawing>
      </w:r>
    </w:p>
    <w:p w:rsidR="00B94622" w:rsidRPr="00570B9F" w:rsidRDefault="00B94622" w:rsidP="00B94622">
      <w:pPr>
        <w:rPr>
          <w:rFonts w:ascii="Times New Roman" w:hAnsi="Times New Roman" w:cs="Times New Roman"/>
          <w:sz w:val="26"/>
          <w:szCs w:val="26"/>
        </w:rPr>
      </w:pPr>
      <w:r w:rsidRPr="00570B9F">
        <w:rPr>
          <w:rFonts w:ascii="Times New Roman" w:hAnsi="Times New Roman" w:cs="Times New Roman"/>
          <w:sz w:val="26"/>
          <w:szCs w:val="26"/>
        </w:rPr>
        <w:lastRenderedPageBreak/>
        <w:t>Vẽ sơ đồ Microkernel Architecture.</w:t>
      </w:r>
      <w:r w:rsidRPr="00570B9F">
        <w:rPr>
          <w:rFonts w:ascii="Times New Roman" w:hAnsi="Times New Roman" w:cs="Times New Roman"/>
          <w:sz w:val="26"/>
          <w:szCs w:val="26"/>
        </w:rPr>
        <w:br/>
      </w:r>
      <w:r w:rsidRPr="00570B9F">
        <w:rPr>
          <w:rFonts w:ascii="Times New Roman" w:hAnsi="Times New Roman" w:cs="Times New Roman"/>
          <w:noProof/>
          <w:sz w:val="26"/>
          <w:szCs w:val="26"/>
        </w:rPr>
        <w:drawing>
          <wp:inline distT="0" distB="0" distL="0" distR="0" wp14:anchorId="4D1E51F0" wp14:editId="1F3A2FDE">
            <wp:extent cx="5943600" cy="5439410"/>
            <wp:effectExtent l="0" t="0" r="0" b="8890"/>
            <wp:docPr id="10206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1648" name=""/>
                    <pic:cNvPicPr/>
                  </pic:nvPicPr>
                  <pic:blipFill>
                    <a:blip r:embed="rId6"/>
                    <a:stretch>
                      <a:fillRect/>
                    </a:stretch>
                  </pic:blipFill>
                  <pic:spPr>
                    <a:xfrm>
                      <a:off x="0" y="0"/>
                      <a:ext cx="5943600" cy="5439410"/>
                    </a:xfrm>
                    <a:prstGeom prst="rect">
                      <a:avLst/>
                    </a:prstGeom>
                  </pic:spPr>
                </pic:pic>
              </a:graphicData>
            </a:graphic>
          </wp:inline>
        </w:drawing>
      </w:r>
    </w:p>
    <w:p w:rsidR="00B94622" w:rsidRPr="00570B9F" w:rsidRDefault="00B94622" w:rsidP="00B94622">
      <w:pPr>
        <w:rPr>
          <w:rFonts w:ascii="Times New Roman" w:hAnsi="Times New Roman" w:cs="Times New Roman"/>
          <w:sz w:val="26"/>
          <w:szCs w:val="26"/>
        </w:rPr>
      </w:pPr>
      <w:r w:rsidRPr="00570B9F">
        <w:rPr>
          <w:rFonts w:ascii="Times New Roman" w:hAnsi="Times New Roman" w:cs="Times New Roman"/>
          <w:sz w:val="26"/>
          <w:szCs w:val="26"/>
        </w:rPr>
        <w:t>So sánh ưu/nhược điểm dựa trên sách.</w:t>
      </w:r>
      <w:r w:rsidRPr="00570B9F">
        <w:rPr>
          <w:rFonts w:ascii="Times New Roman" w:hAnsi="Times New Roman" w:cs="Times New Roman"/>
          <w:sz w:val="26"/>
          <w:szCs w:val="26"/>
        </w:rPr>
        <w:br/>
      </w:r>
    </w:p>
    <w:tbl>
      <w:tblPr>
        <w:tblStyle w:val="TableGrid"/>
        <w:tblW w:w="0" w:type="auto"/>
        <w:tblLook w:val="04A0" w:firstRow="1" w:lastRow="0" w:firstColumn="1" w:lastColumn="0" w:noHBand="0" w:noVBand="1"/>
      </w:tblPr>
      <w:tblGrid>
        <w:gridCol w:w="3116"/>
        <w:gridCol w:w="3117"/>
        <w:gridCol w:w="3117"/>
      </w:tblGrid>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b/>
                <w:bCs/>
                <w:sz w:val="26"/>
                <w:szCs w:val="26"/>
              </w:rPr>
              <w:t>Tiêu chí</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b/>
                <w:bCs/>
                <w:sz w:val="26"/>
                <w:szCs w:val="26"/>
              </w:rPr>
              <w:t>Layered Architecture</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b/>
                <w:bCs/>
                <w:sz w:val="26"/>
                <w:szCs w:val="26"/>
              </w:rPr>
              <w:t>Microkernel Architecture</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Độ phức tạp</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Thấp</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Cao</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Dễ hiểu</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Rất dễ</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Trung bình</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Khả năng mở rộng</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Trung bình</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Rất cao</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Plugin support</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Kém</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Rất tốt</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Hiệu năng</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Trung bình</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Tốt hơn nếu thiết kế tốt</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Maintainability</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Tốt</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Tốt</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Phù hợp hệ thống</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Web CRUD</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CMS, IDE, Platform</w:t>
            </w:r>
          </w:p>
        </w:tc>
      </w:tr>
      <w:tr w:rsidR="00B94622" w:rsidRPr="00570B9F" w:rsidTr="005847C5">
        <w:tc>
          <w:tcPr>
            <w:tcW w:w="3116"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lastRenderedPageBreak/>
              <w:t>Ví dụ</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Spring MVC app</w:t>
            </w:r>
          </w:p>
        </w:tc>
        <w:tc>
          <w:tcPr>
            <w:tcW w:w="3117" w:type="dxa"/>
            <w:vAlign w:val="center"/>
          </w:tcPr>
          <w:p w:rsidR="00B94622" w:rsidRPr="00570B9F" w:rsidRDefault="00B94622" w:rsidP="005847C5">
            <w:pPr>
              <w:rPr>
                <w:rFonts w:ascii="Times New Roman" w:hAnsi="Times New Roman" w:cs="Times New Roman"/>
                <w:sz w:val="26"/>
                <w:szCs w:val="26"/>
              </w:rPr>
            </w:pPr>
            <w:r w:rsidRPr="00570B9F">
              <w:rPr>
                <w:rFonts w:ascii="Times New Roman" w:hAnsi="Times New Roman" w:cs="Times New Roman"/>
                <w:sz w:val="26"/>
                <w:szCs w:val="26"/>
              </w:rPr>
              <w:t>WordPress, VSCode</w:t>
            </w:r>
          </w:p>
        </w:tc>
      </w:tr>
    </w:tbl>
    <w:p w:rsidR="00B94622" w:rsidRPr="00570B9F" w:rsidRDefault="00B94622" w:rsidP="00B94622">
      <w:pPr>
        <w:rPr>
          <w:rFonts w:ascii="Times New Roman" w:hAnsi="Times New Roman" w:cs="Times New Roman"/>
          <w:sz w:val="26"/>
          <w:szCs w:val="26"/>
        </w:rPr>
      </w:pPr>
      <w:r w:rsidRPr="00570B9F">
        <w:rPr>
          <w:rFonts w:ascii="Times New Roman" w:hAnsi="Times New Roman" w:cs="Times New Roman"/>
          <w:sz w:val="26"/>
          <w:szCs w:val="26"/>
        </w:rPr>
        <w:t>Chọn style thích hợp nhất cho CMS và giải thích.</w:t>
      </w:r>
      <w:r w:rsidRPr="00570B9F">
        <w:rPr>
          <w:rFonts w:ascii="Times New Roman" w:hAnsi="Times New Roman" w:cs="Times New Roman"/>
          <w:sz w:val="26"/>
          <w:szCs w:val="26"/>
        </w:rPr>
        <w:br/>
        <w:t>Trong các style kiến trúc phần mềm, Microkernel Architecture là lựa chọn phù hợp nhất cho hệ thống Plugin-based CMS. Kiến trúc này tách hệ thống thành core system và các plugin mở rộng, giúp cho việc thêm hoặc gỡ bỏ chức năng trở nên dễ dàng mà không cần thay đổi phần lõi. Nhờ đó, hệ thống có khả năng mở rộng và tùy biến cao, phù hợp với đặc điểm của CMS khi cần hỗ trợ nhiều module như blog, SEO, theme hay analytics. Ngoài ra, việc giữ core nhỏ gọn giúp hệ thống ổn định và dễ bảo trì hơn. Vì vậy, Microkernel Architecture thường được áp dụng trong các nền tảng CMS phổ biến như WordPress hoặc Drupal.</w:t>
      </w:r>
    </w:p>
    <w:p w:rsidR="00970C27" w:rsidRDefault="00970C27">
      <w:bookmarkStart w:id="0" w:name="_GoBack"/>
      <w:bookmarkEnd w:id="0"/>
    </w:p>
    <w:sectPr w:rsidR="00970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2D0DC3"/>
    <w:multiLevelType w:val="multilevel"/>
    <w:tmpl w:val="5934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22"/>
    <w:rsid w:val="00970C27"/>
    <w:rsid w:val="00B9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D0FC1-72FB-421B-96D3-115B3492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4622"/>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62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2026-03-20T12:19:00Z</dcterms:created>
  <dcterms:modified xsi:type="dcterms:W3CDTF">2026-03-20T12:20:00Z</dcterms:modified>
</cp:coreProperties>
</file>