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1A98" w14:textId="77777777" w:rsidR="005D1A92" w:rsidRPr="00614CBB" w:rsidRDefault="00000000">
      <w:pPr>
        <w:spacing w:after="8" w:line="200" w:lineRule="auto"/>
        <w:rPr>
          <w:sz w:val="18"/>
          <w:szCs w:val="18"/>
        </w:rPr>
      </w:pPr>
      <w:r w:rsidRPr="00614CBB">
        <w:rPr>
          <w:rFonts w:ascii="黑体" w:eastAsia="黑体" w:hAnsi="黑体" w:cs="黑体"/>
          <w:b/>
          <w:bCs/>
          <w:color w:val="020617"/>
          <w:sz w:val="24"/>
          <w:szCs w:val="24"/>
        </w:rPr>
        <w:t>[您的姓名]</w:t>
      </w:r>
    </w:p>
    <w:p w14:paraId="66FB33A9" w14:textId="77777777" w:rsidR="00655674" w:rsidRDefault="00000000">
      <w:pPr>
        <w:spacing w:after="8" w:line="200" w:lineRule="auto"/>
        <w:rPr>
          <w:rFonts w:ascii="黑体" w:eastAsia="黑体" w:hAnsi="黑体" w:cs="黑体"/>
          <w:b/>
          <w:bCs/>
          <w:color w:val="94A3B8"/>
        </w:rPr>
      </w:pPr>
      <w:r w:rsidRPr="00614CBB">
        <w:rPr>
          <w:rFonts w:ascii="黑体" w:eastAsia="黑体" w:hAnsi="黑体" w:cs="黑体"/>
          <w:b/>
          <w:bCs/>
          <w:color w:val="94A3B8"/>
        </w:rPr>
        <w:t xml:space="preserve">大模型应用开发工程师 · 实习  | </w:t>
      </w:r>
    </w:p>
    <w:p w14:paraId="5F7A8961" w14:textId="04161ED6" w:rsidR="005D1A92" w:rsidRPr="00614CBB" w:rsidRDefault="00000000" w:rsidP="00655674">
      <w:pPr>
        <w:spacing w:after="8" w:line="200" w:lineRule="auto"/>
        <w:rPr>
          <w:rFonts w:hint="eastAsia"/>
          <w:sz w:val="18"/>
          <w:szCs w:val="18"/>
        </w:rPr>
      </w:pPr>
      <w:r w:rsidRPr="00614CBB">
        <w:rPr>
          <w:color w:val="64748B"/>
          <w:sz w:val="18"/>
          <w:szCs w:val="18"/>
        </w:rPr>
        <w:t xml:space="preserve">  [</w:t>
      </w:r>
      <w:r w:rsidRPr="00614CBB">
        <w:rPr>
          <w:color w:val="64748B"/>
          <w:sz w:val="18"/>
          <w:szCs w:val="18"/>
        </w:rPr>
        <w:t>您的电话</w:t>
      </w:r>
      <w:r w:rsidRPr="00614CBB">
        <w:rPr>
          <w:color w:val="64748B"/>
          <w:sz w:val="18"/>
          <w:szCs w:val="18"/>
        </w:rPr>
        <w:t>]  |  [</w:t>
      </w:r>
      <w:r w:rsidRPr="00614CBB">
        <w:rPr>
          <w:color w:val="64748B"/>
          <w:sz w:val="18"/>
          <w:szCs w:val="18"/>
        </w:rPr>
        <w:t>您的邮箱</w:t>
      </w:r>
      <w:r w:rsidRPr="00614CBB">
        <w:rPr>
          <w:color w:val="64748B"/>
          <w:sz w:val="18"/>
          <w:szCs w:val="18"/>
        </w:rPr>
        <w:t>]  |  GitHub: [</w:t>
      </w:r>
      <w:r w:rsidRPr="00614CBB">
        <w:rPr>
          <w:color w:val="64748B"/>
          <w:sz w:val="18"/>
          <w:szCs w:val="18"/>
        </w:rPr>
        <w:t>如有</w:t>
      </w:r>
      <w:r w:rsidRPr="00614CBB">
        <w:rPr>
          <w:color w:val="64748B"/>
          <w:sz w:val="18"/>
          <w:szCs w:val="18"/>
        </w:rPr>
        <w:t>]</w:t>
      </w:r>
    </w:p>
    <w:p w14:paraId="7AF532F0" w14:textId="77777777" w:rsidR="005D1A92" w:rsidRPr="00614CBB" w:rsidRDefault="00000000">
      <w:pPr>
        <w:pBdr>
          <w:bottom w:val="single" w:sz="2" w:space="2" w:color="94A3B8"/>
        </w:pBdr>
        <w:spacing w:before="90" w:after="20" w:line="200" w:lineRule="auto"/>
      </w:pPr>
      <w:r w:rsidRPr="00614CBB">
        <w:rPr>
          <w:rFonts w:ascii="黑体" w:eastAsia="黑体" w:hAnsi="黑体" w:cs="黑体"/>
          <w:b/>
          <w:bCs/>
          <w:color w:val="020617"/>
          <w:sz w:val="22"/>
          <w:szCs w:val="22"/>
        </w:rPr>
        <w:t>教育背景</w:t>
      </w:r>
    </w:p>
    <w:p w14:paraId="2BB02630" w14:textId="77777777" w:rsidR="005D1A92" w:rsidRPr="00614CBB" w:rsidRDefault="00000000">
      <w:pPr>
        <w:spacing w:after="6" w:line="200" w:lineRule="auto"/>
      </w:pPr>
      <w:r w:rsidRPr="00614CBB">
        <w:rPr>
          <w:color w:val="000000"/>
          <w:sz w:val="21"/>
          <w:szCs w:val="21"/>
        </w:rPr>
        <w:t>[</w:t>
      </w:r>
      <w:r w:rsidRPr="00614CBB">
        <w:rPr>
          <w:color w:val="000000"/>
          <w:sz w:val="21"/>
          <w:szCs w:val="21"/>
        </w:rPr>
        <w:t>您的学校</w:t>
      </w:r>
      <w:r w:rsidRPr="00614CBB">
        <w:rPr>
          <w:color w:val="000000"/>
          <w:sz w:val="21"/>
          <w:szCs w:val="21"/>
        </w:rPr>
        <w:t>] · [</w:t>
      </w:r>
      <w:r w:rsidRPr="00614CBB">
        <w:rPr>
          <w:color w:val="000000"/>
          <w:sz w:val="21"/>
          <w:szCs w:val="21"/>
        </w:rPr>
        <w:t>专业</w:t>
      </w:r>
      <w:r w:rsidRPr="00614CBB">
        <w:rPr>
          <w:color w:val="000000"/>
          <w:sz w:val="21"/>
          <w:szCs w:val="21"/>
        </w:rPr>
        <w:t>] · [</w:t>
      </w:r>
      <w:r w:rsidRPr="00614CBB">
        <w:rPr>
          <w:color w:val="000000"/>
          <w:sz w:val="21"/>
          <w:szCs w:val="21"/>
        </w:rPr>
        <w:t>入学年份</w:t>
      </w:r>
      <w:r w:rsidRPr="00614CBB">
        <w:rPr>
          <w:color w:val="000000"/>
          <w:sz w:val="21"/>
          <w:szCs w:val="21"/>
        </w:rPr>
        <w:t>] - [</w:t>
      </w:r>
      <w:r w:rsidRPr="00614CBB">
        <w:rPr>
          <w:color w:val="000000"/>
          <w:sz w:val="21"/>
          <w:szCs w:val="21"/>
        </w:rPr>
        <w:t>毕业年份</w:t>
      </w:r>
      <w:r w:rsidRPr="00614CBB">
        <w:rPr>
          <w:color w:val="000000"/>
          <w:sz w:val="21"/>
          <w:szCs w:val="21"/>
        </w:rPr>
        <w:t>]</w:t>
      </w:r>
    </w:p>
    <w:p w14:paraId="1FB5C2CD" w14:textId="77777777" w:rsidR="005D1A92" w:rsidRPr="00614CBB" w:rsidRDefault="00000000">
      <w:pPr>
        <w:pBdr>
          <w:bottom w:val="single" w:sz="2" w:space="2" w:color="94A3B8"/>
        </w:pBdr>
        <w:spacing w:before="90" w:after="20" w:line="200" w:lineRule="auto"/>
      </w:pPr>
      <w:r w:rsidRPr="00614CBB">
        <w:rPr>
          <w:rFonts w:ascii="黑体" w:eastAsia="黑体" w:hAnsi="黑体" w:cs="黑体"/>
          <w:b/>
          <w:bCs/>
          <w:color w:val="020617"/>
          <w:sz w:val="22"/>
          <w:szCs w:val="22"/>
        </w:rPr>
        <w:t>技术栈</w:t>
      </w:r>
    </w:p>
    <w:p w14:paraId="429A3E0D" w14:textId="27E5A2C3" w:rsidR="00614CBB" w:rsidRPr="00614CBB" w:rsidRDefault="00614CBB" w:rsidP="00614CBB">
      <w:pPr>
        <w:pStyle w:val="a4"/>
        <w:numPr>
          <w:ilvl w:val="0"/>
          <w:numId w:val="2"/>
        </w:numPr>
        <w:spacing w:after="3" w:line="200" w:lineRule="auto"/>
        <w:rPr>
          <w:rFonts w:hint="eastAsia"/>
        </w:rPr>
      </w:pPr>
      <w:r w:rsidRPr="00614CBB">
        <w:t>竞赛：</w:t>
      </w:r>
      <w:r w:rsidRPr="00614CBB">
        <w:t xml:space="preserve">ACM-ICPC </w:t>
      </w:r>
      <w:r w:rsidRPr="00614CBB">
        <w:t>国际大学生程序设计竞赛</w:t>
      </w:r>
      <w:r w:rsidRPr="00614CBB">
        <w:t xml:space="preserve"> · </w:t>
      </w:r>
      <w:r w:rsidRPr="00614CBB">
        <w:t>铜牌（图论、动态规划、数据结构）</w:t>
      </w:r>
    </w:p>
    <w:p w14:paraId="1AFEF144" w14:textId="68814754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t>AI</w:t>
      </w:r>
      <w:r w:rsidRPr="00614CBB">
        <w:t>框架：</w:t>
      </w:r>
      <w:r w:rsidRPr="00614CBB">
        <w:t>LangChain 0.3 / AutoGen / LlamaIndex / LangGraph</w:t>
      </w:r>
    </w:p>
    <w:p w14:paraId="417A796C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t>LLM</w:t>
      </w:r>
      <w:r w:rsidRPr="00614CBB">
        <w:t>部署：</w:t>
      </w:r>
      <w:r w:rsidRPr="00614CBB">
        <w:t>vLLM / Ollama / DeepSeek API / OpenAI API</w:t>
      </w:r>
    </w:p>
    <w:p w14:paraId="21B1D7CE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t>向量数据库：</w:t>
      </w:r>
      <w:r w:rsidRPr="00614CBB">
        <w:t>ChromaDB / Milvus</w:t>
      </w:r>
    </w:p>
    <w:p w14:paraId="3EB0C1D8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t>检索技术：</w:t>
      </w:r>
      <w:r w:rsidRPr="00614CBB">
        <w:t xml:space="preserve">text2vec-base-chinese / BGE-Reranker / BM25 / </w:t>
      </w:r>
      <w:r w:rsidRPr="00614CBB">
        <w:t>混合检索（</w:t>
      </w:r>
      <w:r w:rsidRPr="00614CBB">
        <w:t>RRF</w:t>
      </w:r>
      <w:r w:rsidRPr="00614CBB">
        <w:t>融合）</w:t>
      </w:r>
    </w:p>
    <w:p w14:paraId="4006C46F" w14:textId="77777777" w:rsidR="005D1A92" w:rsidRPr="00614CBB" w:rsidRDefault="00000000">
      <w:pPr>
        <w:pBdr>
          <w:bottom w:val="single" w:sz="2" w:space="2" w:color="94A3B8"/>
        </w:pBdr>
        <w:spacing w:before="90" w:after="20" w:line="200" w:lineRule="auto"/>
      </w:pPr>
      <w:r w:rsidRPr="00614CBB">
        <w:rPr>
          <w:rFonts w:ascii="黑体" w:eastAsia="黑体" w:hAnsi="黑体" w:cs="黑体"/>
          <w:b/>
          <w:bCs/>
          <w:color w:val="020617"/>
          <w:sz w:val="22"/>
          <w:szCs w:val="22"/>
        </w:rPr>
        <w:t>项目经历</w:t>
      </w:r>
    </w:p>
    <w:p w14:paraId="5EAA9F61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项目一：</w:t>
      </w:r>
      <w:r w:rsidRPr="00614CBB">
        <w:rPr>
          <w:b/>
          <w:bCs/>
          <w:sz w:val="21"/>
          <w:szCs w:val="21"/>
        </w:rPr>
        <w:t xml:space="preserve">MultiTaskQAAssistant — </w:t>
      </w:r>
      <w:r w:rsidRPr="00614CBB">
        <w:rPr>
          <w:b/>
          <w:bCs/>
          <w:sz w:val="21"/>
          <w:szCs w:val="21"/>
        </w:rPr>
        <w:t>智能客服系统</w:t>
      </w:r>
    </w:p>
    <w:p w14:paraId="52B129E6" w14:textId="77777777" w:rsidR="005D1A92" w:rsidRPr="00614CBB" w:rsidRDefault="00000000">
      <w:pPr>
        <w:spacing w:after="3"/>
      </w:pPr>
      <w:r w:rsidRPr="00614CBB">
        <w:rPr>
          <w:b/>
          <w:bCs/>
          <w:sz w:val="18"/>
          <w:szCs w:val="18"/>
        </w:rPr>
        <w:t>时间：</w:t>
      </w:r>
      <w:r w:rsidRPr="00614CBB">
        <w:rPr>
          <w:sz w:val="18"/>
          <w:szCs w:val="18"/>
        </w:rPr>
        <w:t>2026.03.10 — 2026.04.01</w:t>
      </w:r>
    </w:p>
    <w:p w14:paraId="71A13857" w14:textId="1BB1DF8F" w:rsidR="005D1A92" w:rsidRPr="00614CBB" w:rsidRDefault="00000000">
      <w:pPr>
        <w:spacing w:after="3"/>
      </w:pPr>
      <w:r w:rsidRPr="00614CBB">
        <w:rPr>
          <w:b/>
          <w:bCs/>
          <w:sz w:val="18"/>
          <w:szCs w:val="18"/>
        </w:rPr>
        <w:t>技术栈：</w:t>
      </w:r>
      <w:r w:rsidRPr="00614CBB">
        <w:rPr>
          <w:sz w:val="18"/>
          <w:szCs w:val="18"/>
        </w:rPr>
        <w:t>Python 3.10 · FastAPI · LangChain 0.3 ·ChromaDB · Redis · Vue 3</w:t>
      </w:r>
    </w:p>
    <w:p w14:paraId="50FB4F00" w14:textId="12C49C6E" w:rsidR="005D1A92" w:rsidRPr="00614CBB" w:rsidRDefault="00000000">
      <w:pPr>
        <w:spacing w:after="6" w:line="200" w:lineRule="auto"/>
      </w:pPr>
      <w:r w:rsidRPr="00614CBB">
        <w:rPr>
          <w:color w:val="000000"/>
          <w:sz w:val="21"/>
          <w:szCs w:val="21"/>
        </w:rPr>
        <w:t>基于</w:t>
      </w:r>
      <w:r w:rsidRPr="00614CBB">
        <w:rPr>
          <w:color w:val="000000"/>
          <w:sz w:val="21"/>
          <w:szCs w:val="21"/>
        </w:rPr>
        <w:t xml:space="preserve"> LangChain </w:t>
      </w:r>
      <w:r w:rsidRPr="00614CBB">
        <w:rPr>
          <w:color w:val="000000"/>
          <w:sz w:val="21"/>
          <w:szCs w:val="21"/>
        </w:rPr>
        <w:t>构建的智能客服系统，实现多轮对话、</w:t>
      </w:r>
      <w:r w:rsidRPr="00614CBB">
        <w:rPr>
          <w:color w:val="000000"/>
          <w:sz w:val="21"/>
          <w:szCs w:val="21"/>
        </w:rPr>
        <w:t xml:space="preserve">RAG </w:t>
      </w:r>
      <w:r w:rsidRPr="00614CBB">
        <w:rPr>
          <w:color w:val="000000"/>
          <w:sz w:val="21"/>
          <w:szCs w:val="21"/>
        </w:rPr>
        <w:t>检索增强、多技能协作，系统性能达行业领先水平。</w:t>
      </w:r>
    </w:p>
    <w:p w14:paraId="54129455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 xml:space="preserve">Supervisor-Agent </w:t>
      </w:r>
      <w:r w:rsidRPr="00614CBB">
        <w:rPr>
          <w:b/>
          <w:bCs/>
          <w:sz w:val="21"/>
          <w:szCs w:val="21"/>
        </w:rPr>
        <w:t>多智能体调度</w:t>
      </w:r>
    </w:p>
    <w:p w14:paraId="67D158D8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实现意图识别（</w:t>
      </w:r>
      <w:r w:rsidRPr="00614CBB">
        <w:rPr>
          <w:sz w:val="21"/>
          <w:szCs w:val="21"/>
        </w:rPr>
        <w:t xml:space="preserve">LLM + </w:t>
      </w:r>
      <w:r w:rsidRPr="00614CBB">
        <w:rPr>
          <w:sz w:val="21"/>
          <w:szCs w:val="21"/>
        </w:rPr>
        <w:t>规则兜底）</w:t>
      </w:r>
      <w:r w:rsidRPr="00614CBB">
        <w:rPr>
          <w:sz w:val="21"/>
          <w:szCs w:val="21"/>
        </w:rPr>
        <w:t xml:space="preserve">→ </w:t>
      </w:r>
      <w:r w:rsidRPr="00614CBB">
        <w:rPr>
          <w:sz w:val="21"/>
          <w:szCs w:val="21"/>
        </w:rPr>
        <w:t>任务路由</w:t>
      </w:r>
      <w:r w:rsidRPr="00614CBB">
        <w:rPr>
          <w:sz w:val="21"/>
          <w:szCs w:val="21"/>
        </w:rPr>
        <w:t xml:space="preserve"> → Skill </w:t>
      </w:r>
      <w:r w:rsidRPr="00614CBB">
        <w:rPr>
          <w:sz w:val="21"/>
          <w:szCs w:val="21"/>
        </w:rPr>
        <w:t>并行执行的完整调度链路</w:t>
      </w:r>
    </w:p>
    <w:p w14:paraId="654A39BF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设计可插拔</w:t>
      </w:r>
      <w:r w:rsidRPr="00614CBB">
        <w:rPr>
          <w:sz w:val="21"/>
          <w:szCs w:val="21"/>
        </w:rPr>
        <w:t xml:space="preserve"> Skill </w:t>
      </w:r>
      <w:r w:rsidRPr="00614CBB">
        <w:rPr>
          <w:sz w:val="21"/>
          <w:szCs w:val="21"/>
        </w:rPr>
        <w:t>框架，新增业务场景仅需</w:t>
      </w:r>
      <w:r w:rsidRPr="00614CBB">
        <w:rPr>
          <w:sz w:val="21"/>
          <w:szCs w:val="21"/>
        </w:rPr>
        <w:t xml:space="preserve"> ~200 </w:t>
      </w:r>
      <w:r w:rsidRPr="00614CBB">
        <w:rPr>
          <w:sz w:val="21"/>
          <w:szCs w:val="21"/>
        </w:rPr>
        <w:t>行代码；使用</w:t>
      </w:r>
      <w:r w:rsidRPr="00614CBB">
        <w:rPr>
          <w:sz w:val="21"/>
          <w:szCs w:val="21"/>
        </w:rPr>
        <w:t xml:space="preserve"> asyncio.gather </w:t>
      </w:r>
      <w:r w:rsidRPr="00614CBB">
        <w:rPr>
          <w:sz w:val="21"/>
          <w:szCs w:val="21"/>
        </w:rPr>
        <w:t>并行执行，效率提升</w:t>
      </w:r>
      <w:r w:rsidRPr="00614CBB">
        <w:rPr>
          <w:sz w:val="21"/>
          <w:szCs w:val="21"/>
        </w:rPr>
        <w:t xml:space="preserve"> 3.2x</w:t>
      </w:r>
    </w:p>
    <w:p w14:paraId="6B964813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三层</w:t>
      </w:r>
      <w:r w:rsidRPr="00614CBB">
        <w:rPr>
          <w:b/>
          <w:bCs/>
          <w:sz w:val="21"/>
          <w:szCs w:val="21"/>
        </w:rPr>
        <w:t xml:space="preserve"> RAG + Self-RAG </w:t>
      </w:r>
      <w:r w:rsidRPr="00614CBB">
        <w:rPr>
          <w:b/>
          <w:bCs/>
          <w:sz w:val="21"/>
          <w:szCs w:val="21"/>
        </w:rPr>
        <w:t>自适应检索</w:t>
      </w:r>
    </w:p>
    <w:p w14:paraId="7F57EC1F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Layer 1 </w:t>
      </w:r>
      <w:r w:rsidRPr="00614CBB">
        <w:rPr>
          <w:sz w:val="21"/>
          <w:szCs w:val="21"/>
        </w:rPr>
        <w:t>查询理解：意图分类</w:t>
      </w:r>
      <w:r w:rsidRPr="00614CBB">
        <w:rPr>
          <w:sz w:val="21"/>
          <w:szCs w:val="21"/>
        </w:rPr>
        <w:t xml:space="preserve"> + </w:t>
      </w:r>
      <w:r w:rsidRPr="00614CBB">
        <w:rPr>
          <w:sz w:val="21"/>
          <w:szCs w:val="21"/>
        </w:rPr>
        <w:t>实体提取</w:t>
      </w:r>
      <w:r w:rsidRPr="00614CBB">
        <w:rPr>
          <w:sz w:val="21"/>
          <w:szCs w:val="21"/>
        </w:rPr>
        <w:t xml:space="preserve"> + </w:t>
      </w:r>
      <w:r w:rsidRPr="00614CBB">
        <w:rPr>
          <w:sz w:val="21"/>
          <w:szCs w:val="21"/>
        </w:rPr>
        <w:t>复杂度评估</w:t>
      </w:r>
    </w:p>
    <w:p w14:paraId="6B0A5EC4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Layer 2 </w:t>
      </w:r>
      <w:r w:rsidRPr="00614CBB">
        <w:rPr>
          <w:sz w:val="21"/>
          <w:szCs w:val="21"/>
        </w:rPr>
        <w:t>混合检索：</w:t>
      </w:r>
      <w:r w:rsidRPr="00614CBB">
        <w:rPr>
          <w:sz w:val="21"/>
          <w:szCs w:val="21"/>
        </w:rPr>
        <w:t xml:space="preserve">BM25 + </w:t>
      </w:r>
      <w:r w:rsidRPr="00614CBB">
        <w:rPr>
          <w:sz w:val="21"/>
          <w:szCs w:val="21"/>
        </w:rPr>
        <w:t>向量检索</w:t>
      </w:r>
      <w:r w:rsidRPr="00614CBB">
        <w:rPr>
          <w:sz w:val="21"/>
          <w:szCs w:val="21"/>
        </w:rPr>
        <w:t xml:space="preserve"> + RRF </w:t>
      </w:r>
      <w:r w:rsidRPr="00614CBB">
        <w:rPr>
          <w:sz w:val="21"/>
          <w:szCs w:val="21"/>
        </w:rPr>
        <w:t>融合</w:t>
      </w:r>
      <w:r w:rsidRPr="00614CBB">
        <w:rPr>
          <w:sz w:val="21"/>
          <w:szCs w:val="21"/>
        </w:rPr>
        <w:t xml:space="preserve"> + Rerank </w:t>
      </w:r>
      <w:r w:rsidRPr="00614CBB">
        <w:rPr>
          <w:sz w:val="21"/>
          <w:szCs w:val="21"/>
        </w:rPr>
        <w:t>重排</w:t>
      </w:r>
    </w:p>
    <w:p w14:paraId="07E268A3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Layer 3 </w:t>
      </w:r>
      <w:r w:rsidRPr="00614CBB">
        <w:rPr>
          <w:sz w:val="21"/>
          <w:szCs w:val="21"/>
        </w:rPr>
        <w:t>生成上下文：多源拼接</w:t>
      </w:r>
      <w:r w:rsidRPr="00614CBB">
        <w:rPr>
          <w:sz w:val="21"/>
          <w:szCs w:val="21"/>
        </w:rPr>
        <w:t xml:space="preserve"> + </w:t>
      </w:r>
      <w:r w:rsidRPr="00614CBB">
        <w:rPr>
          <w:sz w:val="21"/>
          <w:szCs w:val="21"/>
        </w:rPr>
        <w:t>来源标注</w:t>
      </w:r>
    </w:p>
    <w:p w14:paraId="13D4EA31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Self-RAG </w:t>
      </w:r>
      <w:r w:rsidRPr="00614CBB">
        <w:rPr>
          <w:sz w:val="21"/>
          <w:szCs w:val="21"/>
        </w:rPr>
        <w:t>自适应检索：</w:t>
      </w:r>
      <w:r w:rsidRPr="00614CBB">
        <w:rPr>
          <w:sz w:val="21"/>
          <w:szCs w:val="21"/>
        </w:rPr>
        <w:t xml:space="preserve">LLM </w:t>
      </w:r>
      <w:r w:rsidRPr="00614CBB">
        <w:rPr>
          <w:sz w:val="21"/>
          <w:szCs w:val="21"/>
        </w:rPr>
        <w:t>判断是否需要检索，延迟降低</w:t>
      </w:r>
      <w:r w:rsidRPr="00614CBB">
        <w:rPr>
          <w:sz w:val="21"/>
          <w:szCs w:val="21"/>
        </w:rPr>
        <w:t xml:space="preserve"> 60%</w:t>
      </w:r>
    </w:p>
    <w:p w14:paraId="6A291D62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 xml:space="preserve">Context + RAG </w:t>
      </w:r>
      <w:r w:rsidRPr="00614CBB">
        <w:rPr>
          <w:b/>
          <w:bCs/>
          <w:sz w:val="21"/>
          <w:szCs w:val="21"/>
        </w:rPr>
        <w:t>双向融合</w:t>
      </w:r>
    </w:p>
    <w:p w14:paraId="465932A9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上下文</w:t>
      </w:r>
      <w:r w:rsidRPr="00614CBB">
        <w:rPr>
          <w:sz w:val="21"/>
          <w:szCs w:val="21"/>
        </w:rPr>
        <w:t>→RAG</w:t>
      </w:r>
      <w:r w:rsidRPr="00614CBB">
        <w:rPr>
          <w:sz w:val="21"/>
          <w:szCs w:val="21"/>
        </w:rPr>
        <w:t>：客户类型</w:t>
      </w:r>
      <w:r w:rsidRPr="00614CBB">
        <w:rPr>
          <w:sz w:val="21"/>
          <w:szCs w:val="21"/>
        </w:rPr>
        <w:t>/</w:t>
      </w:r>
      <w:r w:rsidRPr="00614CBB">
        <w:rPr>
          <w:sz w:val="21"/>
          <w:szCs w:val="21"/>
        </w:rPr>
        <w:t>偏好注入检索查询，提升个性化检索质量</w:t>
      </w:r>
    </w:p>
    <w:p w14:paraId="66F9531C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RAG→</w:t>
      </w:r>
      <w:r w:rsidRPr="00614CBB">
        <w:rPr>
          <w:sz w:val="21"/>
          <w:szCs w:val="21"/>
        </w:rPr>
        <w:t>上下文：高质量检索结果注入记忆系统，复杂查询准确率从</w:t>
      </w:r>
      <w:r w:rsidRPr="00614CBB">
        <w:rPr>
          <w:sz w:val="21"/>
          <w:szCs w:val="21"/>
        </w:rPr>
        <w:t xml:space="preserve"> 45% </w:t>
      </w:r>
      <w:r w:rsidRPr="00614CBB">
        <w:rPr>
          <w:sz w:val="21"/>
          <w:szCs w:val="21"/>
        </w:rPr>
        <w:t>提升至</w:t>
      </w:r>
      <w:r w:rsidRPr="00614CBB">
        <w:rPr>
          <w:sz w:val="21"/>
          <w:szCs w:val="21"/>
        </w:rPr>
        <w:t xml:space="preserve"> 82%</w:t>
      </w:r>
    </w:p>
    <w:p w14:paraId="05F65196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安全与稳定性</w:t>
      </w:r>
    </w:p>
    <w:p w14:paraId="55A496FF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pickle→JSON </w:t>
      </w:r>
      <w:r w:rsidRPr="00614CBB">
        <w:rPr>
          <w:sz w:val="21"/>
          <w:szCs w:val="21"/>
        </w:rPr>
        <w:t>消除反序列化漏洞；</w:t>
      </w:r>
      <w:r w:rsidRPr="00614CBB">
        <w:rPr>
          <w:sz w:val="21"/>
          <w:szCs w:val="21"/>
        </w:rPr>
        <w:t xml:space="preserve">threading.Lock </w:t>
      </w:r>
      <w:r w:rsidRPr="00614CBB">
        <w:rPr>
          <w:sz w:val="21"/>
          <w:szCs w:val="21"/>
        </w:rPr>
        <w:t>保证并发安全；</w:t>
      </w:r>
      <w:r w:rsidRPr="00614CBB">
        <w:rPr>
          <w:sz w:val="21"/>
          <w:szCs w:val="21"/>
        </w:rPr>
        <w:t xml:space="preserve">Redis/LocalCache </w:t>
      </w:r>
      <w:r w:rsidRPr="00614CBB">
        <w:rPr>
          <w:sz w:val="21"/>
          <w:szCs w:val="21"/>
        </w:rPr>
        <w:t>三级缓存降级</w:t>
      </w:r>
    </w:p>
    <w:p w14:paraId="2641949F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量化成果</w:t>
      </w:r>
    </w:p>
    <w:p w14:paraId="3CEF6563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意图识别准确率</w:t>
      </w:r>
      <w:r w:rsidRPr="00614CBB">
        <w:rPr>
          <w:sz w:val="21"/>
          <w:szCs w:val="21"/>
        </w:rPr>
        <w:t xml:space="preserve"> 85%+</w:t>
      </w:r>
      <w:r w:rsidRPr="00614CBB">
        <w:rPr>
          <w:sz w:val="21"/>
          <w:szCs w:val="21"/>
        </w:rPr>
        <w:t>（</w:t>
      </w:r>
      <w:r w:rsidRPr="00614CBB">
        <w:rPr>
          <w:sz w:val="21"/>
          <w:szCs w:val="21"/>
        </w:rPr>
        <w:t xml:space="preserve">LLM + </w:t>
      </w:r>
      <w:r w:rsidRPr="00614CBB">
        <w:rPr>
          <w:sz w:val="21"/>
          <w:szCs w:val="21"/>
        </w:rPr>
        <w:t>规则双层识别）</w:t>
      </w:r>
    </w:p>
    <w:p w14:paraId="471167B2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检索相关度提升</w:t>
      </w:r>
      <w:r w:rsidRPr="00614CBB">
        <w:rPr>
          <w:sz w:val="21"/>
          <w:szCs w:val="21"/>
        </w:rPr>
        <w:t xml:space="preserve"> 30%</w:t>
      </w:r>
      <w:r w:rsidRPr="00614CBB">
        <w:rPr>
          <w:sz w:val="21"/>
          <w:szCs w:val="21"/>
        </w:rPr>
        <w:t>（</w:t>
      </w:r>
      <w:r w:rsidRPr="00614CBB">
        <w:rPr>
          <w:sz w:val="21"/>
          <w:szCs w:val="21"/>
        </w:rPr>
        <w:t>Hybrid Search + Rerank</w:t>
      </w:r>
      <w:r w:rsidRPr="00614CBB">
        <w:rPr>
          <w:sz w:val="21"/>
          <w:szCs w:val="21"/>
        </w:rPr>
        <w:t>）</w:t>
      </w:r>
    </w:p>
    <w:p w14:paraId="01C4049D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API </w:t>
      </w:r>
      <w:r w:rsidRPr="00614CBB">
        <w:rPr>
          <w:sz w:val="21"/>
          <w:szCs w:val="21"/>
        </w:rPr>
        <w:t>响应</w:t>
      </w:r>
      <w:r w:rsidRPr="00614CBB">
        <w:rPr>
          <w:sz w:val="21"/>
          <w:szCs w:val="21"/>
        </w:rPr>
        <w:t xml:space="preserve"> P99 &lt; 500ms</w:t>
      </w:r>
      <w:r w:rsidRPr="00614CBB">
        <w:rPr>
          <w:sz w:val="21"/>
          <w:szCs w:val="21"/>
        </w:rPr>
        <w:t>（三级缓存优化）</w:t>
      </w:r>
    </w:p>
    <w:p w14:paraId="57F1B28E" w14:textId="76FCAE91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测试用例通过率</w:t>
      </w:r>
      <w:r w:rsidRPr="00614CBB">
        <w:rPr>
          <w:sz w:val="21"/>
          <w:szCs w:val="21"/>
        </w:rPr>
        <w:t xml:space="preserve"> 95%+</w:t>
      </w:r>
      <w:r w:rsidR="00655674">
        <w:rPr>
          <w:rFonts w:hint="eastAsia"/>
          <w:sz w:val="21"/>
          <w:szCs w:val="21"/>
        </w:rPr>
        <w:t xml:space="preserve">      </w:t>
      </w:r>
      <w:r w:rsidR="00614CBB" w:rsidRPr="00614CBB">
        <w:t xml:space="preserve"> </w:t>
      </w:r>
    </w:p>
    <w:p w14:paraId="6E5BE247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项目二：智能会议助手系统</w:t>
      </w:r>
    </w:p>
    <w:p w14:paraId="5604B5D4" w14:textId="77777777" w:rsidR="005D1A92" w:rsidRPr="00614CBB" w:rsidRDefault="00000000">
      <w:pPr>
        <w:spacing w:after="3"/>
      </w:pPr>
      <w:r w:rsidRPr="00614CBB">
        <w:rPr>
          <w:b/>
          <w:bCs/>
          <w:sz w:val="18"/>
          <w:szCs w:val="18"/>
        </w:rPr>
        <w:t>时间：</w:t>
      </w:r>
      <w:r w:rsidRPr="00614CBB">
        <w:rPr>
          <w:sz w:val="18"/>
          <w:szCs w:val="18"/>
        </w:rPr>
        <w:t>2025.02.10 — 2025.04.10</w:t>
      </w:r>
      <w:r w:rsidRPr="00614CBB">
        <w:rPr>
          <w:b/>
          <w:bCs/>
          <w:sz w:val="18"/>
          <w:szCs w:val="18"/>
        </w:rPr>
        <w:t xml:space="preserve">  |  </w:t>
      </w:r>
      <w:r w:rsidRPr="00614CBB">
        <w:rPr>
          <w:b/>
          <w:bCs/>
          <w:sz w:val="18"/>
          <w:szCs w:val="18"/>
        </w:rPr>
        <w:t>角色：</w:t>
      </w:r>
      <w:r w:rsidRPr="00614CBB">
        <w:rPr>
          <w:sz w:val="18"/>
          <w:szCs w:val="18"/>
        </w:rPr>
        <w:t>后端开发工程师</w:t>
      </w:r>
      <w:r w:rsidRPr="00614CBB">
        <w:rPr>
          <w:sz w:val="18"/>
          <w:szCs w:val="18"/>
        </w:rPr>
        <w:t xml:space="preserve"> · </w:t>
      </w:r>
      <w:r w:rsidRPr="00614CBB">
        <w:rPr>
          <w:sz w:val="18"/>
          <w:szCs w:val="18"/>
        </w:rPr>
        <w:t>服务器部署</w:t>
      </w:r>
      <w:r w:rsidRPr="00614CBB">
        <w:rPr>
          <w:b/>
          <w:bCs/>
          <w:sz w:val="18"/>
          <w:szCs w:val="18"/>
        </w:rPr>
        <w:t xml:space="preserve">  |  </w:t>
      </w:r>
      <w:r w:rsidRPr="00614CBB">
        <w:rPr>
          <w:b/>
          <w:bCs/>
          <w:sz w:val="18"/>
          <w:szCs w:val="18"/>
        </w:rPr>
        <w:t>获奖：</w:t>
      </w:r>
      <w:r w:rsidRPr="00614CBB">
        <w:rPr>
          <w:sz w:val="18"/>
          <w:szCs w:val="18"/>
        </w:rPr>
        <w:t>软件服务外包创新创业大赛</w:t>
      </w:r>
      <w:r w:rsidRPr="00614CBB">
        <w:rPr>
          <w:sz w:val="18"/>
          <w:szCs w:val="18"/>
        </w:rPr>
        <w:t xml:space="preserve"> · </w:t>
      </w:r>
      <w:r w:rsidRPr="00614CBB">
        <w:rPr>
          <w:sz w:val="18"/>
          <w:szCs w:val="18"/>
        </w:rPr>
        <w:t>省级三等奖</w:t>
      </w:r>
    </w:p>
    <w:p w14:paraId="0DC05F8F" w14:textId="77777777" w:rsidR="005D1A92" w:rsidRPr="00614CBB" w:rsidRDefault="00000000">
      <w:pPr>
        <w:spacing w:after="3"/>
      </w:pPr>
      <w:r w:rsidRPr="00614CBB">
        <w:rPr>
          <w:b/>
          <w:bCs/>
          <w:sz w:val="18"/>
          <w:szCs w:val="18"/>
        </w:rPr>
        <w:t>技术栈：</w:t>
      </w:r>
      <w:r w:rsidRPr="00614CBB">
        <w:rPr>
          <w:sz w:val="18"/>
          <w:szCs w:val="18"/>
        </w:rPr>
        <w:t>Python · FastAPI · LangChain · ChromaDB · WebSocket · SSE · Docker</w:t>
      </w:r>
    </w:p>
    <w:p w14:paraId="281EA6C0" w14:textId="77777777" w:rsidR="005D1A92" w:rsidRPr="00614CBB" w:rsidRDefault="00000000">
      <w:pPr>
        <w:spacing w:after="6" w:line="200" w:lineRule="auto"/>
      </w:pPr>
      <w:r w:rsidRPr="00614CBB">
        <w:rPr>
          <w:color w:val="000000"/>
          <w:sz w:val="21"/>
          <w:szCs w:val="21"/>
        </w:rPr>
        <w:t>面向会议的智能助手系统，提供视频通话、</w:t>
      </w:r>
      <w:r w:rsidRPr="00614CBB">
        <w:rPr>
          <w:color w:val="000000"/>
          <w:sz w:val="21"/>
          <w:szCs w:val="21"/>
        </w:rPr>
        <w:t xml:space="preserve">AI </w:t>
      </w:r>
      <w:r w:rsidRPr="00614CBB">
        <w:rPr>
          <w:color w:val="000000"/>
          <w:sz w:val="21"/>
          <w:szCs w:val="21"/>
        </w:rPr>
        <w:t>会议纪要总结、智能发言稿生成等功能，有效提升会议效率和内容沉淀。</w:t>
      </w:r>
    </w:p>
    <w:p w14:paraId="3AEFD743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核心功能开发</w:t>
      </w:r>
    </w:p>
    <w:p w14:paraId="1E21F212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AI </w:t>
      </w:r>
      <w:r w:rsidRPr="00614CBB">
        <w:rPr>
          <w:sz w:val="21"/>
          <w:szCs w:val="21"/>
        </w:rPr>
        <w:t>会议纪要生成：基于</w:t>
      </w:r>
      <w:r w:rsidRPr="00614CBB">
        <w:rPr>
          <w:sz w:val="21"/>
          <w:szCs w:val="21"/>
        </w:rPr>
        <w:t xml:space="preserve"> LangChain </w:t>
      </w:r>
      <w:r w:rsidRPr="00614CBB">
        <w:rPr>
          <w:sz w:val="21"/>
          <w:szCs w:val="21"/>
        </w:rPr>
        <w:t>实现会议内容的多模态理解与结构化提取；使用</w:t>
      </w:r>
      <w:r w:rsidRPr="00614CBB">
        <w:rPr>
          <w:sz w:val="21"/>
          <w:szCs w:val="21"/>
        </w:rPr>
        <w:t xml:space="preserve"> RAG </w:t>
      </w:r>
      <w:r w:rsidRPr="00614CBB">
        <w:rPr>
          <w:sz w:val="21"/>
          <w:szCs w:val="21"/>
        </w:rPr>
        <w:t>从历史会议检索相关背景；支持</w:t>
      </w:r>
      <w:r w:rsidRPr="00614CBB">
        <w:rPr>
          <w:sz w:val="21"/>
          <w:szCs w:val="21"/>
        </w:rPr>
        <w:t xml:space="preserve"> SSE </w:t>
      </w:r>
      <w:r w:rsidRPr="00614CBB">
        <w:rPr>
          <w:sz w:val="21"/>
          <w:szCs w:val="21"/>
        </w:rPr>
        <w:t>流式输出</w:t>
      </w:r>
    </w:p>
    <w:p w14:paraId="17505005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智能发言稿生成：结合</w:t>
      </w:r>
      <w:r w:rsidRPr="00614CBB">
        <w:rPr>
          <w:sz w:val="21"/>
          <w:szCs w:val="21"/>
        </w:rPr>
        <w:t xml:space="preserve"> RAG </w:t>
      </w:r>
      <w:r w:rsidRPr="00614CBB">
        <w:rPr>
          <w:sz w:val="21"/>
          <w:szCs w:val="21"/>
        </w:rPr>
        <w:t>检索的历史资料，自动生成个性化发言稿；上下文感知的内容推荐优化检索质量</w:t>
      </w:r>
    </w:p>
    <w:p w14:paraId="7F1A7B1F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视频通话与实时协作：基于</w:t>
      </w:r>
      <w:r w:rsidRPr="00614CBB">
        <w:rPr>
          <w:sz w:val="21"/>
          <w:szCs w:val="21"/>
        </w:rPr>
        <w:t xml:space="preserve"> WebSocket </w:t>
      </w:r>
      <w:r w:rsidRPr="00614CBB">
        <w:rPr>
          <w:sz w:val="21"/>
          <w:szCs w:val="21"/>
        </w:rPr>
        <w:t>实现实时音视频信令传输；分布式部署架构，支持多实例横向扩展</w:t>
      </w:r>
    </w:p>
    <w:p w14:paraId="35F25404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系统架构与部署</w:t>
      </w:r>
    </w:p>
    <w:p w14:paraId="2C8DEBC1" w14:textId="31E340C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负责核心业务逻辑开发</w:t>
      </w:r>
    </w:p>
    <w:p w14:paraId="42776299" w14:textId="648D10A6" w:rsidR="005D1A92" w:rsidRPr="00614CBB" w:rsidRDefault="00000000" w:rsidP="00A8527A">
      <w:pPr>
        <w:pStyle w:val="a4"/>
        <w:numPr>
          <w:ilvl w:val="0"/>
          <w:numId w:val="2"/>
        </w:numPr>
        <w:spacing w:after="3" w:line="200" w:lineRule="auto"/>
        <w:rPr>
          <w:rFonts w:hint="eastAsia"/>
        </w:rPr>
      </w:pPr>
      <w:r w:rsidRPr="00614CBB">
        <w:rPr>
          <w:sz w:val="21"/>
          <w:szCs w:val="21"/>
        </w:rPr>
        <w:t>配置</w:t>
      </w:r>
      <w:r w:rsidRPr="00614CBB">
        <w:rPr>
          <w:sz w:val="21"/>
          <w:szCs w:val="21"/>
        </w:rPr>
        <w:t xml:space="preserve"> Linux </w:t>
      </w:r>
      <w:r w:rsidRPr="00614CBB">
        <w:rPr>
          <w:sz w:val="21"/>
          <w:szCs w:val="21"/>
        </w:rPr>
        <w:t>服务器环境，搭建</w:t>
      </w:r>
      <w:r w:rsidRPr="00614CBB">
        <w:rPr>
          <w:sz w:val="21"/>
          <w:szCs w:val="21"/>
        </w:rPr>
        <w:t xml:space="preserve"> CI/CD </w:t>
      </w:r>
      <w:r w:rsidRPr="00614CBB">
        <w:rPr>
          <w:sz w:val="21"/>
          <w:szCs w:val="21"/>
        </w:rPr>
        <w:t>部署流水线，实现</w:t>
      </w:r>
      <w:r w:rsidRPr="00614CBB">
        <w:rPr>
          <w:sz w:val="21"/>
          <w:szCs w:val="21"/>
        </w:rPr>
        <w:t xml:space="preserve"> RESTful API </w:t>
      </w:r>
      <w:r w:rsidRPr="00614CBB">
        <w:rPr>
          <w:sz w:val="21"/>
          <w:szCs w:val="21"/>
        </w:rPr>
        <w:t>接口服务</w:t>
      </w:r>
    </w:p>
    <w:p w14:paraId="790E68D6" w14:textId="77777777" w:rsidR="005D1A92" w:rsidRPr="00614CBB" w:rsidRDefault="00000000">
      <w:pPr>
        <w:spacing w:before="10" w:after="6" w:line="200" w:lineRule="auto"/>
      </w:pPr>
      <w:r w:rsidRPr="00614CBB">
        <w:rPr>
          <w:b/>
          <w:bCs/>
          <w:sz w:val="21"/>
          <w:szCs w:val="21"/>
        </w:rPr>
        <w:t>量化成果</w:t>
      </w:r>
    </w:p>
    <w:p w14:paraId="38D8D11B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服务端</w:t>
      </w:r>
      <w:r w:rsidRPr="00614CBB">
        <w:rPr>
          <w:sz w:val="21"/>
          <w:szCs w:val="21"/>
        </w:rPr>
        <w:t xml:space="preserve"> API </w:t>
      </w:r>
      <w:r w:rsidRPr="00614CBB">
        <w:rPr>
          <w:sz w:val="21"/>
          <w:szCs w:val="21"/>
        </w:rPr>
        <w:t>响应</w:t>
      </w:r>
      <w:r w:rsidRPr="00614CBB">
        <w:rPr>
          <w:sz w:val="21"/>
          <w:szCs w:val="21"/>
        </w:rPr>
        <w:t xml:space="preserve"> P99 &lt; 800ms</w:t>
      </w:r>
      <w:r w:rsidRPr="00614CBB">
        <w:rPr>
          <w:sz w:val="21"/>
          <w:szCs w:val="21"/>
        </w:rPr>
        <w:t>（异步</w:t>
      </w:r>
      <w:r w:rsidRPr="00614CBB">
        <w:rPr>
          <w:sz w:val="21"/>
          <w:szCs w:val="21"/>
        </w:rPr>
        <w:t xml:space="preserve"> + </w:t>
      </w:r>
      <w:r w:rsidRPr="00614CBB">
        <w:rPr>
          <w:sz w:val="21"/>
          <w:szCs w:val="21"/>
        </w:rPr>
        <w:t>缓存优化）</w:t>
      </w:r>
    </w:p>
    <w:p w14:paraId="70DAB9EB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 xml:space="preserve">RAG </w:t>
      </w:r>
      <w:r w:rsidRPr="00614CBB">
        <w:rPr>
          <w:sz w:val="21"/>
          <w:szCs w:val="21"/>
        </w:rPr>
        <w:t>检索相关度提升</w:t>
      </w:r>
      <w:r w:rsidRPr="00614CBB">
        <w:rPr>
          <w:sz w:val="21"/>
          <w:szCs w:val="21"/>
        </w:rPr>
        <w:t xml:space="preserve"> 25%</w:t>
      </w:r>
      <w:r w:rsidRPr="00614CBB">
        <w:rPr>
          <w:sz w:val="21"/>
          <w:szCs w:val="21"/>
        </w:rPr>
        <w:t>（混合检索</w:t>
      </w:r>
      <w:r w:rsidRPr="00614CBB">
        <w:rPr>
          <w:sz w:val="21"/>
          <w:szCs w:val="21"/>
        </w:rPr>
        <w:t xml:space="preserve"> + Rerank</w:t>
      </w:r>
      <w:r w:rsidRPr="00614CBB">
        <w:rPr>
          <w:sz w:val="21"/>
          <w:szCs w:val="21"/>
        </w:rPr>
        <w:t>）</w:t>
      </w:r>
    </w:p>
    <w:p w14:paraId="121B66A8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项目获省级三等奖（软件服务外包创新创业大赛）</w:t>
      </w:r>
    </w:p>
    <w:p w14:paraId="403DFF4B" w14:textId="77777777" w:rsidR="005D1A92" w:rsidRPr="00614CBB" w:rsidRDefault="00000000">
      <w:pPr>
        <w:pBdr>
          <w:bottom w:val="single" w:sz="2" w:space="2" w:color="94A3B8"/>
        </w:pBdr>
        <w:spacing w:before="90" w:after="20" w:line="200" w:lineRule="auto"/>
      </w:pPr>
      <w:r w:rsidRPr="00614CBB">
        <w:rPr>
          <w:rFonts w:ascii="黑体" w:eastAsia="黑体" w:hAnsi="黑体" w:cs="黑体"/>
          <w:b/>
          <w:bCs/>
          <w:color w:val="020617"/>
          <w:sz w:val="22"/>
          <w:szCs w:val="22"/>
        </w:rPr>
        <w:t>自我评价</w:t>
      </w:r>
    </w:p>
    <w:p w14:paraId="2577A5EE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具备完整的</w:t>
      </w:r>
      <w:r w:rsidRPr="00614CBB">
        <w:rPr>
          <w:sz w:val="21"/>
          <w:szCs w:val="21"/>
        </w:rPr>
        <w:t xml:space="preserve"> Multi-Agent </w:t>
      </w:r>
      <w:r w:rsidRPr="00614CBB">
        <w:rPr>
          <w:sz w:val="21"/>
          <w:szCs w:val="21"/>
        </w:rPr>
        <w:t>系统设计能力，精通</w:t>
      </w:r>
      <w:r w:rsidRPr="00614CBB">
        <w:rPr>
          <w:sz w:val="21"/>
          <w:szCs w:val="21"/>
        </w:rPr>
        <w:t xml:space="preserve"> LangChain / LangGraph / AutoGen </w:t>
      </w:r>
      <w:r w:rsidRPr="00614CBB">
        <w:rPr>
          <w:sz w:val="21"/>
          <w:szCs w:val="21"/>
        </w:rPr>
        <w:t>等主流</w:t>
      </w:r>
      <w:r w:rsidRPr="00614CBB">
        <w:rPr>
          <w:sz w:val="21"/>
          <w:szCs w:val="21"/>
        </w:rPr>
        <w:t xml:space="preserve"> Agent </w:t>
      </w:r>
      <w:r w:rsidRPr="00614CBB">
        <w:rPr>
          <w:sz w:val="21"/>
          <w:szCs w:val="21"/>
        </w:rPr>
        <w:t>开发框架，主导实现</w:t>
      </w:r>
      <w:r w:rsidRPr="00614CBB">
        <w:rPr>
          <w:sz w:val="21"/>
          <w:szCs w:val="21"/>
        </w:rPr>
        <w:t xml:space="preserve"> Supervisor-Agent </w:t>
      </w:r>
      <w:r w:rsidRPr="00614CBB">
        <w:rPr>
          <w:sz w:val="21"/>
          <w:szCs w:val="21"/>
        </w:rPr>
        <w:t>多智能体调度架构</w:t>
      </w:r>
    </w:p>
    <w:p w14:paraId="7A257273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深入理解</w:t>
      </w:r>
      <w:r w:rsidRPr="00614CBB">
        <w:rPr>
          <w:sz w:val="21"/>
          <w:szCs w:val="21"/>
        </w:rPr>
        <w:t xml:space="preserve"> RAG</w:t>
      </w:r>
      <w:r w:rsidRPr="00614CBB">
        <w:rPr>
          <w:sz w:val="21"/>
          <w:szCs w:val="21"/>
        </w:rPr>
        <w:t>、</w:t>
      </w:r>
      <w:r w:rsidRPr="00614CBB">
        <w:rPr>
          <w:sz w:val="21"/>
          <w:szCs w:val="21"/>
        </w:rPr>
        <w:t>Self-RAG</w:t>
      </w:r>
      <w:r w:rsidRPr="00614CBB">
        <w:rPr>
          <w:sz w:val="21"/>
          <w:szCs w:val="21"/>
        </w:rPr>
        <w:t>、</w:t>
      </w:r>
      <w:r w:rsidRPr="00614CBB">
        <w:rPr>
          <w:sz w:val="21"/>
          <w:szCs w:val="21"/>
        </w:rPr>
        <w:t xml:space="preserve">Hybrid Search </w:t>
      </w:r>
      <w:r w:rsidRPr="00614CBB">
        <w:rPr>
          <w:sz w:val="21"/>
          <w:szCs w:val="21"/>
        </w:rPr>
        <w:t>等前沿检索技术，具备三层</w:t>
      </w:r>
      <w:r w:rsidRPr="00614CBB">
        <w:rPr>
          <w:sz w:val="21"/>
          <w:szCs w:val="21"/>
        </w:rPr>
        <w:t xml:space="preserve"> RAG </w:t>
      </w:r>
      <w:r w:rsidRPr="00614CBB">
        <w:rPr>
          <w:sz w:val="21"/>
          <w:szCs w:val="21"/>
        </w:rPr>
        <w:t>系统设计经验，复杂查询准确率提升</w:t>
      </w:r>
      <w:r w:rsidRPr="00614CBB">
        <w:rPr>
          <w:sz w:val="21"/>
          <w:szCs w:val="21"/>
        </w:rPr>
        <w:t xml:space="preserve"> 37%</w:t>
      </w:r>
    </w:p>
    <w:p w14:paraId="09A4A190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扎实的算法基础（</w:t>
      </w:r>
      <w:r w:rsidRPr="00614CBB">
        <w:rPr>
          <w:sz w:val="21"/>
          <w:szCs w:val="21"/>
        </w:rPr>
        <w:t xml:space="preserve">ACM-ICPC </w:t>
      </w:r>
      <w:r w:rsidRPr="00614CBB">
        <w:rPr>
          <w:sz w:val="21"/>
          <w:szCs w:val="21"/>
        </w:rPr>
        <w:t>铜牌），擅长问题分析与系统设计，对大模型能力边界和应用场景有深入思考</w:t>
      </w:r>
    </w:p>
    <w:p w14:paraId="0BD6C77D" w14:textId="77777777" w:rsidR="005D1A92" w:rsidRPr="00614CBB" w:rsidRDefault="00000000">
      <w:pPr>
        <w:pStyle w:val="a4"/>
        <w:numPr>
          <w:ilvl w:val="0"/>
          <w:numId w:val="2"/>
        </w:numPr>
        <w:spacing w:after="3" w:line="200" w:lineRule="auto"/>
      </w:pPr>
      <w:r w:rsidRPr="00614CBB">
        <w:rPr>
          <w:sz w:val="21"/>
          <w:szCs w:val="21"/>
        </w:rPr>
        <w:t>注重代码质量与系统安全，具备</w:t>
      </w:r>
      <w:r w:rsidRPr="00614CBB">
        <w:rPr>
          <w:sz w:val="21"/>
          <w:szCs w:val="21"/>
        </w:rPr>
        <w:t xml:space="preserve"> DevOps </w:t>
      </w:r>
      <w:r w:rsidRPr="00614CBB">
        <w:rPr>
          <w:sz w:val="21"/>
          <w:szCs w:val="21"/>
        </w:rPr>
        <w:t>全链路能力，工程意识强</w:t>
      </w:r>
    </w:p>
    <w:p w14:paraId="49AFC666" w14:textId="5F82A43A" w:rsidR="005D1A92" w:rsidRPr="00614CBB" w:rsidRDefault="005D1A92" w:rsidP="00614CBB">
      <w:pPr>
        <w:pStyle w:val="a4"/>
        <w:spacing w:after="3" w:line="200" w:lineRule="auto"/>
        <w:ind w:left="360"/>
        <w:rPr>
          <w:rFonts w:hint="eastAsia"/>
        </w:rPr>
      </w:pPr>
    </w:p>
    <w:sectPr w:rsidR="005D1A92" w:rsidRPr="00614CBB">
      <w:pgSz w:w="11906" w:h="16838"/>
      <w:pgMar w:top="500" w:right="650" w:bottom="4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3B6"/>
    <w:multiLevelType w:val="hybridMultilevel"/>
    <w:tmpl w:val="C3DC8A6A"/>
    <w:lvl w:ilvl="0" w:tplc="A9746E6A">
      <w:start w:val="1"/>
      <w:numFmt w:val="bullet"/>
      <w:lvlText w:val="◦"/>
      <w:lvlJc w:val="left"/>
      <w:pPr>
        <w:ind w:left="600" w:hanging="300"/>
      </w:pPr>
    </w:lvl>
    <w:lvl w:ilvl="1" w:tplc="7010B77E">
      <w:numFmt w:val="decimal"/>
      <w:lvlText w:val=""/>
      <w:lvlJc w:val="left"/>
    </w:lvl>
    <w:lvl w:ilvl="2" w:tplc="061E0E56">
      <w:numFmt w:val="decimal"/>
      <w:lvlText w:val=""/>
      <w:lvlJc w:val="left"/>
    </w:lvl>
    <w:lvl w:ilvl="3" w:tplc="5DD64826">
      <w:numFmt w:val="decimal"/>
      <w:lvlText w:val=""/>
      <w:lvlJc w:val="left"/>
    </w:lvl>
    <w:lvl w:ilvl="4" w:tplc="57AA933A">
      <w:numFmt w:val="decimal"/>
      <w:lvlText w:val=""/>
      <w:lvlJc w:val="left"/>
    </w:lvl>
    <w:lvl w:ilvl="5" w:tplc="B9FC7044">
      <w:numFmt w:val="decimal"/>
      <w:lvlText w:val=""/>
      <w:lvlJc w:val="left"/>
    </w:lvl>
    <w:lvl w:ilvl="6" w:tplc="7D801D9C">
      <w:numFmt w:val="decimal"/>
      <w:lvlText w:val=""/>
      <w:lvlJc w:val="left"/>
    </w:lvl>
    <w:lvl w:ilvl="7" w:tplc="74821B6C">
      <w:numFmt w:val="decimal"/>
      <w:lvlText w:val=""/>
      <w:lvlJc w:val="left"/>
    </w:lvl>
    <w:lvl w:ilvl="8" w:tplc="3F24AD56">
      <w:numFmt w:val="decimal"/>
      <w:lvlText w:val=""/>
      <w:lvlJc w:val="left"/>
    </w:lvl>
  </w:abstractNum>
  <w:abstractNum w:abstractNumId="1" w15:restartNumberingAfterBreak="0">
    <w:nsid w:val="2D500875"/>
    <w:multiLevelType w:val="hybridMultilevel"/>
    <w:tmpl w:val="DC0C6DCA"/>
    <w:lvl w:ilvl="0" w:tplc="3AA4F720">
      <w:start w:val="1"/>
      <w:numFmt w:val="bullet"/>
      <w:lvlText w:val="●"/>
      <w:lvlJc w:val="left"/>
      <w:pPr>
        <w:ind w:left="720" w:hanging="360"/>
      </w:pPr>
    </w:lvl>
    <w:lvl w:ilvl="1" w:tplc="1B6A1C42">
      <w:start w:val="1"/>
      <w:numFmt w:val="bullet"/>
      <w:lvlText w:val="○"/>
      <w:lvlJc w:val="left"/>
      <w:pPr>
        <w:ind w:left="1440" w:hanging="360"/>
      </w:pPr>
    </w:lvl>
    <w:lvl w:ilvl="2" w:tplc="4EF0DDE4">
      <w:start w:val="1"/>
      <w:numFmt w:val="bullet"/>
      <w:lvlText w:val="■"/>
      <w:lvlJc w:val="left"/>
      <w:pPr>
        <w:ind w:left="2160" w:hanging="360"/>
      </w:pPr>
    </w:lvl>
    <w:lvl w:ilvl="3" w:tplc="03C4BD80">
      <w:start w:val="1"/>
      <w:numFmt w:val="bullet"/>
      <w:lvlText w:val="●"/>
      <w:lvlJc w:val="left"/>
      <w:pPr>
        <w:ind w:left="2880" w:hanging="360"/>
      </w:pPr>
    </w:lvl>
    <w:lvl w:ilvl="4" w:tplc="8AC087DC">
      <w:start w:val="1"/>
      <w:numFmt w:val="bullet"/>
      <w:lvlText w:val="○"/>
      <w:lvlJc w:val="left"/>
      <w:pPr>
        <w:ind w:left="3600" w:hanging="360"/>
      </w:pPr>
    </w:lvl>
    <w:lvl w:ilvl="5" w:tplc="7090D714">
      <w:start w:val="1"/>
      <w:numFmt w:val="bullet"/>
      <w:lvlText w:val="■"/>
      <w:lvlJc w:val="left"/>
      <w:pPr>
        <w:ind w:left="4320" w:hanging="360"/>
      </w:pPr>
    </w:lvl>
    <w:lvl w:ilvl="6" w:tplc="BDE2F642">
      <w:start w:val="1"/>
      <w:numFmt w:val="bullet"/>
      <w:lvlText w:val="●"/>
      <w:lvlJc w:val="left"/>
      <w:pPr>
        <w:ind w:left="5040" w:hanging="360"/>
      </w:pPr>
    </w:lvl>
    <w:lvl w:ilvl="7" w:tplc="CAB87C42">
      <w:start w:val="1"/>
      <w:numFmt w:val="bullet"/>
      <w:lvlText w:val="●"/>
      <w:lvlJc w:val="left"/>
      <w:pPr>
        <w:ind w:left="5760" w:hanging="360"/>
      </w:pPr>
    </w:lvl>
    <w:lvl w:ilvl="8" w:tplc="78F23F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964D4E"/>
    <w:multiLevelType w:val="hybridMultilevel"/>
    <w:tmpl w:val="01182DC4"/>
    <w:lvl w:ilvl="0" w:tplc="02A60A82">
      <w:start w:val="1"/>
      <w:numFmt w:val="bullet"/>
      <w:lvlText w:val="•"/>
      <w:lvlJc w:val="left"/>
      <w:pPr>
        <w:ind w:left="360" w:hanging="240"/>
      </w:pPr>
    </w:lvl>
    <w:lvl w:ilvl="1" w:tplc="6EDC805E">
      <w:numFmt w:val="decimal"/>
      <w:lvlText w:val=""/>
      <w:lvlJc w:val="left"/>
    </w:lvl>
    <w:lvl w:ilvl="2" w:tplc="3E34B566">
      <w:numFmt w:val="decimal"/>
      <w:lvlText w:val=""/>
      <w:lvlJc w:val="left"/>
    </w:lvl>
    <w:lvl w:ilvl="3" w:tplc="B91268DE">
      <w:numFmt w:val="decimal"/>
      <w:lvlText w:val=""/>
      <w:lvlJc w:val="left"/>
    </w:lvl>
    <w:lvl w:ilvl="4" w:tplc="815AD0AA">
      <w:numFmt w:val="decimal"/>
      <w:lvlText w:val=""/>
      <w:lvlJc w:val="left"/>
    </w:lvl>
    <w:lvl w:ilvl="5" w:tplc="BCC2D6DC">
      <w:numFmt w:val="decimal"/>
      <w:lvlText w:val=""/>
      <w:lvlJc w:val="left"/>
    </w:lvl>
    <w:lvl w:ilvl="6" w:tplc="4CA83FF0">
      <w:numFmt w:val="decimal"/>
      <w:lvlText w:val=""/>
      <w:lvlJc w:val="left"/>
    </w:lvl>
    <w:lvl w:ilvl="7" w:tplc="458697EE">
      <w:numFmt w:val="decimal"/>
      <w:lvlText w:val=""/>
      <w:lvlJc w:val="left"/>
    </w:lvl>
    <w:lvl w:ilvl="8" w:tplc="2B001B88">
      <w:numFmt w:val="decimal"/>
      <w:lvlText w:val=""/>
      <w:lvlJc w:val="left"/>
    </w:lvl>
  </w:abstractNum>
  <w:num w:numId="1" w16cid:durableId="823007445">
    <w:abstractNumId w:val="1"/>
    <w:lvlOverride w:ilvl="0">
      <w:startOverride w:val="1"/>
    </w:lvlOverride>
  </w:num>
  <w:num w:numId="2" w16cid:durableId="8519893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A92"/>
    <w:rsid w:val="005D1A92"/>
    <w:rsid w:val="00614CBB"/>
    <w:rsid w:val="00655674"/>
    <w:rsid w:val="0068227D"/>
    <w:rsid w:val="00A8527A"/>
    <w:rsid w:val="00D2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86E6"/>
  <w15:docId w15:val="{41E39801-578E-4B04-BE9C-B74DC997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大帅 钟</cp:lastModifiedBy>
  <cp:revision>3</cp:revision>
  <dcterms:created xsi:type="dcterms:W3CDTF">2026-04-09T07:37:00Z</dcterms:created>
  <dcterms:modified xsi:type="dcterms:W3CDTF">2026-04-09T09:04:00Z</dcterms:modified>
</cp:coreProperties>
</file>