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253A" w14:textId="68DA65D8" w:rsidR="00676E25" w:rsidRDefault="00943EDC" w:rsidP="00943EDC">
      <w:pPr>
        <w:jc w:val="center"/>
        <w:rPr>
          <w:sz w:val="56"/>
          <w:szCs w:val="56"/>
        </w:rPr>
      </w:pPr>
      <w:r w:rsidRPr="00943EDC">
        <w:rPr>
          <w:sz w:val="56"/>
          <w:szCs w:val="56"/>
        </w:rPr>
        <w:t>Task</w:t>
      </w:r>
    </w:p>
    <w:p w14:paraId="792C1440" w14:textId="2725A4E6" w:rsidR="00943EDC" w:rsidRDefault="00943EDC" w:rsidP="00943EDC">
      <w:pPr>
        <w:pStyle w:val="ListParagraph"/>
        <w:numPr>
          <w:ilvl w:val="0"/>
          <w:numId w:val="1"/>
        </w:numPr>
        <w:rPr>
          <w:sz w:val="56"/>
          <w:szCs w:val="56"/>
        </w:rPr>
      </w:pPr>
      <w:r w:rsidRPr="00943EDC">
        <w:rPr>
          <w:sz w:val="56"/>
          <w:szCs w:val="56"/>
        </w:rPr>
        <w:t>How do you convert nonlinear to linear equations?</w:t>
      </w:r>
    </w:p>
    <w:p w14:paraId="6A33DFEC" w14:textId="71CD1BDB" w:rsidR="00943EDC" w:rsidRDefault="00943EDC" w:rsidP="00943EDC">
      <w:pPr>
        <w:rPr>
          <w:rFonts w:ascii="Arial" w:hAnsi="Arial" w:cs="Arial"/>
          <w:color w:val="202124"/>
          <w:shd w:val="clear" w:color="auto" w:fill="FFFFFF"/>
        </w:rPr>
      </w:pPr>
      <w:r w:rsidRPr="00943EDC">
        <w:rPr>
          <w:rFonts w:ascii="Arial" w:hAnsi="Arial" w:cs="Arial"/>
          <w:color w:val="202124"/>
          <w:sz w:val="36"/>
          <w:szCs w:val="36"/>
          <w:shd w:val="clear" w:color="auto" w:fill="FFFFFF"/>
        </w:rPr>
        <w:t xml:space="preserve">The standard form of a linear equation is </w:t>
      </w:r>
      <w:proofErr w:type="spellStart"/>
      <w:r w:rsidRPr="00943EDC">
        <w:rPr>
          <w:rFonts w:ascii="Arial" w:hAnsi="Arial" w:cs="Arial"/>
          <w:color w:val="202124"/>
          <w:sz w:val="36"/>
          <w:szCs w:val="36"/>
          <w:shd w:val="clear" w:color="auto" w:fill="FFFFFF"/>
        </w:rPr>
        <w:t>Ax+By</w:t>
      </w:r>
      <w:proofErr w:type="spellEnd"/>
      <w:r w:rsidRPr="00943EDC">
        <w:rPr>
          <w:rFonts w:ascii="Arial" w:hAnsi="Arial" w:cs="Arial"/>
          <w:color w:val="202124"/>
          <w:sz w:val="36"/>
          <w:szCs w:val="36"/>
          <w:shd w:val="clear" w:color="auto" w:fill="FFFFFF"/>
        </w:rPr>
        <w:t>=C. To change an equation written in slope-intercept form (y=</w:t>
      </w:r>
      <w:proofErr w:type="spellStart"/>
      <w:r w:rsidRPr="00943EDC">
        <w:rPr>
          <w:rFonts w:ascii="Arial" w:hAnsi="Arial" w:cs="Arial"/>
          <w:color w:val="202124"/>
          <w:sz w:val="36"/>
          <w:szCs w:val="36"/>
          <w:shd w:val="clear" w:color="auto" w:fill="FFFFFF"/>
        </w:rPr>
        <w:t>mx+b</w:t>
      </w:r>
      <w:proofErr w:type="spellEnd"/>
      <w:r w:rsidRPr="00943EDC">
        <w:rPr>
          <w:rFonts w:ascii="Arial" w:hAnsi="Arial" w:cs="Arial"/>
          <w:color w:val="202124"/>
          <w:sz w:val="36"/>
          <w:szCs w:val="36"/>
          <w:shd w:val="clear" w:color="auto" w:fill="FFFFFF"/>
        </w:rPr>
        <w:t>) to standard form, you must get the x and y on the same side of the equal sign and the constant on the other side</w:t>
      </w:r>
      <w:r>
        <w:rPr>
          <w:rFonts w:ascii="Arial" w:hAnsi="Arial" w:cs="Arial"/>
          <w:color w:val="202124"/>
          <w:shd w:val="clear" w:color="auto" w:fill="FFFFFF"/>
        </w:rPr>
        <w:t>.</w:t>
      </w:r>
    </w:p>
    <w:p w14:paraId="64B28E7A" w14:textId="1BD2D919" w:rsidR="00943EDC" w:rsidRDefault="00943EDC" w:rsidP="00943EDC">
      <w:pPr>
        <w:pStyle w:val="ListParagraph"/>
        <w:numPr>
          <w:ilvl w:val="0"/>
          <w:numId w:val="1"/>
        </w:numPr>
        <w:rPr>
          <w:sz w:val="56"/>
          <w:szCs w:val="56"/>
        </w:rPr>
      </w:pPr>
      <w:r w:rsidRPr="00943EDC">
        <w:rPr>
          <w:sz w:val="56"/>
          <w:szCs w:val="56"/>
        </w:rPr>
        <w:t>What is PCA and how it works?</w:t>
      </w:r>
    </w:p>
    <w:p w14:paraId="02DF4517" w14:textId="68CB901A" w:rsidR="00943EDC" w:rsidRDefault="00943EDC" w:rsidP="00943EDC">
      <w:pPr>
        <w:rPr>
          <w:rFonts w:ascii="Arial" w:hAnsi="Arial" w:cs="Arial"/>
          <w:color w:val="202124"/>
          <w:sz w:val="36"/>
          <w:szCs w:val="36"/>
          <w:shd w:val="clear" w:color="auto" w:fill="FFFFFF"/>
        </w:rPr>
      </w:pPr>
      <w:r w:rsidRPr="00943EDC">
        <w:rPr>
          <w:rFonts w:ascii="Arial" w:hAnsi="Arial" w:cs="Arial"/>
          <w:color w:val="202124"/>
          <w:sz w:val="36"/>
          <w:szCs w:val="36"/>
          <w:shd w:val="clear" w:color="auto" w:fill="FFFFFF"/>
        </w:rPr>
        <w:t>Principal component analysis, or PCA, is a statistical procedure that allows you to summarize the information content in large data tables by means of a smaller set of “summary indices” that can be more easily visualized and analyzed.</w:t>
      </w:r>
    </w:p>
    <w:p w14:paraId="64642683" w14:textId="0D38A28D" w:rsidR="00943EDC" w:rsidRDefault="00943EDC" w:rsidP="00943EDC">
      <w:pPr>
        <w:rPr>
          <w:rFonts w:ascii="Arial" w:hAnsi="Arial" w:cs="Arial"/>
          <w:color w:val="202124"/>
          <w:sz w:val="36"/>
          <w:szCs w:val="36"/>
          <w:shd w:val="clear" w:color="auto" w:fill="FFFFFF"/>
        </w:rPr>
      </w:pPr>
      <w:r w:rsidRPr="00943EDC">
        <w:rPr>
          <w:rFonts w:ascii="Arial" w:hAnsi="Arial" w:cs="Arial"/>
          <w:color w:val="202124"/>
          <w:sz w:val="36"/>
          <w:szCs w:val="36"/>
          <w:shd w:val="clear" w:color="auto" w:fill="FFFFFF"/>
        </w:rPr>
        <w:t>PCA is a tool for identifying the main axes of variance within a data set and allows for easy data exploration to understand the key variables in the data and spot outliers. Properly applied, it is one of the most powerful tools in the data analysis tool kit.</w:t>
      </w:r>
    </w:p>
    <w:p w14:paraId="50C0AFE6" w14:textId="0B28D8A2" w:rsidR="00943EDC" w:rsidRDefault="00943EDC" w:rsidP="00943EDC">
      <w:pPr>
        <w:rPr>
          <w:rFonts w:ascii="Arial" w:hAnsi="Arial" w:cs="Arial"/>
          <w:color w:val="202124"/>
          <w:sz w:val="36"/>
          <w:szCs w:val="36"/>
          <w:shd w:val="clear" w:color="auto" w:fill="FFFFFF"/>
        </w:rPr>
      </w:pPr>
    </w:p>
    <w:p w14:paraId="390B7CAB" w14:textId="08BA8058" w:rsidR="00943EDC" w:rsidRDefault="00943EDC" w:rsidP="00943EDC">
      <w:pPr>
        <w:rPr>
          <w:rFonts w:ascii="Arial" w:hAnsi="Arial" w:cs="Arial"/>
          <w:color w:val="202124"/>
          <w:sz w:val="36"/>
          <w:szCs w:val="36"/>
          <w:shd w:val="clear" w:color="auto" w:fill="FFFFFF"/>
        </w:rPr>
      </w:pPr>
    </w:p>
    <w:p w14:paraId="75DA69BC" w14:textId="57175339" w:rsidR="00943EDC" w:rsidRDefault="00943EDC" w:rsidP="00943EDC">
      <w:pPr>
        <w:rPr>
          <w:rFonts w:ascii="Arial" w:hAnsi="Arial" w:cs="Arial"/>
          <w:color w:val="202124"/>
          <w:sz w:val="36"/>
          <w:szCs w:val="36"/>
          <w:shd w:val="clear" w:color="auto" w:fill="FFFFFF"/>
        </w:rPr>
      </w:pPr>
    </w:p>
    <w:p w14:paraId="34E08A59" w14:textId="25284D9A" w:rsidR="00943EDC" w:rsidRDefault="00943EDC" w:rsidP="00943EDC">
      <w:pPr>
        <w:rPr>
          <w:rFonts w:ascii="Arial" w:hAnsi="Arial" w:cs="Arial"/>
          <w:color w:val="202124"/>
          <w:sz w:val="36"/>
          <w:szCs w:val="36"/>
          <w:shd w:val="clear" w:color="auto" w:fill="FFFFFF"/>
        </w:rPr>
      </w:pPr>
    </w:p>
    <w:p w14:paraId="1635DB8C" w14:textId="672AB1BB" w:rsidR="00943EDC" w:rsidRDefault="00E45C9F" w:rsidP="00943EDC">
      <w:pPr>
        <w:pStyle w:val="ListParagraph"/>
        <w:numPr>
          <w:ilvl w:val="0"/>
          <w:numId w:val="1"/>
        </w:numPr>
        <w:rPr>
          <w:rFonts w:ascii="Arial" w:hAnsi="Arial" w:cs="Arial"/>
          <w:color w:val="202124"/>
          <w:sz w:val="36"/>
          <w:szCs w:val="36"/>
          <w:shd w:val="clear" w:color="auto" w:fill="FFFFFF"/>
        </w:rPr>
      </w:pPr>
      <w:r>
        <w:rPr>
          <w:rFonts w:ascii="Arial" w:hAnsi="Arial" w:cs="Arial"/>
          <w:color w:val="202124"/>
          <w:sz w:val="36"/>
          <w:szCs w:val="36"/>
          <w:shd w:val="clear" w:color="auto" w:fill="FFFFFF"/>
          <w:lang w:bidi="ar-EG"/>
        </w:rPr>
        <w:lastRenderedPageBreak/>
        <w:t xml:space="preserve">Framework </w:t>
      </w:r>
      <w:proofErr w:type="spellStart"/>
      <w:r>
        <w:rPr>
          <w:rFonts w:ascii="Arial" w:hAnsi="Arial" w:cs="Arial"/>
          <w:color w:val="202124"/>
          <w:sz w:val="36"/>
          <w:szCs w:val="36"/>
          <w:shd w:val="clear" w:color="auto" w:fill="FFFFFF"/>
          <w:lang w:bidi="ar-EG"/>
        </w:rPr>
        <w:t>c++</w:t>
      </w:r>
      <w:proofErr w:type="spellEnd"/>
      <w:r>
        <w:rPr>
          <w:rFonts w:ascii="Arial" w:hAnsi="Arial" w:cs="Arial"/>
          <w:color w:val="202124"/>
          <w:sz w:val="36"/>
          <w:szCs w:val="36"/>
          <w:shd w:val="clear" w:color="auto" w:fill="FFFFFF"/>
          <w:lang w:bidi="ar-EG"/>
        </w:rPr>
        <w:t xml:space="preserve"> of AI</w:t>
      </w:r>
    </w:p>
    <w:p w14:paraId="4BC03776" w14:textId="77777777" w:rsidR="00E45C9F" w:rsidRDefault="00E45C9F" w:rsidP="00E45C9F">
      <w:pPr>
        <w:shd w:val="clear" w:color="auto" w:fill="FFFFFF"/>
        <w:spacing w:after="225" w:line="479" w:lineRule="atLeast"/>
        <w:ind w:left="360"/>
        <w:textAlignment w:val="top"/>
        <w:outlineLvl w:val="3"/>
        <w:rPr>
          <w:rFonts w:ascii="Montserrat" w:eastAsia="Times New Roman" w:hAnsi="Montserrat" w:cs="Times New Roman"/>
          <w:b/>
          <w:bCs/>
          <w:color w:val="1A1A1A"/>
          <w:sz w:val="46"/>
          <w:szCs w:val="46"/>
        </w:rPr>
      </w:pPr>
    </w:p>
    <w:p w14:paraId="5D1AE3DD" w14:textId="281C795E" w:rsidR="00E45C9F" w:rsidRPr="00657F4D" w:rsidRDefault="00E45C9F" w:rsidP="00E45C9F">
      <w:pPr>
        <w:shd w:val="clear" w:color="auto" w:fill="FFFFFF"/>
        <w:spacing w:after="225" w:line="479" w:lineRule="atLeast"/>
        <w:ind w:left="360"/>
        <w:textAlignment w:val="top"/>
        <w:outlineLvl w:val="3"/>
        <w:rPr>
          <w:rFonts w:ascii="Arial" w:hAnsi="Arial" w:cs="Arial"/>
          <w:color w:val="202124"/>
          <w:sz w:val="36"/>
          <w:szCs w:val="36"/>
          <w:shd w:val="clear" w:color="auto" w:fill="FFFFFF"/>
        </w:rPr>
      </w:pPr>
      <w:r w:rsidRPr="00657F4D">
        <w:rPr>
          <w:rFonts w:ascii="Arial" w:hAnsi="Arial" w:cs="Arial"/>
          <w:color w:val="202124"/>
          <w:sz w:val="36"/>
          <w:szCs w:val="36"/>
          <w:shd w:val="clear" w:color="auto" w:fill="FFFFFF"/>
        </w:rPr>
        <w:t>TensorFlow</w:t>
      </w:r>
    </w:p>
    <w:p w14:paraId="51F89EDD" w14:textId="77777777" w:rsidR="00E45C9F" w:rsidRPr="00657F4D" w:rsidRDefault="00E45C9F" w:rsidP="00E45C9F">
      <w:pPr>
        <w:pStyle w:val="Heading4"/>
        <w:shd w:val="clear" w:color="auto" w:fill="FFFFFF"/>
        <w:spacing w:before="0" w:beforeAutospacing="0" w:after="225" w:afterAutospacing="0" w:line="479" w:lineRule="atLeast"/>
        <w:textAlignment w:val="top"/>
        <w:rPr>
          <w:rFonts w:ascii="Arial" w:eastAsiaTheme="minorHAnsi" w:hAnsi="Arial" w:cs="Arial"/>
          <w:b w:val="0"/>
          <w:bCs w:val="0"/>
          <w:color w:val="202124"/>
          <w:sz w:val="36"/>
          <w:szCs w:val="36"/>
          <w:shd w:val="clear" w:color="auto" w:fill="FFFFFF"/>
        </w:rPr>
      </w:pPr>
      <w:r w:rsidRPr="00657F4D">
        <w:rPr>
          <w:rFonts w:ascii="Arial" w:eastAsiaTheme="minorHAnsi" w:hAnsi="Arial" w:cs="Arial"/>
          <w:b w:val="0"/>
          <w:bCs w:val="0"/>
          <w:color w:val="202124"/>
          <w:sz w:val="36"/>
          <w:szCs w:val="36"/>
          <w:shd w:val="clear" w:color="auto" w:fill="FFFFFF"/>
        </w:rPr>
        <w:t>Caffe from Berkeley</w:t>
      </w:r>
    </w:p>
    <w:p w14:paraId="0438EECC" w14:textId="77777777" w:rsidR="00E45C9F" w:rsidRPr="00657F4D" w:rsidRDefault="00E45C9F" w:rsidP="00E45C9F">
      <w:pPr>
        <w:pStyle w:val="Heading4"/>
        <w:shd w:val="clear" w:color="auto" w:fill="FFFFFF"/>
        <w:spacing w:before="0" w:beforeAutospacing="0" w:after="225" w:afterAutospacing="0" w:line="479" w:lineRule="atLeast"/>
        <w:textAlignment w:val="top"/>
        <w:rPr>
          <w:rFonts w:ascii="Arial" w:eastAsiaTheme="minorHAnsi" w:hAnsi="Arial" w:cs="Arial"/>
          <w:b w:val="0"/>
          <w:bCs w:val="0"/>
          <w:color w:val="202124"/>
          <w:sz w:val="36"/>
          <w:szCs w:val="36"/>
          <w:shd w:val="clear" w:color="auto" w:fill="FFFFFF"/>
        </w:rPr>
      </w:pPr>
      <w:r w:rsidRPr="00657F4D">
        <w:rPr>
          <w:rFonts w:ascii="Arial" w:eastAsiaTheme="minorHAnsi" w:hAnsi="Arial" w:cs="Arial"/>
          <w:b w:val="0"/>
          <w:bCs w:val="0"/>
          <w:color w:val="202124"/>
          <w:sz w:val="36"/>
          <w:szCs w:val="36"/>
          <w:shd w:val="clear" w:color="auto" w:fill="FFFFFF"/>
        </w:rPr>
        <w:t>Microsoft Cognitive Toolkit (CNTK)</w:t>
      </w:r>
    </w:p>
    <w:p w14:paraId="3550128A" w14:textId="77777777" w:rsidR="00E45C9F" w:rsidRPr="00657F4D" w:rsidRDefault="00E45C9F" w:rsidP="00E45C9F">
      <w:pPr>
        <w:pStyle w:val="Heading4"/>
        <w:shd w:val="clear" w:color="auto" w:fill="FFFFFF"/>
        <w:spacing w:before="0" w:beforeAutospacing="0" w:after="225" w:afterAutospacing="0" w:line="479" w:lineRule="atLeast"/>
        <w:textAlignment w:val="top"/>
        <w:rPr>
          <w:rFonts w:ascii="Arial" w:eastAsiaTheme="minorHAnsi" w:hAnsi="Arial" w:cs="Arial"/>
          <w:b w:val="0"/>
          <w:bCs w:val="0"/>
          <w:color w:val="202124"/>
          <w:sz w:val="36"/>
          <w:szCs w:val="36"/>
          <w:shd w:val="clear" w:color="auto" w:fill="FFFFFF"/>
        </w:rPr>
      </w:pPr>
      <w:proofErr w:type="spellStart"/>
      <w:r w:rsidRPr="00657F4D">
        <w:rPr>
          <w:rFonts w:ascii="Arial" w:eastAsiaTheme="minorHAnsi" w:hAnsi="Arial" w:cs="Arial"/>
          <w:b w:val="0"/>
          <w:bCs w:val="0"/>
          <w:color w:val="202124"/>
          <w:sz w:val="36"/>
          <w:szCs w:val="36"/>
          <w:shd w:val="clear" w:color="auto" w:fill="FFFFFF"/>
        </w:rPr>
        <w:t>mlpack</w:t>
      </w:r>
      <w:proofErr w:type="spellEnd"/>
      <w:r w:rsidRPr="00657F4D">
        <w:rPr>
          <w:rFonts w:ascii="Arial" w:eastAsiaTheme="minorHAnsi" w:hAnsi="Arial" w:cs="Arial"/>
          <w:b w:val="0"/>
          <w:bCs w:val="0"/>
          <w:color w:val="202124"/>
          <w:sz w:val="36"/>
          <w:szCs w:val="36"/>
          <w:shd w:val="clear" w:color="auto" w:fill="FFFFFF"/>
        </w:rPr>
        <w:t xml:space="preserve"> Library</w:t>
      </w:r>
    </w:p>
    <w:p w14:paraId="3FCC8D4A" w14:textId="77777777" w:rsidR="00E45C9F" w:rsidRPr="00657F4D" w:rsidRDefault="00E45C9F" w:rsidP="00E45C9F">
      <w:pPr>
        <w:pStyle w:val="Heading4"/>
        <w:shd w:val="clear" w:color="auto" w:fill="FFFFFF"/>
        <w:spacing w:before="0" w:beforeAutospacing="0" w:after="225" w:afterAutospacing="0" w:line="479" w:lineRule="atLeast"/>
        <w:textAlignment w:val="top"/>
        <w:rPr>
          <w:rFonts w:ascii="Arial" w:eastAsiaTheme="minorHAnsi" w:hAnsi="Arial" w:cs="Arial"/>
          <w:b w:val="0"/>
          <w:bCs w:val="0"/>
          <w:color w:val="202124"/>
          <w:sz w:val="36"/>
          <w:szCs w:val="36"/>
          <w:shd w:val="clear" w:color="auto" w:fill="FFFFFF"/>
        </w:rPr>
      </w:pPr>
      <w:r w:rsidRPr="00657F4D">
        <w:rPr>
          <w:rFonts w:ascii="Arial" w:eastAsiaTheme="minorHAnsi" w:hAnsi="Arial" w:cs="Arial"/>
          <w:b w:val="0"/>
          <w:bCs w:val="0"/>
          <w:color w:val="202124"/>
          <w:sz w:val="36"/>
          <w:szCs w:val="36"/>
          <w:shd w:val="clear" w:color="auto" w:fill="FFFFFF"/>
        </w:rPr>
        <w:t>SHARK Library</w:t>
      </w:r>
    </w:p>
    <w:p w14:paraId="3206FACA" w14:textId="77777777" w:rsidR="00E45C9F" w:rsidRPr="00657F4D" w:rsidRDefault="00E45C9F" w:rsidP="00E45C9F">
      <w:pPr>
        <w:pStyle w:val="Heading4"/>
        <w:shd w:val="clear" w:color="auto" w:fill="FFFFFF"/>
        <w:spacing w:before="0" w:beforeAutospacing="0" w:after="225" w:afterAutospacing="0" w:line="479" w:lineRule="atLeast"/>
        <w:textAlignment w:val="top"/>
        <w:rPr>
          <w:rFonts w:ascii="Arial" w:eastAsiaTheme="minorHAnsi" w:hAnsi="Arial" w:cs="Arial"/>
          <w:b w:val="0"/>
          <w:bCs w:val="0"/>
          <w:color w:val="202124"/>
          <w:sz w:val="36"/>
          <w:szCs w:val="36"/>
          <w:shd w:val="clear" w:color="auto" w:fill="FFFFFF"/>
        </w:rPr>
      </w:pPr>
      <w:r w:rsidRPr="00657F4D">
        <w:rPr>
          <w:rFonts w:ascii="Arial" w:eastAsiaTheme="minorHAnsi" w:hAnsi="Arial" w:cs="Arial"/>
          <w:b w:val="0"/>
          <w:bCs w:val="0"/>
          <w:color w:val="202124"/>
          <w:sz w:val="36"/>
          <w:szCs w:val="36"/>
          <w:shd w:val="clear" w:color="auto" w:fill="FFFFFF"/>
        </w:rPr>
        <w:t>Armadillo</w:t>
      </w:r>
    </w:p>
    <w:p w14:paraId="03BF24CB" w14:textId="77777777" w:rsidR="00E45C9F" w:rsidRPr="00657F4D" w:rsidRDefault="00E45C9F" w:rsidP="00E45C9F">
      <w:pPr>
        <w:pStyle w:val="Heading4"/>
        <w:shd w:val="clear" w:color="auto" w:fill="FFFFFF"/>
        <w:spacing w:before="0" w:beforeAutospacing="0" w:after="225" w:afterAutospacing="0" w:line="479" w:lineRule="atLeast"/>
        <w:textAlignment w:val="top"/>
        <w:rPr>
          <w:rFonts w:ascii="Arial" w:eastAsiaTheme="minorHAnsi" w:hAnsi="Arial" w:cs="Arial"/>
          <w:b w:val="0"/>
          <w:bCs w:val="0"/>
          <w:color w:val="202124"/>
          <w:sz w:val="36"/>
          <w:szCs w:val="36"/>
          <w:shd w:val="clear" w:color="auto" w:fill="FFFFFF"/>
        </w:rPr>
      </w:pPr>
      <w:proofErr w:type="spellStart"/>
      <w:r w:rsidRPr="00657F4D">
        <w:rPr>
          <w:rFonts w:ascii="Arial" w:eastAsiaTheme="minorHAnsi" w:hAnsi="Arial" w:cs="Arial"/>
          <w:b w:val="0"/>
          <w:bCs w:val="0"/>
          <w:color w:val="202124"/>
          <w:sz w:val="36"/>
          <w:szCs w:val="36"/>
          <w:shd w:val="clear" w:color="auto" w:fill="FFFFFF"/>
        </w:rPr>
        <w:t>Faisis</w:t>
      </w:r>
      <w:proofErr w:type="spellEnd"/>
    </w:p>
    <w:p w14:paraId="4E6F7C60" w14:textId="77777777" w:rsidR="00E45C9F" w:rsidRPr="00657F4D" w:rsidRDefault="00E45C9F" w:rsidP="00E45C9F">
      <w:pPr>
        <w:pStyle w:val="Heading4"/>
        <w:shd w:val="clear" w:color="auto" w:fill="FFFFFF"/>
        <w:spacing w:before="0" w:beforeAutospacing="0" w:after="225" w:afterAutospacing="0" w:line="479" w:lineRule="atLeast"/>
        <w:textAlignment w:val="top"/>
        <w:rPr>
          <w:rFonts w:ascii="Arial" w:eastAsiaTheme="minorHAnsi" w:hAnsi="Arial" w:cs="Arial"/>
          <w:b w:val="0"/>
          <w:bCs w:val="0"/>
          <w:color w:val="202124"/>
          <w:sz w:val="36"/>
          <w:szCs w:val="36"/>
          <w:shd w:val="clear" w:color="auto" w:fill="FFFFFF"/>
        </w:rPr>
      </w:pPr>
      <w:proofErr w:type="spellStart"/>
      <w:r w:rsidRPr="00657F4D">
        <w:rPr>
          <w:rFonts w:ascii="Arial" w:eastAsiaTheme="minorHAnsi" w:hAnsi="Arial" w:cs="Arial"/>
          <w:b w:val="0"/>
          <w:bCs w:val="0"/>
          <w:color w:val="202124"/>
          <w:sz w:val="36"/>
          <w:szCs w:val="36"/>
          <w:shd w:val="clear" w:color="auto" w:fill="FFFFFF"/>
        </w:rPr>
        <w:t>OpenNN</w:t>
      </w:r>
      <w:proofErr w:type="spellEnd"/>
    </w:p>
    <w:p w14:paraId="2BF7B104" w14:textId="77777777" w:rsidR="00E45C9F" w:rsidRPr="00657F4D" w:rsidRDefault="00E45C9F" w:rsidP="00E45C9F">
      <w:pPr>
        <w:pStyle w:val="Heading4"/>
        <w:shd w:val="clear" w:color="auto" w:fill="FFFFFF"/>
        <w:spacing w:before="0" w:beforeAutospacing="0" w:after="225" w:afterAutospacing="0" w:line="479" w:lineRule="atLeast"/>
        <w:textAlignment w:val="top"/>
        <w:rPr>
          <w:rFonts w:ascii="Arial" w:eastAsiaTheme="minorHAnsi" w:hAnsi="Arial" w:cs="Arial"/>
          <w:b w:val="0"/>
          <w:bCs w:val="0"/>
          <w:color w:val="202124"/>
          <w:sz w:val="36"/>
          <w:szCs w:val="36"/>
          <w:shd w:val="clear" w:color="auto" w:fill="FFFFFF"/>
        </w:rPr>
      </w:pPr>
      <w:r w:rsidRPr="00657F4D">
        <w:rPr>
          <w:rFonts w:ascii="Arial" w:eastAsiaTheme="minorHAnsi" w:hAnsi="Arial" w:cs="Arial"/>
          <w:b w:val="0"/>
          <w:bCs w:val="0"/>
          <w:color w:val="202124"/>
          <w:sz w:val="36"/>
          <w:szCs w:val="36"/>
          <w:shd w:val="clear" w:color="auto" w:fill="FFFFFF"/>
        </w:rPr>
        <w:t>FANN</w:t>
      </w:r>
    </w:p>
    <w:p w14:paraId="378D26AD" w14:textId="77777777" w:rsidR="00E45C9F" w:rsidRPr="00657F4D" w:rsidRDefault="00E45C9F" w:rsidP="00E45C9F">
      <w:pPr>
        <w:pStyle w:val="Heading4"/>
        <w:shd w:val="clear" w:color="auto" w:fill="FFFFFF"/>
        <w:spacing w:before="0" w:beforeAutospacing="0" w:after="225" w:afterAutospacing="0" w:line="479" w:lineRule="atLeast"/>
        <w:textAlignment w:val="top"/>
        <w:rPr>
          <w:rFonts w:ascii="Arial" w:eastAsiaTheme="minorHAnsi" w:hAnsi="Arial" w:cs="Arial"/>
          <w:b w:val="0"/>
          <w:bCs w:val="0"/>
          <w:color w:val="202124"/>
          <w:sz w:val="36"/>
          <w:szCs w:val="36"/>
          <w:shd w:val="clear" w:color="auto" w:fill="FFFFFF"/>
        </w:rPr>
      </w:pPr>
      <w:r w:rsidRPr="00657F4D">
        <w:rPr>
          <w:rFonts w:ascii="Arial" w:eastAsiaTheme="minorHAnsi" w:hAnsi="Arial" w:cs="Arial"/>
          <w:b w:val="0"/>
          <w:bCs w:val="0"/>
          <w:color w:val="202124"/>
          <w:sz w:val="36"/>
          <w:szCs w:val="36"/>
          <w:shd w:val="clear" w:color="auto" w:fill="FFFFFF"/>
        </w:rPr>
        <w:t>Boosting</w:t>
      </w:r>
    </w:p>
    <w:p w14:paraId="6768DA45" w14:textId="609360E4" w:rsidR="00E45C9F" w:rsidRPr="00657F4D" w:rsidRDefault="00E45C9F" w:rsidP="00E45C9F">
      <w:pPr>
        <w:shd w:val="clear" w:color="auto" w:fill="FFFFFF"/>
        <w:spacing w:after="225" w:line="479" w:lineRule="atLeast"/>
        <w:ind w:left="360"/>
        <w:textAlignment w:val="top"/>
        <w:outlineLvl w:val="3"/>
        <w:rPr>
          <w:rFonts w:ascii="Arial" w:hAnsi="Arial" w:cs="Arial" w:hint="cs"/>
          <w:color w:val="202124"/>
          <w:sz w:val="36"/>
          <w:szCs w:val="36"/>
          <w:shd w:val="clear" w:color="auto" w:fill="FFFFFF"/>
          <w:rtl/>
          <w:lang w:bidi="ar-EG"/>
        </w:rPr>
      </w:pPr>
    </w:p>
    <w:p w14:paraId="6BF13AB5" w14:textId="77777777" w:rsidR="00E45C9F" w:rsidRDefault="00E45C9F" w:rsidP="00E45C9F">
      <w:pPr>
        <w:pStyle w:val="ListParagraph"/>
        <w:rPr>
          <w:rFonts w:ascii="Arial" w:hAnsi="Arial" w:cs="Arial"/>
          <w:color w:val="202124"/>
          <w:sz w:val="36"/>
          <w:szCs w:val="36"/>
          <w:shd w:val="clear" w:color="auto" w:fill="FFFFFF"/>
        </w:rPr>
      </w:pPr>
    </w:p>
    <w:p w14:paraId="6678DDE1" w14:textId="77777777" w:rsidR="00E45C9F" w:rsidRPr="00943EDC" w:rsidRDefault="00E45C9F" w:rsidP="00E45C9F">
      <w:pPr>
        <w:pStyle w:val="ListParagraph"/>
        <w:rPr>
          <w:rFonts w:ascii="Arial" w:hAnsi="Arial" w:cs="Arial"/>
          <w:color w:val="202124"/>
          <w:sz w:val="36"/>
          <w:szCs w:val="36"/>
          <w:shd w:val="clear" w:color="auto" w:fill="FFFFFF"/>
        </w:rPr>
      </w:pPr>
    </w:p>
    <w:sectPr w:rsidR="00E45C9F" w:rsidRPr="00943E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B3A97"/>
    <w:multiLevelType w:val="hybridMultilevel"/>
    <w:tmpl w:val="F8E02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46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F7"/>
    <w:rsid w:val="005B6EF7"/>
    <w:rsid w:val="00657F4D"/>
    <w:rsid w:val="00676E25"/>
    <w:rsid w:val="00943EDC"/>
    <w:rsid w:val="00D11822"/>
    <w:rsid w:val="00D53936"/>
    <w:rsid w:val="00E45C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CA2A"/>
  <w15:chartTrackingRefBased/>
  <w15:docId w15:val="{EEF9B7AF-328E-445D-921A-69764BE7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45C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EDC"/>
    <w:pPr>
      <w:ind w:left="720"/>
      <w:contextualSpacing/>
    </w:pPr>
  </w:style>
  <w:style w:type="character" w:customStyle="1" w:styleId="Heading4Char">
    <w:name w:val="Heading 4 Char"/>
    <w:basedOn w:val="DefaultParagraphFont"/>
    <w:link w:val="Heading4"/>
    <w:uiPriority w:val="9"/>
    <w:rsid w:val="00E45C9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1360">
      <w:bodyDiv w:val="1"/>
      <w:marLeft w:val="0"/>
      <w:marRight w:val="0"/>
      <w:marTop w:val="0"/>
      <w:marBottom w:val="0"/>
      <w:divBdr>
        <w:top w:val="none" w:sz="0" w:space="0" w:color="auto"/>
        <w:left w:val="none" w:sz="0" w:space="0" w:color="auto"/>
        <w:bottom w:val="none" w:sz="0" w:space="0" w:color="auto"/>
        <w:right w:val="none" w:sz="0" w:space="0" w:color="auto"/>
      </w:divBdr>
    </w:div>
    <w:div w:id="540825510">
      <w:bodyDiv w:val="1"/>
      <w:marLeft w:val="0"/>
      <w:marRight w:val="0"/>
      <w:marTop w:val="0"/>
      <w:marBottom w:val="0"/>
      <w:divBdr>
        <w:top w:val="none" w:sz="0" w:space="0" w:color="auto"/>
        <w:left w:val="none" w:sz="0" w:space="0" w:color="auto"/>
        <w:bottom w:val="none" w:sz="0" w:space="0" w:color="auto"/>
        <w:right w:val="none" w:sz="0" w:space="0" w:color="auto"/>
      </w:divBdr>
    </w:div>
    <w:div w:id="656156583">
      <w:bodyDiv w:val="1"/>
      <w:marLeft w:val="0"/>
      <w:marRight w:val="0"/>
      <w:marTop w:val="0"/>
      <w:marBottom w:val="0"/>
      <w:divBdr>
        <w:top w:val="none" w:sz="0" w:space="0" w:color="auto"/>
        <w:left w:val="none" w:sz="0" w:space="0" w:color="auto"/>
        <w:bottom w:val="none" w:sz="0" w:space="0" w:color="auto"/>
        <w:right w:val="none" w:sz="0" w:space="0" w:color="auto"/>
      </w:divBdr>
    </w:div>
    <w:div w:id="705568546">
      <w:bodyDiv w:val="1"/>
      <w:marLeft w:val="0"/>
      <w:marRight w:val="0"/>
      <w:marTop w:val="0"/>
      <w:marBottom w:val="0"/>
      <w:divBdr>
        <w:top w:val="none" w:sz="0" w:space="0" w:color="auto"/>
        <w:left w:val="none" w:sz="0" w:space="0" w:color="auto"/>
        <w:bottom w:val="none" w:sz="0" w:space="0" w:color="auto"/>
        <w:right w:val="none" w:sz="0" w:space="0" w:color="auto"/>
      </w:divBdr>
    </w:div>
    <w:div w:id="713163313">
      <w:bodyDiv w:val="1"/>
      <w:marLeft w:val="0"/>
      <w:marRight w:val="0"/>
      <w:marTop w:val="0"/>
      <w:marBottom w:val="0"/>
      <w:divBdr>
        <w:top w:val="none" w:sz="0" w:space="0" w:color="auto"/>
        <w:left w:val="none" w:sz="0" w:space="0" w:color="auto"/>
        <w:bottom w:val="none" w:sz="0" w:space="0" w:color="auto"/>
        <w:right w:val="none" w:sz="0" w:space="0" w:color="auto"/>
      </w:divBdr>
    </w:div>
    <w:div w:id="969559004">
      <w:bodyDiv w:val="1"/>
      <w:marLeft w:val="0"/>
      <w:marRight w:val="0"/>
      <w:marTop w:val="0"/>
      <w:marBottom w:val="0"/>
      <w:divBdr>
        <w:top w:val="none" w:sz="0" w:space="0" w:color="auto"/>
        <w:left w:val="none" w:sz="0" w:space="0" w:color="auto"/>
        <w:bottom w:val="none" w:sz="0" w:space="0" w:color="auto"/>
        <w:right w:val="none" w:sz="0" w:space="0" w:color="auto"/>
      </w:divBdr>
    </w:div>
    <w:div w:id="1011222491">
      <w:bodyDiv w:val="1"/>
      <w:marLeft w:val="0"/>
      <w:marRight w:val="0"/>
      <w:marTop w:val="0"/>
      <w:marBottom w:val="0"/>
      <w:divBdr>
        <w:top w:val="none" w:sz="0" w:space="0" w:color="auto"/>
        <w:left w:val="none" w:sz="0" w:space="0" w:color="auto"/>
        <w:bottom w:val="none" w:sz="0" w:space="0" w:color="auto"/>
        <w:right w:val="none" w:sz="0" w:space="0" w:color="auto"/>
      </w:divBdr>
    </w:div>
    <w:div w:id="1746493575">
      <w:bodyDiv w:val="1"/>
      <w:marLeft w:val="0"/>
      <w:marRight w:val="0"/>
      <w:marTop w:val="0"/>
      <w:marBottom w:val="0"/>
      <w:divBdr>
        <w:top w:val="none" w:sz="0" w:space="0" w:color="auto"/>
        <w:left w:val="none" w:sz="0" w:space="0" w:color="auto"/>
        <w:bottom w:val="none" w:sz="0" w:space="0" w:color="auto"/>
        <w:right w:val="none" w:sz="0" w:space="0" w:color="auto"/>
      </w:divBdr>
    </w:div>
    <w:div w:id="1904289242">
      <w:bodyDiv w:val="1"/>
      <w:marLeft w:val="0"/>
      <w:marRight w:val="0"/>
      <w:marTop w:val="0"/>
      <w:marBottom w:val="0"/>
      <w:divBdr>
        <w:top w:val="none" w:sz="0" w:space="0" w:color="auto"/>
        <w:left w:val="none" w:sz="0" w:space="0" w:color="auto"/>
        <w:bottom w:val="none" w:sz="0" w:space="0" w:color="auto"/>
        <w:right w:val="none" w:sz="0" w:space="0" w:color="auto"/>
      </w:divBdr>
    </w:div>
    <w:div w:id="2076856781">
      <w:bodyDiv w:val="1"/>
      <w:marLeft w:val="0"/>
      <w:marRight w:val="0"/>
      <w:marTop w:val="0"/>
      <w:marBottom w:val="0"/>
      <w:divBdr>
        <w:top w:val="none" w:sz="0" w:space="0" w:color="auto"/>
        <w:left w:val="none" w:sz="0" w:space="0" w:color="auto"/>
        <w:bottom w:val="none" w:sz="0" w:space="0" w:color="auto"/>
        <w:right w:val="none" w:sz="0" w:space="0" w:color="auto"/>
      </w:divBdr>
    </w:div>
    <w:div w:id="213818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2022-09-14T16:51:00Z</dcterms:created>
  <dcterms:modified xsi:type="dcterms:W3CDTF">2022-09-14T16:51:00Z</dcterms:modified>
</cp:coreProperties>
</file>