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E15E" w14:textId="77777777" w:rsidR="00BE7BD5" w:rsidRPr="00BE7BD5" w:rsidRDefault="00BE7BD5" w:rsidP="00BE7BD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7BD5">
        <w:rPr>
          <w:rFonts w:ascii="Arial" w:eastAsia="Times New Roman" w:hAnsi="Arial" w:cs="Arial"/>
          <w:b/>
          <w:bCs/>
          <w:color w:val="202124"/>
          <w:sz w:val="24"/>
          <w:szCs w:val="24"/>
        </w:rPr>
        <w:t>What is an Architectural Pattern?</w:t>
      </w:r>
    </w:p>
    <w:p w14:paraId="306AAB91" w14:textId="77777777" w:rsidR="00BE7BD5" w:rsidRPr="00BE7BD5" w:rsidRDefault="00BE7BD5" w:rsidP="00BE7BD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7BD5">
        <w:rPr>
          <w:rFonts w:ascii="Arial" w:eastAsia="Times New Roman" w:hAnsi="Arial" w:cs="Arial"/>
          <w:color w:val="202124"/>
          <w:sz w:val="24"/>
          <w:szCs w:val="24"/>
        </w:rPr>
        <w:t>Layered pattern.</w:t>
      </w:r>
    </w:p>
    <w:p w14:paraId="07449A0B" w14:textId="77777777" w:rsidR="00BE7BD5" w:rsidRPr="00BE7BD5" w:rsidRDefault="00BE7BD5" w:rsidP="00BE7BD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7BD5">
        <w:rPr>
          <w:rFonts w:ascii="Arial" w:eastAsia="Times New Roman" w:hAnsi="Arial" w:cs="Arial"/>
          <w:color w:val="202124"/>
          <w:sz w:val="24"/>
          <w:szCs w:val="24"/>
        </w:rPr>
        <w:t>Client-server pattern.</w:t>
      </w:r>
    </w:p>
    <w:p w14:paraId="6DD64C98" w14:textId="77777777" w:rsidR="00BE7BD5" w:rsidRPr="00BE7BD5" w:rsidRDefault="00BE7BD5" w:rsidP="00BE7BD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7BD5">
        <w:rPr>
          <w:rFonts w:ascii="Arial" w:eastAsia="Times New Roman" w:hAnsi="Arial" w:cs="Arial"/>
          <w:color w:val="202124"/>
          <w:sz w:val="24"/>
          <w:szCs w:val="24"/>
        </w:rPr>
        <w:t>Master-slave pattern.</w:t>
      </w:r>
    </w:p>
    <w:p w14:paraId="514550B0" w14:textId="77777777" w:rsidR="00BE7BD5" w:rsidRPr="00BE7BD5" w:rsidRDefault="00BE7BD5" w:rsidP="00BE7BD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7BD5">
        <w:rPr>
          <w:rFonts w:ascii="Arial" w:eastAsia="Times New Roman" w:hAnsi="Arial" w:cs="Arial"/>
          <w:color w:val="202124"/>
          <w:sz w:val="24"/>
          <w:szCs w:val="24"/>
        </w:rPr>
        <w:t>Pipe-filter pattern.</w:t>
      </w:r>
    </w:p>
    <w:p w14:paraId="6B35584F" w14:textId="77777777" w:rsidR="00BE7BD5" w:rsidRPr="00BE7BD5" w:rsidRDefault="00BE7BD5" w:rsidP="00BE7BD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7BD5">
        <w:rPr>
          <w:rFonts w:ascii="Arial" w:eastAsia="Times New Roman" w:hAnsi="Arial" w:cs="Arial"/>
          <w:color w:val="202124"/>
          <w:sz w:val="24"/>
          <w:szCs w:val="24"/>
        </w:rPr>
        <w:t>Broker pattern.</w:t>
      </w:r>
    </w:p>
    <w:p w14:paraId="7889CFDF" w14:textId="77777777" w:rsidR="00BE7BD5" w:rsidRPr="00BE7BD5" w:rsidRDefault="00BE7BD5" w:rsidP="00BE7BD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7BD5">
        <w:rPr>
          <w:rFonts w:ascii="Arial" w:eastAsia="Times New Roman" w:hAnsi="Arial" w:cs="Arial"/>
          <w:color w:val="202124"/>
          <w:sz w:val="24"/>
          <w:szCs w:val="24"/>
        </w:rPr>
        <w:t>Peer-to-peer pattern.</w:t>
      </w:r>
    </w:p>
    <w:p w14:paraId="59F8A3E8" w14:textId="77777777" w:rsidR="00BE7BD5" w:rsidRPr="00BE7BD5" w:rsidRDefault="00BE7BD5" w:rsidP="00BE7BD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7BD5">
        <w:rPr>
          <w:rFonts w:ascii="Arial" w:eastAsia="Times New Roman" w:hAnsi="Arial" w:cs="Arial"/>
          <w:color w:val="202124"/>
          <w:sz w:val="24"/>
          <w:szCs w:val="24"/>
        </w:rPr>
        <w:t>Event-bus pattern.</w:t>
      </w:r>
    </w:p>
    <w:p w14:paraId="32B4EBE6" w14:textId="77777777" w:rsidR="00BE7BD5" w:rsidRPr="00BE7BD5" w:rsidRDefault="00BE7BD5" w:rsidP="00BE7BD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7BD5">
        <w:rPr>
          <w:rFonts w:ascii="Arial" w:eastAsia="Times New Roman" w:hAnsi="Arial" w:cs="Arial"/>
          <w:color w:val="202124"/>
          <w:sz w:val="24"/>
          <w:szCs w:val="24"/>
        </w:rPr>
        <w:t>Model-view-controller pattern.</w:t>
      </w:r>
    </w:p>
    <w:p w14:paraId="4237267A" w14:textId="15C38D6E" w:rsidR="00997CEE" w:rsidRPr="00BE7BD5" w:rsidRDefault="00BE7BD5" w:rsidP="00BE7BD5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usage</w:t>
      </w:r>
    </w:p>
    <w:p w14:paraId="4515A441" w14:textId="0A156F69" w:rsidR="00BE7BD5" w:rsidRDefault="00BE7BD5" w:rsidP="00BE7BD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7BD5">
        <w:rPr>
          <w:rFonts w:ascii="Arial" w:eastAsia="Times New Roman" w:hAnsi="Arial" w:cs="Arial"/>
          <w:color w:val="202124"/>
          <w:sz w:val="24"/>
          <w:szCs w:val="24"/>
        </w:rPr>
        <w:t>An architectural pattern is a general, reusable solution to a commonly occurring problem in software architecture within a given context. The architectural patterns address various issues in software engineering, such as computer hardware performance limitations, high availability and minimization of a business risk.</w:t>
      </w:r>
    </w:p>
    <w:p w14:paraId="735FB654" w14:textId="39E2B4A5" w:rsidR="00BE7BD5" w:rsidRDefault="00BE7BD5" w:rsidP="00BE7BD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D66889D" w14:textId="2DAF4434" w:rsidR="00BE7BD5" w:rsidRDefault="00BE7BD5" w:rsidP="00BE7BD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7BD5">
        <w:rPr>
          <w:rFonts w:ascii="Arial" w:eastAsia="Times New Roman" w:hAnsi="Arial" w:cs="Arial"/>
          <w:color w:val="202124"/>
          <w:sz w:val="24"/>
          <w:szCs w:val="24"/>
        </w:rPr>
        <w:t xml:space="preserve">What is </w:t>
      </w:r>
      <w:proofErr w:type="spellStart"/>
      <w:r w:rsidRPr="00BE7BD5">
        <w:rPr>
          <w:rFonts w:ascii="Arial" w:eastAsia="Times New Roman" w:hAnsi="Arial" w:cs="Arial"/>
          <w:color w:val="202124"/>
          <w:sz w:val="24"/>
          <w:szCs w:val="24"/>
        </w:rPr>
        <w:t>cron</w:t>
      </w:r>
      <w:proofErr w:type="spellEnd"/>
      <w:r w:rsidRPr="00BE7BD5">
        <w:rPr>
          <w:rFonts w:ascii="Arial" w:eastAsia="Times New Roman" w:hAnsi="Arial" w:cs="Arial"/>
          <w:color w:val="202124"/>
          <w:sz w:val="24"/>
          <w:szCs w:val="24"/>
        </w:rPr>
        <w:t xml:space="preserve"> jobs</w:t>
      </w:r>
      <w:r>
        <w:rPr>
          <w:rFonts w:ascii="Arial" w:eastAsia="Times New Roman" w:hAnsi="Arial" w:cs="Arial"/>
          <w:color w:val="202124"/>
          <w:sz w:val="24"/>
          <w:szCs w:val="24"/>
        </w:rPr>
        <w:t>?</w:t>
      </w:r>
    </w:p>
    <w:p w14:paraId="37D849F8" w14:textId="48C65620" w:rsidR="00BE7BD5" w:rsidRPr="00BE7BD5" w:rsidRDefault="004E6A53" w:rsidP="00BE7BD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4E6A53">
        <w:rPr>
          <w:rFonts w:ascii="Arial" w:eastAsia="Times New Roman" w:hAnsi="Arial" w:cs="Arial"/>
          <w:color w:val="202124"/>
          <w:sz w:val="24"/>
          <w:szCs w:val="24"/>
        </w:rPr>
        <w:t>cron</w:t>
      </w:r>
      <w:proofErr w:type="spellEnd"/>
      <w:r w:rsidRPr="004E6A53">
        <w:rPr>
          <w:rFonts w:ascii="Arial" w:eastAsia="Times New Roman" w:hAnsi="Arial" w:cs="Arial"/>
          <w:color w:val="202124"/>
          <w:sz w:val="24"/>
          <w:szCs w:val="24"/>
        </w:rPr>
        <w:t xml:space="preserve"> is a Linux utility that schedules a command or script on your server to run automatically at a specified time and date. A </w:t>
      </w:r>
      <w:proofErr w:type="spellStart"/>
      <w:r w:rsidRPr="004E6A53">
        <w:rPr>
          <w:rFonts w:ascii="Arial" w:eastAsia="Times New Roman" w:hAnsi="Arial" w:cs="Arial"/>
          <w:color w:val="202124"/>
          <w:sz w:val="24"/>
          <w:szCs w:val="24"/>
        </w:rPr>
        <w:t>cron</w:t>
      </w:r>
      <w:proofErr w:type="spellEnd"/>
      <w:r w:rsidRPr="004E6A53">
        <w:rPr>
          <w:rFonts w:ascii="Arial" w:eastAsia="Times New Roman" w:hAnsi="Arial" w:cs="Arial"/>
          <w:color w:val="202124"/>
          <w:sz w:val="24"/>
          <w:szCs w:val="24"/>
        </w:rPr>
        <w:t xml:space="preserve"> job is the scheduled task itself. Cron jobs can be very useful to automate repetitive tasks</w:t>
      </w:r>
    </w:p>
    <w:sectPr w:rsidR="00BE7BD5" w:rsidRPr="00BE7B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F04D3"/>
    <w:multiLevelType w:val="multilevel"/>
    <w:tmpl w:val="914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7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D5"/>
    <w:rsid w:val="004E6A53"/>
    <w:rsid w:val="00997CEE"/>
    <w:rsid w:val="00B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1D33"/>
  <w15:chartTrackingRefBased/>
  <w15:docId w15:val="{15D2A9D4-52EF-4A4C-91ED-21736481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E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2022-09-14T16:51:00Z</dcterms:created>
  <dcterms:modified xsi:type="dcterms:W3CDTF">2022-09-14T21:38:00Z</dcterms:modified>
</cp:coreProperties>
</file>