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Tarefa: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https://pucminas.instructure.com/courses/91278/assignments/429631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Instruções ARM: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com todas as instruções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https://iitd-plos.github.io/col718/ref/arm-in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"https://iitd-plos.github.io/col718/ref/arm-instructionset.pdf"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s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"https://iitd-plos.github.io/col718/ref/arm-instructionset.pdf"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tructionset.pdf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Linguagem: Quais opções de linguagem nós temos?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Algoritmo de Tomasulo: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https://pucminas.instructure.com/courses/91278/files?preview=5417269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(Página 98);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https://www.ic.unicamp.br/~rodolfo/Cursos/mo401/2s2005/Trabalho/049239-tomasulo.pdf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http://www2.sbc.org.br/ceacpad/ijcae/v8_n1_dec_2019/IJCAE_v8_n1_dez_2019_paper_3_vf.pdf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 split nas instruções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Testar se há estação de reserva livre (Na ordem) - correspondente a cada instruções 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Inserir a instrução na estação de reserva caso livre 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Colocar a instrução em espera caso ocupado 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Caso não houver nenhum registrador disponível a instrução é renomeada 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Programa: Qual o método de entrada de dados?;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Slides: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SIMULADOR: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ALGORITMO DE TOMASULO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Cláudio; Leandro Martins Ferreira de Oliveira; Mateus; Mikael; Victor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Estudante do Curso de Engenharia de Computação (PUC Minas);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Professor: Henrique Cota de Freitas;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Matéria: Arquitetura de Computadores 3;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INTRODUÇÃO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DESENVOLVIMENTO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CONCLUSÃO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itd-plos.github.io/col718/ref/arm-instructionset.pdf" Id="docRId1" Type="http://schemas.openxmlformats.org/officeDocument/2006/relationships/hyperlink" /><Relationship TargetMode="External" Target="https://www.ic.unicamp.br/~rodolfo/Cursos/mo401/2s2005/Trabalho/049239-tomasulo.pdf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pucminas.instructure.com/courses/91278/assignments/429631" Id="docRId0" Type="http://schemas.openxmlformats.org/officeDocument/2006/relationships/hyperlink" /><Relationship TargetMode="External" Target="https://pucminas.instructure.com/courses/91278/files?preview=5417269" Id="docRId2" Type="http://schemas.openxmlformats.org/officeDocument/2006/relationships/hyperlink" /><Relationship TargetMode="External" Target="http://www2.sbc.org.br/ceacpad/ijcae/v8_n1_dec_2019/IJCAE_v8_n1_dez_2019_paper_3_vf.pdf" Id="docRId4" Type="http://schemas.openxmlformats.org/officeDocument/2006/relationships/hyperlink" /><Relationship Target="styles.xml" Id="docRId6" Type="http://schemas.openxmlformats.org/officeDocument/2006/relationships/styles" /></Relationships>
</file>