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3897" w14:textId="17ADAC9D" w:rsidR="00055815" w:rsidRPr="00055815" w:rsidRDefault="00055815" w:rsidP="00055815">
      <w:pPr>
        <w:jc w:val="center"/>
        <w:rPr>
          <w:b/>
          <w:bCs/>
          <w:sz w:val="40"/>
          <w:szCs w:val="40"/>
        </w:rPr>
      </w:pPr>
      <w:r w:rsidRPr="00055815">
        <w:rPr>
          <w:b/>
          <w:bCs/>
          <w:sz w:val="40"/>
          <w:szCs w:val="40"/>
        </w:rPr>
        <w:t>Tổng quan Công ty Hoà Bình</w:t>
      </w:r>
    </w:p>
    <w:p w14:paraId="65524151" w14:textId="514FA6A0" w:rsidR="00BD44B3" w:rsidRPr="00055815" w:rsidRDefault="0053091C" w:rsidP="00055815">
      <w:pPr>
        <w:jc w:val="both"/>
        <w:rPr>
          <w:sz w:val="26"/>
          <w:szCs w:val="26"/>
        </w:rPr>
      </w:pPr>
      <w:r w:rsidRPr="00055815">
        <w:rPr>
          <w:sz w:val="26"/>
          <w:szCs w:val="26"/>
        </w:rPr>
        <w:t>Công ty Cổ phần Công nghệ và Giáo dục Hoà Bình (HB E-Learning) được thành lập vào tháng 3 năm 2026. Lĩnh vực hoạt động chính của công ty là phát triển các giải pháp phần mềm quản lý học tập trực tuyến và cung cấp nền tảng giáo dục số. Trụ sở chính của công ty đặt tại Thành phố Hồ Chí Minh. Mục tiêu chiến lược đến tháng 1 năm 2027, hệ thống E-Learning của Hoà Bình sẽ hoàn tất các giai đoạn bảo trì phần mềm và đạt mốc 1 triệu người dùng thường xuyên.</w:t>
      </w:r>
    </w:p>
    <w:sectPr w:rsidR="00BD44B3" w:rsidRPr="00055815"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1C"/>
    <w:rsid w:val="00055815"/>
    <w:rsid w:val="00066629"/>
    <w:rsid w:val="00181DB0"/>
    <w:rsid w:val="004449D4"/>
    <w:rsid w:val="0053091C"/>
    <w:rsid w:val="00540309"/>
    <w:rsid w:val="00835CE3"/>
    <w:rsid w:val="009F0CAA"/>
    <w:rsid w:val="00BA2AFF"/>
    <w:rsid w:val="00BD44B3"/>
    <w:rsid w:val="00CC5039"/>
    <w:rsid w:val="00F95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9480"/>
  <w15:chartTrackingRefBased/>
  <w15:docId w15:val="{FA465FDC-42E7-4135-9051-2D53D3D9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9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9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09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09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9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9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9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9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9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309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309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09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09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09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0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9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9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091C"/>
    <w:pPr>
      <w:spacing w:before="160"/>
      <w:jc w:val="center"/>
    </w:pPr>
    <w:rPr>
      <w:i/>
      <w:iCs/>
      <w:color w:val="404040" w:themeColor="text1" w:themeTint="BF"/>
    </w:rPr>
  </w:style>
  <w:style w:type="character" w:customStyle="1" w:styleId="QuoteChar">
    <w:name w:val="Quote Char"/>
    <w:basedOn w:val="DefaultParagraphFont"/>
    <w:link w:val="Quote"/>
    <w:uiPriority w:val="29"/>
    <w:rsid w:val="0053091C"/>
    <w:rPr>
      <w:i/>
      <w:iCs/>
      <w:color w:val="404040" w:themeColor="text1" w:themeTint="BF"/>
    </w:rPr>
  </w:style>
  <w:style w:type="paragraph" w:styleId="ListParagraph">
    <w:name w:val="List Paragraph"/>
    <w:basedOn w:val="Normal"/>
    <w:uiPriority w:val="34"/>
    <w:qFormat/>
    <w:rsid w:val="0053091C"/>
    <w:pPr>
      <w:ind w:left="720"/>
      <w:contextualSpacing/>
    </w:pPr>
  </w:style>
  <w:style w:type="character" w:styleId="IntenseEmphasis">
    <w:name w:val="Intense Emphasis"/>
    <w:basedOn w:val="DefaultParagraphFont"/>
    <w:uiPriority w:val="21"/>
    <w:qFormat/>
    <w:rsid w:val="0053091C"/>
    <w:rPr>
      <w:i/>
      <w:iCs/>
      <w:color w:val="2F5496" w:themeColor="accent1" w:themeShade="BF"/>
    </w:rPr>
  </w:style>
  <w:style w:type="paragraph" w:styleId="IntenseQuote">
    <w:name w:val="Intense Quote"/>
    <w:basedOn w:val="Normal"/>
    <w:next w:val="Normal"/>
    <w:link w:val="IntenseQuoteChar"/>
    <w:uiPriority w:val="30"/>
    <w:qFormat/>
    <w:rsid w:val="00530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91C"/>
    <w:rPr>
      <w:i/>
      <w:iCs/>
      <w:color w:val="2F5496" w:themeColor="accent1" w:themeShade="BF"/>
    </w:rPr>
  </w:style>
  <w:style w:type="character" w:styleId="IntenseReference">
    <w:name w:val="Intense Reference"/>
    <w:basedOn w:val="DefaultParagraphFont"/>
    <w:uiPriority w:val="32"/>
    <w:qFormat/>
    <w:rsid w:val="005309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Khuong</dc:creator>
  <cp:keywords/>
  <dc:description/>
  <cp:lastModifiedBy>Vo Khuong</cp:lastModifiedBy>
  <cp:revision>2</cp:revision>
  <dcterms:created xsi:type="dcterms:W3CDTF">2026-08-21T01:39:00Z</dcterms:created>
  <dcterms:modified xsi:type="dcterms:W3CDTF">2026-08-21T01:43:00Z</dcterms:modified>
</cp:coreProperties>
</file>