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:rsidR="00CC06DB" w:rsidRPr="007A25E1" w:rsidRDefault="00402D4C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ДЕРЖАВНИЙ УНІВЕРСИТЕТ «ОДЕСЬКА ПОЛІТЕХНІКА»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ІНСТИТУТ КОМП’ЮТЕРНИХ СИСТЕМ </w:t>
      </w:r>
    </w:p>
    <w:p w:rsidR="00CC06DB" w:rsidRPr="007A25E1" w:rsidRDefault="00AB7E2C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КАФЕДРА ИНФОРМАЦІЙНИ</w:t>
      </w:r>
      <w:r w:rsidR="001F71C1"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Х СИСТЕМ</w:t>
      </w: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D940C7" w:rsidRDefault="003A1233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Лабораторна робота №</w:t>
      </w:r>
      <w:r w:rsidR="00402D4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10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з дисципліни 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“</w:t>
      </w:r>
      <w:r w:rsidR="0048712F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Операційні системи</w:t>
      </w: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”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Тема</w:t>
      </w:r>
    </w:p>
    <w:p w:rsidR="006B316E" w:rsidRDefault="008B1F3D" w:rsidP="006B316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8B1F3D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«</w:t>
      </w:r>
      <w:r w:rsidR="006B316E" w:rsidRPr="006B316E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«Програмування керуванням процесами в ОС Unix»</w:t>
      </w:r>
    </w:p>
    <w:p w:rsidR="00CC06DB" w:rsidRPr="007A25E1" w:rsidRDefault="0054763B" w:rsidP="006B316E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Варіант 7</w:t>
      </w: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1F71C1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Виконав:</w:t>
      </w:r>
    </w:p>
    <w:p w:rsidR="00CC06DB" w:rsidRPr="007A25E1" w:rsidRDefault="001F71C1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Студент групи АІ-203</w:t>
      </w:r>
    </w:p>
    <w:p w:rsidR="00CC06DB" w:rsidRPr="007A25E1" w:rsidRDefault="0054763B" w:rsidP="0048712F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Курган Р.В</w:t>
      </w:r>
      <w:r w:rsidR="0059724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.</w:t>
      </w:r>
    </w:p>
    <w:p w:rsidR="00CC06DB" w:rsidRPr="007A25E1" w:rsidRDefault="00CC06DB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02D4C" w:rsidRDefault="00402D4C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02D4C" w:rsidRDefault="00402D4C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02D4C" w:rsidRDefault="00402D4C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02D4C" w:rsidRDefault="00402D4C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02D4C" w:rsidRPr="007A25E1" w:rsidRDefault="00402D4C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7A25E1" w:rsidRPr="007A25E1" w:rsidRDefault="00402D4C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Одеса 2021</w:t>
      </w:r>
    </w:p>
    <w:p w:rsidR="0048712F" w:rsidRPr="008B1F3D" w:rsidRDefault="0048712F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br w:type="page"/>
      </w:r>
    </w:p>
    <w:p w:rsidR="00591F1D" w:rsidRDefault="00591F1D" w:rsidP="00877B25">
      <w:pPr>
        <w:pStyle w:val="a6"/>
        <w:spacing w:before="67"/>
        <w:ind w:left="1060" w:right="374" w:firstLine="705"/>
        <w:jc w:val="both"/>
      </w:pPr>
      <w:r>
        <w:rPr>
          <w:b/>
        </w:rPr>
        <w:lastRenderedPageBreak/>
        <w:t xml:space="preserve">Мета: </w:t>
      </w:r>
      <w:r w:rsidR="00877B25">
        <w:t>дослідити поведінку процесів-транзакцій в базах даних та засоби</w:t>
      </w:r>
      <w:r w:rsidR="00877B25">
        <w:t xml:space="preserve"> </w:t>
      </w:r>
      <w:r w:rsidR="00877B25">
        <w:t>керуванням ними через механізм блокування з використанням сучасних систем</w:t>
      </w:r>
      <w:r w:rsidR="00877B25">
        <w:t xml:space="preserve"> </w:t>
      </w:r>
      <w:r w:rsidR="00877B25">
        <w:t>керування базами даних.</w:t>
      </w:r>
    </w:p>
    <w:p w:rsidR="00877B25" w:rsidRDefault="00877B25">
      <w:pPr>
        <w:rPr>
          <w:b/>
          <w:sz w:val="28"/>
        </w:rPr>
      </w:pPr>
      <w:r>
        <w:rPr>
          <w:b/>
          <w:sz w:val="28"/>
        </w:rPr>
        <w:br w:type="page"/>
      </w:r>
    </w:p>
    <w:p w:rsidR="00591F1D" w:rsidRDefault="00591F1D" w:rsidP="00591F1D">
      <w:pPr>
        <w:spacing w:before="201"/>
        <w:ind w:left="1765"/>
        <w:rPr>
          <w:b/>
          <w:sz w:val="28"/>
        </w:rPr>
      </w:pPr>
      <w:proofErr w:type="spellStart"/>
      <w:r>
        <w:rPr>
          <w:b/>
          <w:sz w:val="28"/>
        </w:rPr>
        <w:lastRenderedPageBreak/>
        <w:t>Завдання</w:t>
      </w:r>
      <w:proofErr w:type="spell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виконання</w:t>
      </w:r>
      <w:proofErr w:type="spellEnd"/>
      <w:r>
        <w:rPr>
          <w:b/>
          <w:sz w:val="28"/>
        </w:rPr>
        <w:t>:</w:t>
      </w:r>
    </w:p>
    <w:p w:rsidR="00591F1D" w:rsidRDefault="00591F1D" w:rsidP="00591F1D">
      <w:pPr>
        <w:pStyle w:val="a6"/>
        <w:spacing w:before="5"/>
        <w:rPr>
          <w:sz w:val="9"/>
        </w:rPr>
      </w:pPr>
    </w:p>
    <w:p w:rsidR="0029492F" w:rsidRDefault="00877B25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noProof/>
          <w:lang w:val="ru-RU"/>
        </w:rPr>
        <w:lastRenderedPageBreak/>
        <w:drawing>
          <wp:inline distT="0" distB="0" distL="0" distR="0" wp14:anchorId="0BF240CD" wp14:editId="3AD32C5E">
            <wp:extent cx="6095238" cy="6809524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6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6427FC55" wp14:editId="424C39E3">
            <wp:extent cx="6076190" cy="723810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190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lastRenderedPageBreak/>
        <w:drawing>
          <wp:inline distT="0" distB="0" distL="0" distR="0" wp14:anchorId="3985F725" wp14:editId="1007A12D">
            <wp:extent cx="6371429" cy="1866667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1429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92F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br w:type="page"/>
      </w:r>
    </w:p>
    <w:p w:rsidR="001C43DB" w:rsidRDefault="0048712F" w:rsidP="00107A3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lastRenderedPageBreak/>
        <w:t>Хід роботи</w:t>
      </w:r>
    </w:p>
    <w:p w:rsidR="00877B25" w:rsidRDefault="00877B25" w:rsidP="00107A3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</w:p>
    <w:p w:rsidR="00877B25" w:rsidRPr="00877B25" w:rsidRDefault="00877B25" w:rsidP="00877B25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877B25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Завдання 1. Аналіз роботи багато версійного протоколу</w:t>
      </w:r>
    </w:p>
    <w:p w:rsidR="00877B25" w:rsidRPr="00383934" w:rsidRDefault="00383934" w:rsidP="00877B25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T1</w:t>
      </w:r>
    </w:p>
    <w:p w:rsidR="00877B25" w:rsidRDefault="00877B25" w:rsidP="00877B25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388BC26A" wp14:editId="40A1796F">
            <wp:extent cx="3485714" cy="1028571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B25" w:rsidRDefault="00383934" w:rsidP="00877B25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4C4B288B" wp14:editId="4A4B6B25">
            <wp:extent cx="5542857" cy="2914286"/>
            <wp:effectExtent l="0" t="0" r="127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934" w:rsidRDefault="00383934" w:rsidP="00877B25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T2</w:t>
      </w:r>
    </w:p>
    <w:p w:rsidR="00383934" w:rsidRDefault="00383934" w:rsidP="00877B25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7B02585C" wp14:editId="60A71D71">
            <wp:extent cx="4685714" cy="2514286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AA" w:rsidRDefault="00383934" w:rsidP="00383934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38393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T2 не бачить зміни здійснені Т1 до їх фіксації. Після фіксації до таблиці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38393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додається новий рядок, xmin якого дорівнює </w:t>
      </w:r>
      <w:r w:rsidR="00FA7FAA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3149</w:t>
      </w:r>
      <w:r w:rsidRPr="0038393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- номеру Т1, яка виконала зміни.</w:t>
      </w:r>
    </w:p>
    <w:p w:rsidR="00FA7FAA" w:rsidRDefault="00FA7FAA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br w:type="page"/>
      </w:r>
    </w:p>
    <w:p w:rsidR="00FA7FAA" w:rsidRDefault="00FA7FAA" w:rsidP="00383934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t>T3</w:t>
      </w:r>
    </w:p>
    <w:p w:rsidR="00FA7FAA" w:rsidRDefault="00FA7FAA" w:rsidP="00383934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1BF5C176" wp14:editId="6D711F29">
            <wp:extent cx="3790476" cy="1104762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AA" w:rsidRDefault="00FA7FAA" w:rsidP="00383934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T2</w:t>
      </w:r>
    </w:p>
    <w:p w:rsidR="00FA7FAA" w:rsidRDefault="00FA7FAA" w:rsidP="00383934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52431C4A" wp14:editId="6EC042EA">
            <wp:extent cx="4371429" cy="2457143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AA" w:rsidRDefault="00FA7FAA" w:rsidP="00FA7FAA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FA7FAA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Після видалення рядку та відміни операції xmax рядку змінився на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3156</w:t>
      </w:r>
      <w:r w:rsidRPr="00FA7FAA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, що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FA7FAA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показує, що над цим рядком здійснювалися операції транзакцією з номером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3156</w:t>
      </w:r>
      <w:r w:rsidRPr="00FA7FAA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.</w:t>
      </w:r>
    </w:p>
    <w:p w:rsidR="00FA7FAA" w:rsidRDefault="00FA7FAA" w:rsidP="00FA7FAA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T4</w:t>
      </w:r>
    </w:p>
    <w:p w:rsidR="00FA7FAA" w:rsidRDefault="00FA7FAA" w:rsidP="00FA7FAA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7D75885E" wp14:editId="3497FA77">
            <wp:extent cx="5000000" cy="113333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AA" w:rsidRDefault="00FA7FAA" w:rsidP="00FA7FAA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T2</w:t>
      </w:r>
    </w:p>
    <w:p w:rsidR="00FA7FAA" w:rsidRDefault="00FA7FAA" w:rsidP="00FA7FAA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2D300734" wp14:editId="33BCEF63">
            <wp:extent cx="4476190" cy="2228571"/>
            <wp:effectExtent l="0" t="0" r="63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31" w:rsidRDefault="00DC4F31" w:rsidP="00FA7FAA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492DD37B" wp14:editId="317825F4">
            <wp:extent cx="4742857" cy="107619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AA" w:rsidRDefault="00DC4F31" w:rsidP="00DC4F31">
      <w:pP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DC4F31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xmax рядку 3 змінився на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3160</w:t>
      </w:r>
      <w:r w:rsidRPr="00DC4F31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, що означає виконування дій над ним, а після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DC4F31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фіксації цих змін xmin =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3160</w:t>
      </w:r>
      <w:r w:rsidRPr="00DC4F31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, xmax = 0 - поточне значення було створено транзакцією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DC4F31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з номером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3149</w:t>
      </w:r>
      <w:r w:rsidRPr="00DC4F31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, але поки немає нових версі</w:t>
      </w:r>
      <w:r w:rsidR="005375EF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й</w:t>
      </w:r>
      <w:r w:rsidRPr="00DC4F31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, створених іншими транзакціями.</w:t>
      </w:r>
    </w:p>
    <w:p w:rsidR="005375EF" w:rsidRDefault="005375EF" w:rsidP="00DC4F31">
      <w:pP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</w:p>
    <w:p w:rsidR="005375EF" w:rsidRDefault="005375EF" w:rsidP="005375EF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  <w:r w:rsidRPr="005375EF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t>2. Аналіз стану транзакцій на різних рівнях багаторівневого</w:t>
      </w:r>
      <w:r w:rsidRPr="005375EF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t xml:space="preserve"> </w:t>
      </w:r>
      <w:r w:rsidRPr="005375EF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t>блокування</w:t>
      </w:r>
    </w:p>
    <w:p w:rsidR="005375EF" w:rsidRDefault="005375EF" w:rsidP="005375EF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</w:p>
    <w:p w:rsidR="005375EF" w:rsidRPr="00211E71" w:rsidRDefault="00211E71" w:rsidP="005375EF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  <w:r w:rsidRPr="00211E7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t>IX - IS</w:t>
      </w:r>
    </w:p>
    <w:p w:rsidR="00877B25" w:rsidRDefault="00211E71" w:rsidP="00877B25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312D849A" wp14:editId="628AC67B">
            <wp:extent cx="5733415" cy="6329045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71" w:rsidRDefault="00211E71" w:rsidP="00877B25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5FE19F38" wp14:editId="71E099FF">
            <wp:extent cx="5733415" cy="1908175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71" w:rsidRPr="00211E71" w:rsidRDefault="00211E71" w:rsidP="00877B25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</w:p>
    <w:p w:rsidR="00211E71" w:rsidRDefault="00211E71" w:rsidP="00211E71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Блокування IX та IS сумісні.</w:t>
      </w:r>
    </w:p>
    <w:p w:rsidR="00EF2D79" w:rsidRDefault="00EF2D79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t>SIX-IX</w:t>
      </w:r>
    </w:p>
    <w:p w:rsidR="00EF2D79" w:rsidRDefault="00EF2D79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71A4CEB1" wp14:editId="51D5BDB1">
            <wp:extent cx="5733415" cy="1543050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D79" w:rsidRDefault="00EF2D79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341C3B47" wp14:editId="003CA104">
            <wp:extent cx="5733415" cy="1368425"/>
            <wp:effectExtent l="0" t="0" r="635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D79" w:rsidRDefault="00EF2D79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EF2D79" w:rsidRDefault="00EF2D79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6CC6F849" wp14:editId="37F62BBB">
            <wp:extent cx="4266667" cy="485714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D79" w:rsidRDefault="00EF2D79" w:rsidP="00EF2D79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Блокування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IX та I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не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сумісні.</w:t>
      </w:r>
    </w:p>
    <w:p w:rsidR="00EF2D79" w:rsidRDefault="00EF2D79" w:rsidP="00EF2D79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EF2D79" w:rsidRDefault="005D1848" w:rsidP="00EF2D79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6F44A3E1" wp14:editId="7734CF46">
            <wp:extent cx="5733415" cy="919480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848" w:rsidRDefault="005D1848" w:rsidP="00EF2D79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341E2DDD" wp14:editId="55C73CF7">
            <wp:extent cx="5733415" cy="710565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848" w:rsidRDefault="005D1848" w:rsidP="00EF2D79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313CD5DA" wp14:editId="1D2F2C75">
            <wp:extent cx="5733415" cy="836930"/>
            <wp:effectExtent l="0" t="0" r="63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848" w:rsidRDefault="005D1848" w:rsidP="00EF2D79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SIX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та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IS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сумісні.</w:t>
      </w:r>
    </w:p>
    <w:p w:rsidR="005D1848" w:rsidRDefault="005D1848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br w:type="page"/>
      </w:r>
    </w:p>
    <w:p w:rsidR="005D1848" w:rsidRDefault="005D1848" w:rsidP="005D1848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5D1848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lastRenderedPageBreak/>
        <w:t>3. Виконайте роботу транзакцій при умові їх роботи на рівні ізоляції READ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 xml:space="preserve"> </w:t>
      </w:r>
      <w:r w:rsidRPr="005D1848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COMMITED</w:t>
      </w:r>
    </w:p>
    <w:p w:rsidR="00D02EFD" w:rsidRPr="00D02EFD" w:rsidRDefault="00D02EFD" w:rsidP="005D1848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t>T1</w:t>
      </w:r>
    </w:p>
    <w:p w:rsidR="005D1848" w:rsidRDefault="00D02EFD" w:rsidP="005D1848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71BC8533" wp14:editId="59E1AC18">
            <wp:extent cx="5733415" cy="2620010"/>
            <wp:effectExtent l="0" t="0" r="635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FD" w:rsidRPr="00D02EFD" w:rsidRDefault="00D02EFD" w:rsidP="005D1848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 w:rsidRPr="00D02EFD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t>T2</w:t>
      </w:r>
    </w:p>
    <w:p w:rsidR="00D02EFD" w:rsidRDefault="00D02EFD" w:rsidP="005D1848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5917186E" wp14:editId="74C9FE21">
            <wp:extent cx="4971429" cy="1647619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FD" w:rsidRDefault="00D02EFD" w:rsidP="005D1848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32A91B72" wp14:editId="4C2955F8">
            <wp:extent cx="3866667" cy="933333"/>
            <wp:effectExtent l="0" t="0" r="635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FD" w:rsidRDefault="00D02EFD" w:rsidP="005D1848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1DD86845" wp14:editId="4B48751A">
            <wp:extent cx="4723809" cy="361905"/>
            <wp:effectExtent l="0" t="0" r="63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FD" w:rsidRPr="00D02EFD" w:rsidRDefault="00D02EFD" w:rsidP="005D1848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D02EFD" w:rsidRDefault="00D02EFD" w:rsidP="00D02EFD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D02EFD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При виконанні операції update у Т2 вона переходить в режим очікування і після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D02EFD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завершення Т1 успішно змінює дані.</w:t>
      </w:r>
    </w:p>
    <w:p w:rsidR="00D02EFD" w:rsidRDefault="00D02EFD" w:rsidP="00D02EFD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D02EFD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Повторіть роботу транзакцій при умові їх роботи на рівні ізоляції REPEATABLE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D02EFD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READ:</w:t>
      </w:r>
    </w:p>
    <w:p w:rsidR="00D02EFD" w:rsidRDefault="00D02EFD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br w:type="page"/>
      </w:r>
    </w:p>
    <w:p w:rsidR="00D02EFD" w:rsidRDefault="00D02EFD" w:rsidP="00D02EFD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t>T1</w:t>
      </w:r>
    </w:p>
    <w:p w:rsidR="00D02EFD" w:rsidRDefault="00D02EFD" w:rsidP="00D02EFD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3711B20D" wp14:editId="290A72CB">
            <wp:extent cx="5390476" cy="2857143"/>
            <wp:effectExtent l="0" t="0" r="1270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FD" w:rsidRDefault="00D02EFD" w:rsidP="00D02EFD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T2</w:t>
      </w:r>
    </w:p>
    <w:p w:rsidR="00D02EFD" w:rsidRDefault="00D02EFD" w:rsidP="00D02EFD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6ED41744" wp14:editId="5EF22AB7">
            <wp:extent cx="5733415" cy="1623695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FD" w:rsidRPr="00D02EFD" w:rsidRDefault="00D02EFD" w:rsidP="00D02EFD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D02EFD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При виконанні операції update у Т2 вона переходить в режим очікування і після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02EFD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завершення Т1 повідомляє про помилку та завершує транзакцію без зміни даних.</w:t>
      </w:r>
    </w:p>
    <w:p w:rsidR="00D02EFD" w:rsidRDefault="00D02EFD" w:rsidP="00D02EFD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D02EFD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Повторіть роботу транзакцій при умові їх роботи на рівні ізоляції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02EFD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SERIALIZABLE:</w:t>
      </w:r>
    </w:p>
    <w:p w:rsidR="00D02EFD" w:rsidRDefault="00D02EFD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br w:type="page"/>
      </w:r>
    </w:p>
    <w:p w:rsidR="00D02EFD" w:rsidRDefault="00D02EFD" w:rsidP="00D02EFD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t>T1</w:t>
      </w:r>
    </w:p>
    <w:p w:rsidR="00D02EFD" w:rsidRDefault="00565FBF" w:rsidP="00D02EFD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747CAB76" wp14:editId="17BAE103">
            <wp:extent cx="5495238" cy="277142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FD" w:rsidRPr="00D02EFD" w:rsidRDefault="00D02EFD" w:rsidP="00D02EFD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T2</w:t>
      </w:r>
    </w:p>
    <w:p w:rsidR="00565FBF" w:rsidRDefault="00565FBF" w:rsidP="00D02EFD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6714E616" wp14:editId="6852B338">
            <wp:extent cx="4095238" cy="323810"/>
            <wp:effectExtent l="0" t="0" r="635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FBF" w:rsidRDefault="00565FBF" w:rsidP="00D02EFD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0ACE61D1" wp14:editId="795F557B">
            <wp:extent cx="4676190" cy="304762"/>
            <wp:effectExtent l="0" t="0" r="0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FBF" w:rsidRDefault="00565FBF" w:rsidP="00D02EFD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0082EE1C" wp14:editId="5E53E632">
            <wp:extent cx="4771429" cy="1314286"/>
            <wp:effectExtent l="0" t="0" r="0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FBF" w:rsidRDefault="00565FBF" w:rsidP="00565FB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65FBF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При виконанні операції update у Т2 вона переходить в режим очікування і після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65FBF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завершення Т1 повідомляє про помилку та завершує транзакцію без зміни даних.</w:t>
      </w:r>
    </w:p>
    <w:p w:rsidR="00565FBF" w:rsidRDefault="00565FB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br w:type="page"/>
      </w:r>
    </w:p>
    <w:p w:rsidR="00EA19D9" w:rsidRDefault="00EA19D9" w:rsidP="00EA19D9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EA19D9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lastRenderedPageBreak/>
        <w:t>4. Керування квазіпаралельним виконанням транзакцій при</w:t>
      </w:r>
      <w:r w:rsidRPr="00EA19D9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 xml:space="preserve"> </w:t>
      </w:r>
      <w:r w:rsidRPr="00EA19D9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наявності тупикових ситуацій.</w:t>
      </w:r>
    </w:p>
    <w:p w:rsidR="00EA19D9" w:rsidRDefault="00EA19D9" w:rsidP="00EA19D9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</w:p>
    <w:p w:rsidR="003635CB" w:rsidRDefault="003635CB" w:rsidP="00EA19D9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01FD5611" wp14:editId="7E5E718A">
            <wp:extent cx="5733415" cy="6683375"/>
            <wp:effectExtent l="0" t="0" r="635" b="31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68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71" w:rsidRPr="00EA19D9" w:rsidRDefault="003635CB" w:rsidP="003635CB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3635CB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При виконанні операції update у Т2 вона отримала повідомлення про помилку,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3635CB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так як очікувала завершення Т1, а Т1 очікувала завершення Т2 - це призвело до тупіка,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3635CB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тому необхідно було примусово завершити транзакцію, що призвела до нього, тобто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</w:t>
      </w:r>
      <w:bookmarkStart w:id="0" w:name="_GoBack"/>
      <w:bookmarkEnd w:id="0"/>
      <w:r w:rsidRPr="003635CB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Т2.</w:t>
      </w:r>
      <w:r w:rsidR="00211E71" w:rsidRPr="00EA19D9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br w:type="page"/>
      </w:r>
    </w:p>
    <w:p w:rsidR="0056264C" w:rsidRDefault="0056264C" w:rsidP="00A601BA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lastRenderedPageBreak/>
        <w:t>Висновок:</w:t>
      </w:r>
    </w:p>
    <w:p w:rsidR="0056264C" w:rsidRPr="001A344C" w:rsidRDefault="00534164" w:rsidP="00A601BA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Найважчим у даній роботі виявил</w:t>
      </w:r>
      <w:r w:rsidR="004B79C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ась</w:t>
      </w:r>
      <w:r w:rsidR="0025704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257044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робота із </w:t>
      </w:r>
      <w:r w:rsidR="00591F1D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транзакціями</w:t>
      </w:r>
      <w:r w:rsidR="0056264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.</w:t>
      </w:r>
    </w:p>
    <w:sectPr w:rsidR="0056264C" w:rsidRPr="001A34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31781"/>
    <w:multiLevelType w:val="multilevel"/>
    <w:tmpl w:val="704A2272"/>
    <w:lvl w:ilvl="0">
      <w:start w:val="1"/>
      <w:numFmt w:val="decimal"/>
      <w:lvlText w:val="%1"/>
      <w:lvlJc w:val="left"/>
      <w:pPr>
        <w:ind w:left="1060" w:hanging="571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060" w:hanging="57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004" w:hanging="57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977" w:hanging="57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949" w:hanging="57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922" w:hanging="57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894" w:hanging="57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866" w:hanging="57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839" w:hanging="571"/>
      </w:pPr>
      <w:rPr>
        <w:rFonts w:hint="default"/>
        <w:lang w:val="uk-UA" w:eastAsia="en-US" w:bidi="ar-SA"/>
      </w:rPr>
    </w:lvl>
  </w:abstractNum>
  <w:abstractNum w:abstractNumId="1">
    <w:nsid w:val="188E43D2"/>
    <w:multiLevelType w:val="hybridMultilevel"/>
    <w:tmpl w:val="B3123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65B4F"/>
    <w:multiLevelType w:val="multilevel"/>
    <w:tmpl w:val="F9F240CA"/>
    <w:lvl w:ilvl="0">
      <w:start w:val="1"/>
      <w:numFmt w:val="decimal"/>
      <w:lvlText w:val="%1"/>
      <w:lvlJc w:val="left"/>
      <w:pPr>
        <w:ind w:left="2187" w:hanging="423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2187" w:hanging="42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900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761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621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482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342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202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9063" w:hanging="423"/>
      </w:pPr>
      <w:rPr>
        <w:rFonts w:hint="default"/>
        <w:lang w:val="uk-UA" w:eastAsia="en-US" w:bidi="ar-SA"/>
      </w:rPr>
    </w:lvl>
  </w:abstractNum>
  <w:abstractNum w:abstractNumId="3">
    <w:nsid w:val="57DE292B"/>
    <w:multiLevelType w:val="hybridMultilevel"/>
    <w:tmpl w:val="1B2A8D1A"/>
    <w:lvl w:ilvl="0" w:tplc="A204ED2C">
      <w:start w:val="1"/>
      <w:numFmt w:val="decimal"/>
      <w:lvlText w:val="%1."/>
      <w:lvlJc w:val="left"/>
      <w:pPr>
        <w:ind w:left="1060" w:hanging="28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76B46EBC">
      <w:numFmt w:val="bullet"/>
      <w:lvlText w:val="•"/>
      <w:lvlJc w:val="left"/>
      <w:pPr>
        <w:ind w:left="2032" w:hanging="283"/>
      </w:pPr>
      <w:rPr>
        <w:rFonts w:hint="default"/>
        <w:lang w:val="uk-UA" w:eastAsia="en-US" w:bidi="ar-SA"/>
      </w:rPr>
    </w:lvl>
    <w:lvl w:ilvl="2" w:tplc="A18E6E04">
      <w:numFmt w:val="bullet"/>
      <w:lvlText w:val="•"/>
      <w:lvlJc w:val="left"/>
      <w:pPr>
        <w:ind w:left="3004" w:hanging="283"/>
      </w:pPr>
      <w:rPr>
        <w:rFonts w:hint="default"/>
        <w:lang w:val="uk-UA" w:eastAsia="en-US" w:bidi="ar-SA"/>
      </w:rPr>
    </w:lvl>
    <w:lvl w:ilvl="3" w:tplc="32BE13B8">
      <w:numFmt w:val="bullet"/>
      <w:lvlText w:val="•"/>
      <w:lvlJc w:val="left"/>
      <w:pPr>
        <w:ind w:left="3977" w:hanging="283"/>
      </w:pPr>
      <w:rPr>
        <w:rFonts w:hint="default"/>
        <w:lang w:val="uk-UA" w:eastAsia="en-US" w:bidi="ar-SA"/>
      </w:rPr>
    </w:lvl>
    <w:lvl w:ilvl="4" w:tplc="BC28C39E">
      <w:numFmt w:val="bullet"/>
      <w:lvlText w:val="•"/>
      <w:lvlJc w:val="left"/>
      <w:pPr>
        <w:ind w:left="4949" w:hanging="283"/>
      </w:pPr>
      <w:rPr>
        <w:rFonts w:hint="default"/>
        <w:lang w:val="uk-UA" w:eastAsia="en-US" w:bidi="ar-SA"/>
      </w:rPr>
    </w:lvl>
    <w:lvl w:ilvl="5" w:tplc="2D988392">
      <w:numFmt w:val="bullet"/>
      <w:lvlText w:val="•"/>
      <w:lvlJc w:val="left"/>
      <w:pPr>
        <w:ind w:left="5922" w:hanging="283"/>
      </w:pPr>
      <w:rPr>
        <w:rFonts w:hint="default"/>
        <w:lang w:val="uk-UA" w:eastAsia="en-US" w:bidi="ar-SA"/>
      </w:rPr>
    </w:lvl>
    <w:lvl w:ilvl="6" w:tplc="030E9EC8">
      <w:numFmt w:val="bullet"/>
      <w:lvlText w:val="•"/>
      <w:lvlJc w:val="left"/>
      <w:pPr>
        <w:ind w:left="6894" w:hanging="283"/>
      </w:pPr>
      <w:rPr>
        <w:rFonts w:hint="default"/>
        <w:lang w:val="uk-UA" w:eastAsia="en-US" w:bidi="ar-SA"/>
      </w:rPr>
    </w:lvl>
    <w:lvl w:ilvl="7" w:tplc="EACC2F44">
      <w:numFmt w:val="bullet"/>
      <w:lvlText w:val="•"/>
      <w:lvlJc w:val="left"/>
      <w:pPr>
        <w:ind w:left="7866" w:hanging="283"/>
      </w:pPr>
      <w:rPr>
        <w:rFonts w:hint="default"/>
        <w:lang w:val="uk-UA" w:eastAsia="en-US" w:bidi="ar-SA"/>
      </w:rPr>
    </w:lvl>
    <w:lvl w:ilvl="8" w:tplc="966AC43C">
      <w:numFmt w:val="bullet"/>
      <w:lvlText w:val="•"/>
      <w:lvlJc w:val="left"/>
      <w:pPr>
        <w:ind w:left="8839" w:hanging="283"/>
      </w:pPr>
      <w:rPr>
        <w:rFonts w:hint="default"/>
        <w:lang w:val="uk-UA" w:eastAsia="en-US" w:bidi="ar-SA"/>
      </w:rPr>
    </w:lvl>
  </w:abstractNum>
  <w:abstractNum w:abstractNumId="4">
    <w:nsid w:val="6D290CC6"/>
    <w:multiLevelType w:val="hybridMultilevel"/>
    <w:tmpl w:val="7444D2F0"/>
    <w:lvl w:ilvl="0" w:tplc="C538948A">
      <w:numFmt w:val="bullet"/>
      <w:lvlText w:val="-"/>
      <w:lvlJc w:val="left"/>
      <w:pPr>
        <w:ind w:left="1929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03F0846A">
      <w:numFmt w:val="bullet"/>
      <w:lvlText w:val="•"/>
      <w:lvlJc w:val="left"/>
      <w:pPr>
        <w:ind w:left="2806" w:hanging="164"/>
      </w:pPr>
      <w:rPr>
        <w:rFonts w:hint="default"/>
        <w:lang w:val="uk-UA" w:eastAsia="en-US" w:bidi="ar-SA"/>
      </w:rPr>
    </w:lvl>
    <w:lvl w:ilvl="2" w:tplc="54828D9E">
      <w:numFmt w:val="bullet"/>
      <w:lvlText w:val="•"/>
      <w:lvlJc w:val="left"/>
      <w:pPr>
        <w:ind w:left="3692" w:hanging="164"/>
      </w:pPr>
      <w:rPr>
        <w:rFonts w:hint="default"/>
        <w:lang w:val="uk-UA" w:eastAsia="en-US" w:bidi="ar-SA"/>
      </w:rPr>
    </w:lvl>
    <w:lvl w:ilvl="3" w:tplc="4CF6D9A0">
      <w:numFmt w:val="bullet"/>
      <w:lvlText w:val="•"/>
      <w:lvlJc w:val="left"/>
      <w:pPr>
        <w:ind w:left="4579" w:hanging="164"/>
      </w:pPr>
      <w:rPr>
        <w:rFonts w:hint="default"/>
        <w:lang w:val="uk-UA" w:eastAsia="en-US" w:bidi="ar-SA"/>
      </w:rPr>
    </w:lvl>
    <w:lvl w:ilvl="4" w:tplc="73BC6EEA">
      <w:numFmt w:val="bullet"/>
      <w:lvlText w:val="•"/>
      <w:lvlJc w:val="left"/>
      <w:pPr>
        <w:ind w:left="5465" w:hanging="164"/>
      </w:pPr>
      <w:rPr>
        <w:rFonts w:hint="default"/>
        <w:lang w:val="uk-UA" w:eastAsia="en-US" w:bidi="ar-SA"/>
      </w:rPr>
    </w:lvl>
    <w:lvl w:ilvl="5" w:tplc="745E93CC">
      <w:numFmt w:val="bullet"/>
      <w:lvlText w:val="•"/>
      <w:lvlJc w:val="left"/>
      <w:pPr>
        <w:ind w:left="6352" w:hanging="164"/>
      </w:pPr>
      <w:rPr>
        <w:rFonts w:hint="default"/>
        <w:lang w:val="uk-UA" w:eastAsia="en-US" w:bidi="ar-SA"/>
      </w:rPr>
    </w:lvl>
    <w:lvl w:ilvl="6" w:tplc="A03A7D72">
      <w:numFmt w:val="bullet"/>
      <w:lvlText w:val="•"/>
      <w:lvlJc w:val="left"/>
      <w:pPr>
        <w:ind w:left="7238" w:hanging="164"/>
      </w:pPr>
      <w:rPr>
        <w:rFonts w:hint="default"/>
        <w:lang w:val="uk-UA" w:eastAsia="en-US" w:bidi="ar-SA"/>
      </w:rPr>
    </w:lvl>
    <w:lvl w:ilvl="7" w:tplc="074AF742">
      <w:numFmt w:val="bullet"/>
      <w:lvlText w:val="•"/>
      <w:lvlJc w:val="left"/>
      <w:pPr>
        <w:ind w:left="8124" w:hanging="164"/>
      </w:pPr>
      <w:rPr>
        <w:rFonts w:hint="default"/>
        <w:lang w:val="uk-UA" w:eastAsia="en-US" w:bidi="ar-SA"/>
      </w:rPr>
    </w:lvl>
    <w:lvl w:ilvl="8" w:tplc="2A881572">
      <w:numFmt w:val="bullet"/>
      <w:lvlText w:val="•"/>
      <w:lvlJc w:val="left"/>
      <w:pPr>
        <w:ind w:left="9011" w:hanging="164"/>
      </w:pPr>
      <w:rPr>
        <w:rFonts w:hint="default"/>
        <w:lang w:val="uk-UA" w:eastAsia="en-US" w:bidi="ar-SA"/>
      </w:rPr>
    </w:lvl>
  </w:abstractNum>
  <w:abstractNum w:abstractNumId="5">
    <w:nsid w:val="7E084AB1"/>
    <w:multiLevelType w:val="hybridMultilevel"/>
    <w:tmpl w:val="56D6CBF6"/>
    <w:lvl w:ilvl="0" w:tplc="58D67242">
      <w:start w:val="1"/>
      <w:numFmt w:val="decimal"/>
      <w:lvlText w:val="%1"/>
      <w:lvlJc w:val="left"/>
      <w:pPr>
        <w:ind w:left="1976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D7545C04">
      <w:numFmt w:val="bullet"/>
      <w:lvlText w:val="•"/>
      <w:lvlJc w:val="left"/>
      <w:pPr>
        <w:ind w:left="2860" w:hanging="212"/>
      </w:pPr>
      <w:rPr>
        <w:rFonts w:hint="default"/>
        <w:lang w:val="uk-UA" w:eastAsia="en-US" w:bidi="ar-SA"/>
      </w:rPr>
    </w:lvl>
    <w:lvl w:ilvl="2" w:tplc="64DA582C">
      <w:numFmt w:val="bullet"/>
      <w:lvlText w:val="•"/>
      <w:lvlJc w:val="left"/>
      <w:pPr>
        <w:ind w:left="3740" w:hanging="212"/>
      </w:pPr>
      <w:rPr>
        <w:rFonts w:hint="default"/>
        <w:lang w:val="uk-UA" w:eastAsia="en-US" w:bidi="ar-SA"/>
      </w:rPr>
    </w:lvl>
    <w:lvl w:ilvl="3" w:tplc="FD16EA3E">
      <w:numFmt w:val="bullet"/>
      <w:lvlText w:val="•"/>
      <w:lvlJc w:val="left"/>
      <w:pPr>
        <w:ind w:left="4621" w:hanging="212"/>
      </w:pPr>
      <w:rPr>
        <w:rFonts w:hint="default"/>
        <w:lang w:val="uk-UA" w:eastAsia="en-US" w:bidi="ar-SA"/>
      </w:rPr>
    </w:lvl>
    <w:lvl w:ilvl="4" w:tplc="CEFE7822">
      <w:numFmt w:val="bullet"/>
      <w:lvlText w:val="•"/>
      <w:lvlJc w:val="left"/>
      <w:pPr>
        <w:ind w:left="5501" w:hanging="212"/>
      </w:pPr>
      <w:rPr>
        <w:rFonts w:hint="default"/>
        <w:lang w:val="uk-UA" w:eastAsia="en-US" w:bidi="ar-SA"/>
      </w:rPr>
    </w:lvl>
    <w:lvl w:ilvl="5" w:tplc="2EEEC9C2">
      <w:numFmt w:val="bullet"/>
      <w:lvlText w:val="•"/>
      <w:lvlJc w:val="left"/>
      <w:pPr>
        <w:ind w:left="6382" w:hanging="212"/>
      </w:pPr>
      <w:rPr>
        <w:rFonts w:hint="default"/>
        <w:lang w:val="uk-UA" w:eastAsia="en-US" w:bidi="ar-SA"/>
      </w:rPr>
    </w:lvl>
    <w:lvl w:ilvl="6" w:tplc="C2C44B16">
      <w:numFmt w:val="bullet"/>
      <w:lvlText w:val="•"/>
      <w:lvlJc w:val="left"/>
      <w:pPr>
        <w:ind w:left="7262" w:hanging="212"/>
      </w:pPr>
      <w:rPr>
        <w:rFonts w:hint="default"/>
        <w:lang w:val="uk-UA" w:eastAsia="en-US" w:bidi="ar-SA"/>
      </w:rPr>
    </w:lvl>
    <w:lvl w:ilvl="7" w:tplc="1E2CC3A4">
      <w:numFmt w:val="bullet"/>
      <w:lvlText w:val="•"/>
      <w:lvlJc w:val="left"/>
      <w:pPr>
        <w:ind w:left="8142" w:hanging="212"/>
      </w:pPr>
      <w:rPr>
        <w:rFonts w:hint="default"/>
        <w:lang w:val="uk-UA" w:eastAsia="en-US" w:bidi="ar-SA"/>
      </w:rPr>
    </w:lvl>
    <w:lvl w:ilvl="8" w:tplc="0A861512">
      <w:numFmt w:val="bullet"/>
      <w:lvlText w:val="•"/>
      <w:lvlJc w:val="left"/>
      <w:pPr>
        <w:ind w:left="9023" w:hanging="212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DB"/>
    <w:rsid w:val="00016578"/>
    <w:rsid w:val="00022D59"/>
    <w:rsid w:val="00102181"/>
    <w:rsid w:val="00107A3E"/>
    <w:rsid w:val="00131B3E"/>
    <w:rsid w:val="00132934"/>
    <w:rsid w:val="001358D3"/>
    <w:rsid w:val="001A1DE5"/>
    <w:rsid w:val="001A344C"/>
    <w:rsid w:val="001C43DB"/>
    <w:rsid w:val="001F71C1"/>
    <w:rsid w:val="00211E71"/>
    <w:rsid w:val="002126F5"/>
    <w:rsid w:val="00244299"/>
    <w:rsid w:val="00255AFD"/>
    <w:rsid w:val="00257044"/>
    <w:rsid w:val="002827D1"/>
    <w:rsid w:val="0029492F"/>
    <w:rsid w:val="002A3525"/>
    <w:rsid w:val="00301038"/>
    <w:rsid w:val="003635CB"/>
    <w:rsid w:val="00383934"/>
    <w:rsid w:val="003A1233"/>
    <w:rsid w:val="003C3A82"/>
    <w:rsid w:val="003D75AD"/>
    <w:rsid w:val="003E7AAF"/>
    <w:rsid w:val="00402D4C"/>
    <w:rsid w:val="004274C7"/>
    <w:rsid w:val="00443F36"/>
    <w:rsid w:val="00445E4B"/>
    <w:rsid w:val="004867E0"/>
    <w:rsid w:val="0048712F"/>
    <w:rsid w:val="004A41F9"/>
    <w:rsid w:val="004B79C3"/>
    <w:rsid w:val="00506BA1"/>
    <w:rsid w:val="00524FBA"/>
    <w:rsid w:val="00534164"/>
    <w:rsid w:val="005375EF"/>
    <w:rsid w:val="0054763B"/>
    <w:rsid w:val="0056264C"/>
    <w:rsid w:val="00565FBF"/>
    <w:rsid w:val="00580D34"/>
    <w:rsid w:val="00591F1D"/>
    <w:rsid w:val="0059724E"/>
    <w:rsid w:val="005C3DD6"/>
    <w:rsid w:val="005D1848"/>
    <w:rsid w:val="00613D31"/>
    <w:rsid w:val="006377E9"/>
    <w:rsid w:val="00682082"/>
    <w:rsid w:val="006B316E"/>
    <w:rsid w:val="006C16CE"/>
    <w:rsid w:val="007121F2"/>
    <w:rsid w:val="00717CE1"/>
    <w:rsid w:val="0073552E"/>
    <w:rsid w:val="00746844"/>
    <w:rsid w:val="007837FA"/>
    <w:rsid w:val="007A25E1"/>
    <w:rsid w:val="007B1177"/>
    <w:rsid w:val="007C7973"/>
    <w:rsid w:val="00806966"/>
    <w:rsid w:val="0084108D"/>
    <w:rsid w:val="00877B25"/>
    <w:rsid w:val="008B1F3D"/>
    <w:rsid w:val="008C49F3"/>
    <w:rsid w:val="008E0611"/>
    <w:rsid w:val="00997504"/>
    <w:rsid w:val="009A4BDA"/>
    <w:rsid w:val="009F6471"/>
    <w:rsid w:val="00A0247F"/>
    <w:rsid w:val="00A601BA"/>
    <w:rsid w:val="00A94143"/>
    <w:rsid w:val="00AA4098"/>
    <w:rsid w:val="00AB7E2C"/>
    <w:rsid w:val="00AE0AC0"/>
    <w:rsid w:val="00B1109A"/>
    <w:rsid w:val="00B12B8B"/>
    <w:rsid w:val="00BC7970"/>
    <w:rsid w:val="00C171FD"/>
    <w:rsid w:val="00C60E74"/>
    <w:rsid w:val="00C829D0"/>
    <w:rsid w:val="00C90545"/>
    <w:rsid w:val="00CA5925"/>
    <w:rsid w:val="00CB4DCB"/>
    <w:rsid w:val="00CC06DB"/>
    <w:rsid w:val="00CD3199"/>
    <w:rsid w:val="00D02EFD"/>
    <w:rsid w:val="00D940C7"/>
    <w:rsid w:val="00DB6A00"/>
    <w:rsid w:val="00DC149E"/>
    <w:rsid w:val="00DC4F31"/>
    <w:rsid w:val="00DE7BFE"/>
    <w:rsid w:val="00E14D95"/>
    <w:rsid w:val="00E31BF4"/>
    <w:rsid w:val="00EA19D9"/>
    <w:rsid w:val="00EE64FA"/>
    <w:rsid w:val="00EF2D79"/>
    <w:rsid w:val="00FA7FAA"/>
    <w:rsid w:val="00FC138A"/>
    <w:rsid w:val="00FF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7061F3-BDF5-448A-B1D6-E3794631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829D0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1"/>
    <w:qFormat/>
    <w:rsid w:val="008E0611"/>
    <w:pPr>
      <w:ind w:left="720"/>
      <w:contextualSpacing/>
    </w:pPr>
  </w:style>
  <w:style w:type="paragraph" w:styleId="a6">
    <w:name w:val="Body Text"/>
    <w:basedOn w:val="a"/>
    <w:link w:val="a7"/>
    <w:uiPriority w:val="1"/>
    <w:qFormat/>
    <w:rsid w:val="00591F1D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character" w:customStyle="1" w:styleId="a7">
    <w:name w:val="Основной текст Знак"/>
    <w:basedOn w:val="a0"/>
    <w:link w:val="a6"/>
    <w:uiPriority w:val="1"/>
    <w:rsid w:val="00591F1D"/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table" w:styleId="a8">
    <w:name w:val="Table Grid"/>
    <w:basedOn w:val="a1"/>
    <w:uiPriority w:val="59"/>
    <w:rsid w:val="00132934"/>
    <w:pPr>
      <w:spacing w:line="240" w:lineRule="auto"/>
    </w:pPr>
    <w:rPr>
      <w:rFonts w:asciiTheme="minorHAnsi" w:eastAsiaTheme="minorHAnsi" w:hAnsiTheme="minorHAnsi" w:cstheme="minorBidi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9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16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Курган</dc:creator>
  <cp:lastModifiedBy>Учетная запись Майкрософт</cp:lastModifiedBy>
  <cp:revision>7</cp:revision>
  <dcterms:created xsi:type="dcterms:W3CDTF">2021-05-04T20:00:00Z</dcterms:created>
  <dcterms:modified xsi:type="dcterms:W3CDTF">2021-05-04T22:35:00Z</dcterms:modified>
</cp:coreProperties>
</file>