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Tropical Cyclones</w:t>
      </w:r>
    </w:p>
    <w:p w:rsidR="00872721" w:rsidRPr="001377C2" w:rsidRDefault="00694990" w:rsidP="001377C2">
      <w:hyperlink r:id="rId6" w:history="1">
        <w:r w:rsidR="00872721" w:rsidRPr="001513A9">
          <w:rPr>
            <w:rStyle w:val="Hyperlink"/>
          </w:rPr>
          <w:t>https://www.pmfias.com/tropical-cyclones-favorable-conditions-tropical-cyclone-formation/</w:t>
        </w:r>
      </w:hyperlink>
    </w:p>
    <w:p w:rsidR="00872721" w:rsidRDefault="00872721" w:rsidP="00872721">
      <w:pPr>
        <w:numPr>
          <w:ilvl w:val="0"/>
          <w:numId w:val="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Tropical cyclones are violent storms that originate over oceans in </w:t>
      </w:r>
      <w:r>
        <w:rPr>
          <w:rStyle w:val="Strong"/>
          <w:rFonts w:ascii="Segoe UI" w:hAnsi="Segoe UI" w:cs="Segoe UI"/>
          <w:color w:val="000000"/>
          <w:sz w:val="26"/>
          <w:szCs w:val="26"/>
        </w:rPr>
        <w:t>tropical areas</w:t>
      </w:r>
      <w:r>
        <w:rPr>
          <w:rFonts w:ascii="Segoe UI" w:hAnsi="Segoe UI" w:cs="Segoe UI"/>
          <w:color w:val="000000"/>
          <w:sz w:val="26"/>
          <w:szCs w:val="26"/>
        </w:rPr>
        <w:t xml:space="preserve"> and move over to the coastal areas bringing about </w:t>
      </w:r>
      <w:proofErr w:type="gramStart"/>
      <w:r>
        <w:rPr>
          <w:rFonts w:ascii="Segoe UI" w:hAnsi="Segoe UI" w:cs="Segoe UI"/>
          <w:color w:val="000000"/>
          <w:sz w:val="26"/>
          <w:szCs w:val="26"/>
        </w:rPr>
        <w:t>large scale</w:t>
      </w:r>
      <w:proofErr w:type="gramEnd"/>
      <w:r>
        <w:rPr>
          <w:rFonts w:ascii="Segoe UI" w:hAnsi="Segoe UI" w:cs="Segoe UI"/>
          <w:color w:val="000000"/>
          <w:sz w:val="26"/>
          <w:szCs w:val="26"/>
        </w:rPr>
        <w:t xml:space="preserve"> destruction due to violent winds (squalls), very heavy rainfall (torrential rainfall) and </w:t>
      </w:r>
      <w:r>
        <w:rPr>
          <w:rStyle w:val="Strong"/>
          <w:rFonts w:ascii="Segoe UI" w:hAnsi="Segoe UI" w:cs="Segoe UI"/>
          <w:color w:val="000000"/>
          <w:sz w:val="26"/>
          <w:szCs w:val="26"/>
        </w:rPr>
        <w:t>storm surge</w:t>
      </w:r>
      <w:r>
        <w:rPr>
          <w:rFonts w:ascii="Segoe UI" w:hAnsi="Segoe UI" w:cs="Segoe UI"/>
          <w:color w:val="000000"/>
          <w:sz w:val="26"/>
          <w:szCs w:val="26"/>
        </w:rPr>
        <w:t>.</w:t>
      </w:r>
    </w:p>
    <w:p w:rsidR="00872721" w:rsidRDefault="00872721" w:rsidP="00872721">
      <w:pPr>
        <w:numPr>
          <w:ilvl w:val="0"/>
          <w:numId w:val="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They are irregular wind movements involving </w:t>
      </w:r>
      <w:r>
        <w:rPr>
          <w:rStyle w:val="Strong"/>
          <w:rFonts w:ascii="Segoe UI" w:hAnsi="Segoe UI" w:cs="Segoe UI"/>
          <w:color w:val="000000"/>
          <w:sz w:val="26"/>
          <w:szCs w:val="26"/>
        </w:rPr>
        <w:t>closed circulation</w:t>
      </w:r>
      <w:r>
        <w:rPr>
          <w:rFonts w:ascii="Segoe UI" w:hAnsi="Segoe UI" w:cs="Segoe UI"/>
          <w:color w:val="000000"/>
          <w:sz w:val="26"/>
          <w:szCs w:val="26"/>
        </w:rPr>
        <w:t xml:space="preserve"> of air around a </w:t>
      </w:r>
      <w:proofErr w:type="gramStart"/>
      <w:r>
        <w:rPr>
          <w:rFonts w:ascii="Segoe UI" w:hAnsi="Segoe UI" w:cs="Segoe UI"/>
          <w:color w:val="000000"/>
          <w:sz w:val="26"/>
          <w:szCs w:val="26"/>
        </w:rPr>
        <w:t>low pressure</w:t>
      </w:r>
      <w:proofErr w:type="gramEnd"/>
      <w:r>
        <w:rPr>
          <w:rFonts w:ascii="Segoe UI" w:hAnsi="Segoe UI" w:cs="Segoe UI"/>
          <w:color w:val="000000"/>
          <w:sz w:val="26"/>
          <w:szCs w:val="26"/>
        </w:rPr>
        <w:t xml:space="preserve"> center. This closed air circulation (whirling motion) is a result of </w:t>
      </w:r>
      <w:r>
        <w:rPr>
          <w:rStyle w:val="Strong"/>
          <w:rFonts w:ascii="Segoe UI" w:hAnsi="Segoe UI" w:cs="Segoe UI"/>
          <w:color w:val="000000"/>
          <w:sz w:val="26"/>
          <w:szCs w:val="26"/>
        </w:rPr>
        <w:t>rapid upward movement of hot air</w:t>
      </w:r>
      <w:r>
        <w:rPr>
          <w:rFonts w:ascii="Segoe UI" w:hAnsi="Segoe UI" w:cs="Segoe UI"/>
          <w:color w:val="000000"/>
          <w:sz w:val="26"/>
          <w:szCs w:val="26"/>
        </w:rPr>
        <w:t> which is subjected to </w:t>
      </w:r>
      <w:hyperlink r:id="rId7" w:tgtFrame="_blank" w:history="1">
        <w:r>
          <w:rPr>
            <w:rStyle w:val="Hyperlink"/>
            <w:rFonts w:ascii="Segoe UI" w:hAnsi="Segoe UI" w:cs="Segoe UI"/>
            <w:b/>
            <w:bCs/>
            <w:color w:val="E8554E"/>
            <w:sz w:val="26"/>
            <w:szCs w:val="26"/>
          </w:rPr>
          <w:t>Coriolis force</w:t>
        </w:r>
      </w:hyperlink>
      <w:r>
        <w:rPr>
          <w:rFonts w:ascii="Segoe UI" w:hAnsi="Segoe UI" w:cs="Segoe UI"/>
          <w:color w:val="000000"/>
          <w:sz w:val="26"/>
          <w:szCs w:val="26"/>
        </w:rPr>
        <w:t>. The low pressure at the center is responsible for the wind speeds.</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Squall == a sudden violent gust of wind or localized storm, especially one bringing rain, snow, or sleet.</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Torrent == a strong and fast-moving stream of water or other liquid.</w:t>
      </w:r>
    </w:p>
    <w:p w:rsidR="00872721" w:rsidRDefault="00872721" w:rsidP="00872721">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cyclonic wind movements are </w:t>
      </w:r>
      <w:r>
        <w:rPr>
          <w:rStyle w:val="Strong"/>
          <w:rFonts w:ascii="Segoe UI" w:hAnsi="Segoe UI" w:cs="Segoe UI"/>
          <w:color w:val="000000"/>
          <w:sz w:val="26"/>
          <w:szCs w:val="26"/>
        </w:rPr>
        <w:t>anti-clockwise in the northern hemisphere</w:t>
      </w:r>
      <w:r>
        <w:rPr>
          <w:rFonts w:ascii="Segoe UI" w:hAnsi="Segoe UI" w:cs="Segoe UI"/>
          <w:color w:val="000000"/>
          <w:sz w:val="26"/>
          <w:szCs w:val="26"/>
        </w:rPr>
        <w:t> and </w:t>
      </w:r>
      <w:r>
        <w:rPr>
          <w:rStyle w:val="Strong"/>
          <w:rFonts w:ascii="Segoe UI" w:hAnsi="Segoe UI" w:cs="Segoe UI"/>
          <w:color w:val="000000"/>
          <w:sz w:val="26"/>
          <w:szCs w:val="26"/>
        </w:rPr>
        <w:t>clockwise in the southern hemisphere</w:t>
      </w:r>
      <w:r>
        <w:rPr>
          <w:rFonts w:ascii="Segoe UI" w:hAnsi="Segoe UI" w:cs="Segoe UI"/>
          <w:color w:val="000000"/>
          <w:sz w:val="26"/>
          <w:szCs w:val="26"/>
        </w:rPr>
        <w:t> (This is due to </w:t>
      </w:r>
      <w:hyperlink r:id="rId8" w:tgtFrame="_blank" w:history="1">
        <w:r>
          <w:rPr>
            <w:rStyle w:val="Hyperlink"/>
            <w:rFonts w:ascii="Segoe UI" w:hAnsi="Segoe UI" w:cs="Segoe UI"/>
            <w:b/>
            <w:bCs/>
            <w:color w:val="E8554E"/>
            <w:sz w:val="26"/>
            <w:szCs w:val="26"/>
          </w:rPr>
          <w:t>Coriolis force</w:t>
        </w:r>
      </w:hyperlink>
      <w:r>
        <w:rPr>
          <w:rFonts w:ascii="Segoe UI" w:hAnsi="Segoe UI" w:cs="Segoe UI"/>
          <w:color w:val="000000"/>
          <w:sz w:val="26"/>
          <w:szCs w:val="26"/>
        </w:rPr>
        <w:t>).</w:t>
      </w:r>
    </w:p>
    <w:p w:rsidR="00872721" w:rsidRDefault="00872721" w:rsidP="00872721">
      <w:pPr>
        <w:numPr>
          <w:ilvl w:val="0"/>
          <w:numId w:val="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cyclones are often characterized by existence of an anticyclone between two cyclones.</w:t>
      </w:r>
    </w:p>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 xml:space="preserve">Conditions </w:t>
      </w:r>
      <w:proofErr w:type="spellStart"/>
      <w:r>
        <w:rPr>
          <w:rFonts w:ascii="Segoe UI" w:hAnsi="Segoe UI" w:cs="Segoe UI"/>
          <w:color w:val="FF0000"/>
          <w:sz w:val="39"/>
          <w:szCs w:val="39"/>
        </w:rPr>
        <w:t>Favourable</w:t>
      </w:r>
      <w:proofErr w:type="spellEnd"/>
      <w:r>
        <w:rPr>
          <w:rFonts w:ascii="Segoe UI" w:hAnsi="Segoe UI" w:cs="Segoe UI"/>
          <w:color w:val="FF0000"/>
          <w:sz w:val="39"/>
          <w:szCs w:val="39"/>
        </w:rPr>
        <w:t xml:space="preserve"> for Tropical Cyclone Formation</w:t>
      </w:r>
    </w:p>
    <w:p w:rsidR="00872721" w:rsidRDefault="00872721" w:rsidP="00872721">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Large sea surface with temperature higher than </w:t>
      </w:r>
      <w:r>
        <w:rPr>
          <w:rStyle w:val="Strong"/>
          <w:rFonts w:ascii="Segoe UI" w:hAnsi="Segoe UI" w:cs="Segoe UI"/>
          <w:color w:val="000000"/>
          <w:sz w:val="26"/>
          <w:szCs w:val="26"/>
        </w:rPr>
        <w:t>27° C</w:t>
      </w:r>
      <w:r>
        <w:rPr>
          <w:rFonts w:ascii="Segoe UI" w:hAnsi="Segoe UI" w:cs="Segoe UI"/>
          <w:color w:val="000000"/>
          <w:sz w:val="26"/>
          <w:szCs w:val="26"/>
        </w:rPr>
        <w:t>,</w:t>
      </w:r>
    </w:p>
    <w:p w:rsidR="00426017" w:rsidRDefault="00426017" w:rsidP="00872721">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sidRPr="00426017">
        <w:rPr>
          <w:rFonts w:ascii="Segoe UI" w:hAnsi="Segoe UI" w:cs="Segoe UI"/>
          <w:color w:val="000000"/>
          <w:sz w:val="26"/>
          <w:szCs w:val="26"/>
        </w:rPr>
        <w:t>high </w:t>
      </w:r>
      <w:hyperlink r:id="rId9" w:tooltip="Humidity" w:history="1">
        <w:r w:rsidRPr="00426017">
          <w:rPr>
            <w:rFonts w:ascii="Segoe UI" w:hAnsi="Segoe UI" w:cs="Segoe UI"/>
            <w:color w:val="000000"/>
            <w:sz w:val="26"/>
            <w:szCs w:val="26"/>
          </w:rPr>
          <w:t>humidity</w:t>
        </w:r>
      </w:hyperlink>
      <w:r w:rsidRPr="00426017">
        <w:rPr>
          <w:rFonts w:ascii="Segoe UI" w:hAnsi="Segoe UI" w:cs="Segoe UI"/>
          <w:color w:val="000000"/>
          <w:sz w:val="26"/>
          <w:szCs w:val="26"/>
        </w:rPr>
        <w:t> in the lower to middle levels of the </w:t>
      </w:r>
      <w:hyperlink r:id="rId10" w:tooltip="Troposphere" w:history="1">
        <w:r>
          <w:rPr>
            <w:rStyle w:val="Hyperlink"/>
            <w:rFonts w:ascii="Arial" w:hAnsi="Arial" w:cs="Arial"/>
            <w:color w:val="0B0080"/>
            <w:sz w:val="21"/>
            <w:szCs w:val="21"/>
            <w:u w:val="none"/>
            <w:shd w:val="clear" w:color="auto" w:fill="FFFFFF"/>
          </w:rPr>
          <w:t>troposphere</w:t>
        </w:r>
      </w:hyperlink>
    </w:p>
    <w:p w:rsidR="00872721" w:rsidRDefault="00872721" w:rsidP="00872721">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Presence of the Coriolis force enough to create a cyclonic vortex,</w:t>
      </w:r>
    </w:p>
    <w:p w:rsidR="00872721" w:rsidRDefault="00872721" w:rsidP="00872721">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 pre-existing weak low-pressure area or low-level-cyclonic circulation,</w:t>
      </w:r>
      <w:r w:rsidR="008B4200">
        <w:rPr>
          <w:rFonts w:ascii="Segoe UI" w:hAnsi="Segoe UI" w:cs="Segoe UI"/>
          <w:color w:val="000000"/>
          <w:sz w:val="26"/>
          <w:szCs w:val="26"/>
        </w:rPr>
        <w:t xml:space="preserve"> </w:t>
      </w:r>
      <w:r w:rsidR="008B4200" w:rsidRPr="00426017">
        <w:rPr>
          <w:rFonts w:ascii="Segoe UI" w:hAnsi="Segoe UI" w:cs="Segoe UI"/>
          <w:color w:val="000000"/>
          <w:sz w:val="26"/>
          <w:szCs w:val="26"/>
        </w:rPr>
        <w:t>atmospheric instability,</w:t>
      </w:r>
    </w:p>
    <w:p w:rsidR="00872721" w:rsidRDefault="00872721" w:rsidP="00872721">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Upper divergence above the sea level system,</w:t>
      </w:r>
    </w:p>
    <w:p w:rsidR="008B4200" w:rsidRPr="008B4200" w:rsidRDefault="008B4200" w:rsidP="008B4200">
      <w:pPr>
        <w:numPr>
          <w:ilvl w:val="0"/>
          <w:numId w:val="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Small variations in the vertical wind speed,</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 xml:space="preserve">Good Source of Latent </w:t>
      </w:r>
      <w:proofErr w:type="gramStart"/>
      <w:r>
        <w:rPr>
          <w:rFonts w:ascii="Segoe UI" w:hAnsi="Segoe UI" w:cs="Segoe UI"/>
          <w:color w:val="000000"/>
        </w:rPr>
        <w:t>Heat</w:t>
      </w:r>
      <w:r w:rsidR="00426017">
        <w:rPr>
          <w:rFonts w:ascii="Segoe UI" w:hAnsi="Segoe UI" w:cs="Segoe UI"/>
          <w:color w:val="000000"/>
        </w:rPr>
        <w:t>[</w:t>
      </w:r>
      <w:proofErr w:type="gramEnd"/>
      <w:r w:rsidR="00426017">
        <w:rPr>
          <w:rFonts w:ascii="Segoe UI" w:hAnsi="Segoe UI" w:cs="Segoe UI"/>
          <w:color w:val="000000"/>
        </w:rPr>
        <w:t>point 1 and 2]</w:t>
      </w:r>
    </w:p>
    <w:p w:rsidR="00872721" w:rsidRDefault="00872721" w:rsidP="00872721">
      <w:pPr>
        <w:numPr>
          <w:ilvl w:val="0"/>
          <w:numId w:val="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Ocean waters having temperatures of 27° C or more is the source of moisture which feeds the storm. The condensation of moisture releases enough </w:t>
      </w:r>
      <w:hyperlink r:id="rId11" w:tgtFrame="_blank" w:history="1">
        <w:r>
          <w:rPr>
            <w:rStyle w:val="Hyperlink"/>
            <w:rFonts w:ascii="Segoe UI" w:hAnsi="Segoe UI" w:cs="Segoe UI"/>
            <w:b/>
            <w:bCs/>
            <w:color w:val="E8554E"/>
            <w:sz w:val="26"/>
            <w:szCs w:val="26"/>
          </w:rPr>
          <w:t>latent heat of condensation</w:t>
        </w:r>
      </w:hyperlink>
      <w:r>
        <w:rPr>
          <w:rFonts w:ascii="Segoe UI" w:hAnsi="Segoe UI" w:cs="Segoe UI"/>
          <w:color w:val="000000"/>
          <w:sz w:val="26"/>
          <w:szCs w:val="26"/>
        </w:rPr>
        <w:t> to drive the storm.</w:t>
      </w:r>
    </w:p>
    <w:p w:rsidR="00872721" w:rsidRDefault="00872721" w:rsidP="00872721">
      <w:pPr>
        <w:pStyle w:val="Heading4"/>
        <w:pBdr>
          <w:bottom w:val="dotted" w:sz="4" w:space="4" w:color="F3F3F3"/>
        </w:pBdr>
        <w:shd w:val="clear" w:color="auto" w:fill="FFFFFF"/>
        <w:spacing w:before="225" w:beforeAutospacing="0" w:after="75" w:afterAutospacing="0"/>
        <w:ind w:left="135"/>
        <w:rPr>
          <w:rFonts w:ascii="Segoe UI" w:hAnsi="Segoe UI" w:cs="Segoe UI"/>
          <w:color w:val="616161"/>
          <w:sz w:val="30"/>
          <w:szCs w:val="30"/>
        </w:rPr>
      </w:pPr>
      <w:r>
        <w:rPr>
          <w:rFonts w:ascii="Segoe UI" w:hAnsi="Segoe UI" w:cs="Segoe UI"/>
          <w:color w:val="616161"/>
          <w:sz w:val="30"/>
          <w:szCs w:val="30"/>
        </w:rPr>
        <w:t>Why tropical cyclones form mostly on the western margins of the oceans? OR</w:t>
      </w:r>
    </w:p>
    <w:p w:rsidR="00872721" w:rsidRDefault="00872721" w:rsidP="00872721">
      <w:pPr>
        <w:pStyle w:val="Heading4"/>
        <w:pBdr>
          <w:bottom w:val="dotted" w:sz="4" w:space="4" w:color="F3F3F3"/>
        </w:pBdr>
        <w:shd w:val="clear" w:color="auto" w:fill="FFFFFF"/>
        <w:spacing w:before="225" w:beforeAutospacing="0" w:after="75" w:afterAutospacing="0"/>
        <w:ind w:left="135"/>
        <w:rPr>
          <w:rFonts w:ascii="Segoe UI" w:hAnsi="Segoe UI" w:cs="Segoe UI"/>
          <w:color w:val="616161"/>
          <w:sz w:val="30"/>
          <w:szCs w:val="30"/>
        </w:rPr>
      </w:pPr>
      <w:r>
        <w:rPr>
          <w:rFonts w:ascii="Segoe UI" w:hAnsi="Segoe UI" w:cs="Segoe UI"/>
          <w:color w:val="616161"/>
          <w:sz w:val="30"/>
          <w:szCs w:val="30"/>
        </w:rPr>
        <w:t>Why tropical cyclones don’t form in the eastern tropical oceans?</w:t>
      </w:r>
    </w:p>
    <w:p w:rsidR="00872721" w:rsidRDefault="00872721" w:rsidP="00872721">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depth of warm water </w:t>
      </w:r>
      <w:r>
        <w:rPr>
          <w:rStyle w:val="Strong"/>
          <w:rFonts w:ascii="Segoe UI" w:hAnsi="Segoe UI" w:cs="Segoe UI"/>
          <w:color w:val="000000"/>
          <w:sz w:val="26"/>
          <w:szCs w:val="26"/>
        </w:rPr>
        <w:t>(26-27°C)</w:t>
      </w:r>
      <w:r>
        <w:rPr>
          <w:rFonts w:ascii="Segoe UI" w:hAnsi="Segoe UI" w:cs="Segoe UI"/>
          <w:color w:val="000000"/>
          <w:sz w:val="26"/>
          <w:szCs w:val="26"/>
        </w:rPr>
        <w:t> should extend for </w:t>
      </w:r>
      <w:r>
        <w:rPr>
          <w:rStyle w:val="Strong"/>
          <w:rFonts w:ascii="Segoe UI" w:hAnsi="Segoe UI" w:cs="Segoe UI"/>
          <w:color w:val="000000"/>
          <w:sz w:val="26"/>
          <w:szCs w:val="26"/>
        </w:rPr>
        <w:t>60-70 m</w:t>
      </w:r>
      <w:r>
        <w:rPr>
          <w:rFonts w:ascii="Segoe UI" w:hAnsi="Segoe UI" w:cs="Segoe UI"/>
          <w:color w:val="000000"/>
          <w:sz w:val="26"/>
          <w:szCs w:val="26"/>
        </w:rPr>
        <w:t> from surface of the ocean/sea, so that deep convection currents within the water do not churn and mix the cooler water below with the warmer water near the surface.</w:t>
      </w:r>
    </w:p>
    <w:p w:rsidR="00872721" w:rsidRDefault="00872721" w:rsidP="00872721">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above condition occurs only in western tropical oceans because of warm ocean currents (easterly trade winds pushes ocean waters towards west) that flow from east towards west forming a thick layer of water with temperatures greater than 27°C. This supplies enough moisture to the storm.</w:t>
      </w:r>
    </w:p>
    <w:p w:rsidR="00872721" w:rsidRDefault="00872721" w:rsidP="00872721">
      <w:pPr>
        <w:numPr>
          <w:ilvl w:val="0"/>
          <w:numId w:val="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w:t>
      </w:r>
      <w:r>
        <w:rPr>
          <w:rStyle w:val="Strong"/>
          <w:rFonts w:ascii="Segoe UI" w:hAnsi="Segoe UI" w:cs="Segoe UI"/>
          <w:color w:val="000000"/>
          <w:sz w:val="26"/>
          <w:szCs w:val="26"/>
        </w:rPr>
        <w:t>cold currents</w:t>
      </w:r>
      <w:r>
        <w:rPr>
          <w:rFonts w:ascii="Segoe UI" w:hAnsi="Segoe UI" w:cs="Segoe UI"/>
          <w:color w:val="000000"/>
          <w:sz w:val="26"/>
          <w:szCs w:val="26"/>
        </w:rPr>
        <w:t> lower the surface temperatures of the eastern parts of the tropical oceans making them unfit for the breeding of cyclonic storms.</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[One Exception: During strong El Nino years, strong hurricanes occur in the eastern Pacific. This is due to the accumulation of warm waters in the eastern Pacific due to </w:t>
      </w:r>
      <w:r>
        <w:rPr>
          <w:rStyle w:val="Strong"/>
          <w:rFonts w:ascii="Segoe UI" w:hAnsi="Segoe UI" w:cs="Segoe UI"/>
          <w:color w:val="000000"/>
          <w:sz w:val="26"/>
          <w:szCs w:val="26"/>
        </w:rPr>
        <w:t>weak </w:t>
      </w:r>
      <w:hyperlink r:id="rId12" w:tgtFrame="_blank" w:history="1">
        <w:r>
          <w:rPr>
            <w:rStyle w:val="Hyperlink"/>
            <w:rFonts w:ascii="Segoe UI" w:hAnsi="Segoe UI" w:cs="Segoe UI"/>
            <w:b/>
            <w:bCs/>
            <w:color w:val="E8554E"/>
            <w:sz w:val="26"/>
            <w:szCs w:val="26"/>
          </w:rPr>
          <w:t>Walker Cell</w:t>
        </w:r>
      </w:hyperlink>
      <w:r>
        <w:rPr>
          <w:rFonts w:ascii="Segoe UI" w:hAnsi="Segoe UI" w:cs="Segoe UI"/>
          <w:color w:val="000000"/>
          <w:sz w:val="26"/>
          <w:szCs w:val="26"/>
        </w:rPr>
        <w:t>]</w:t>
      </w:r>
    </w:p>
    <w:p w:rsidR="00872721" w:rsidRDefault="00872721" w:rsidP="00872721">
      <w:pPr>
        <w:pStyle w:val="Heading4"/>
        <w:pBdr>
          <w:bottom w:val="dotted" w:sz="4" w:space="4" w:color="F3F3F3"/>
        </w:pBdr>
        <w:shd w:val="clear" w:color="auto" w:fill="FFFFFF"/>
        <w:spacing w:before="225" w:beforeAutospacing="0" w:after="75" w:afterAutospacing="0"/>
        <w:ind w:left="135"/>
        <w:rPr>
          <w:rFonts w:ascii="Segoe UI" w:hAnsi="Segoe UI" w:cs="Segoe UI"/>
          <w:color w:val="616161"/>
          <w:sz w:val="30"/>
          <w:szCs w:val="30"/>
        </w:rPr>
      </w:pPr>
      <w:r>
        <w:rPr>
          <w:rFonts w:ascii="Segoe UI" w:hAnsi="Segoe UI" w:cs="Segoe UI"/>
          <w:color w:val="616161"/>
          <w:sz w:val="30"/>
          <w:szCs w:val="30"/>
        </w:rPr>
        <w:t>Why cyclones occur mostly in late summers?</w:t>
      </w:r>
    </w:p>
    <w:p w:rsidR="00B63473" w:rsidRPr="00B63473" w:rsidRDefault="00B63473" w:rsidP="00872721">
      <w:pPr>
        <w:pStyle w:val="Heading4"/>
        <w:pBdr>
          <w:bottom w:val="dotted" w:sz="4" w:space="4" w:color="F3F3F3"/>
        </w:pBdr>
        <w:shd w:val="clear" w:color="auto" w:fill="FFFFFF"/>
        <w:spacing w:before="225" w:beforeAutospacing="0" w:after="75" w:afterAutospacing="0"/>
        <w:ind w:left="135"/>
        <w:rPr>
          <w:rFonts w:ascii="Segoe UI" w:hAnsi="Segoe UI" w:cs="Segoe UI"/>
          <w:b w:val="0"/>
          <w:bCs w:val="0"/>
          <w:color w:val="000000"/>
          <w:sz w:val="26"/>
          <w:szCs w:val="26"/>
        </w:rPr>
      </w:pPr>
      <w:r w:rsidRPr="00B63473">
        <w:rPr>
          <w:rFonts w:ascii="Segoe UI" w:hAnsi="Segoe UI" w:cs="Segoe UI"/>
          <w:b w:val="0"/>
          <w:bCs w:val="0"/>
          <w:color w:val="000000"/>
          <w:sz w:val="26"/>
          <w:szCs w:val="26"/>
        </w:rPr>
        <w:t>In the North </w:t>
      </w:r>
      <w:hyperlink r:id="rId13" w:tooltip="Atlantic Ocean" w:history="1">
        <w:r w:rsidRPr="00B63473">
          <w:rPr>
            <w:rFonts w:ascii="Segoe UI" w:hAnsi="Segoe UI" w:cs="Segoe UI"/>
            <w:b w:val="0"/>
            <w:bCs w:val="0"/>
            <w:color w:val="000000"/>
            <w:sz w:val="26"/>
            <w:szCs w:val="26"/>
          </w:rPr>
          <w:t>Atlantic</w:t>
        </w:r>
      </w:hyperlink>
      <w:r w:rsidRPr="00B63473">
        <w:rPr>
          <w:rFonts w:ascii="Segoe UI" w:hAnsi="Segoe UI" w:cs="Segoe UI"/>
          <w:b w:val="0"/>
          <w:bCs w:val="0"/>
          <w:color w:val="000000"/>
          <w:sz w:val="26"/>
          <w:szCs w:val="26"/>
        </w:rPr>
        <w:t>, a distinct hurricane season occurs from June 1 through November 30, sharply peaking from late August through October</w:t>
      </w:r>
    </w:p>
    <w:p w:rsidR="00B63473" w:rsidRDefault="00B63473" w:rsidP="00872721">
      <w:pPr>
        <w:pStyle w:val="Heading4"/>
        <w:pBdr>
          <w:bottom w:val="dotted" w:sz="4" w:space="4" w:color="F3F3F3"/>
        </w:pBdr>
        <w:shd w:val="clear" w:color="auto" w:fill="FFFFFF"/>
        <w:spacing w:before="225" w:beforeAutospacing="0" w:after="75" w:afterAutospacing="0"/>
        <w:ind w:left="135"/>
        <w:rPr>
          <w:rFonts w:ascii="Segoe UI" w:hAnsi="Segoe UI" w:cs="Segoe UI"/>
          <w:b w:val="0"/>
          <w:bCs w:val="0"/>
          <w:color w:val="000000"/>
          <w:sz w:val="26"/>
          <w:szCs w:val="26"/>
        </w:rPr>
      </w:pPr>
      <w:r w:rsidRPr="00B63473">
        <w:rPr>
          <w:rFonts w:ascii="Segoe UI" w:hAnsi="Segoe UI" w:cs="Segoe UI"/>
          <w:b w:val="0"/>
          <w:bCs w:val="0"/>
          <w:color w:val="000000"/>
          <w:sz w:val="26"/>
          <w:szCs w:val="26"/>
        </w:rPr>
        <w:t>In the </w:t>
      </w:r>
      <w:hyperlink r:id="rId14" w:tooltip="Southern Hemisphere" w:history="1">
        <w:r w:rsidRPr="00B63473">
          <w:rPr>
            <w:rFonts w:ascii="Segoe UI" w:hAnsi="Segoe UI" w:cs="Segoe UI"/>
            <w:b w:val="0"/>
            <w:bCs w:val="0"/>
            <w:color w:val="000000"/>
            <w:sz w:val="26"/>
            <w:szCs w:val="26"/>
          </w:rPr>
          <w:t>Southern Hemisphere</w:t>
        </w:r>
      </w:hyperlink>
      <w:r w:rsidRPr="00B63473">
        <w:rPr>
          <w:rFonts w:ascii="Segoe UI" w:hAnsi="Segoe UI" w:cs="Segoe UI"/>
          <w:b w:val="0"/>
          <w:bCs w:val="0"/>
          <w:color w:val="000000"/>
          <w:sz w:val="26"/>
          <w:szCs w:val="26"/>
        </w:rPr>
        <w:t>, tropical cyclone activity generally begins in early November and generally ends on April 30. Southern Hemisphere activity peaks in mid-February to early March</w:t>
      </w:r>
    </w:p>
    <w:p w:rsidR="00ED243C" w:rsidRPr="00ED243C" w:rsidRDefault="00ED243C" w:rsidP="00872721">
      <w:pPr>
        <w:pStyle w:val="Heading4"/>
        <w:pBdr>
          <w:bottom w:val="dotted" w:sz="4" w:space="4" w:color="F3F3F3"/>
        </w:pBdr>
        <w:shd w:val="clear" w:color="auto" w:fill="FFFFFF"/>
        <w:spacing w:before="225" w:beforeAutospacing="0" w:after="75" w:afterAutospacing="0"/>
        <w:ind w:left="135"/>
        <w:rPr>
          <w:rFonts w:ascii="Segoe UI" w:hAnsi="Segoe UI" w:cs="Segoe UI"/>
          <w:b w:val="0"/>
          <w:bCs w:val="0"/>
          <w:color w:val="000000"/>
          <w:sz w:val="26"/>
          <w:szCs w:val="26"/>
        </w:rPr>
      </w:pPr>
      <w:r w:rsidRPr="00ED243C">
        <w:rPr>
          <w:rFonts w:ascii="Segoe UI" w:hAnsi="Segoe UI" w:cs="Segoe UI"/>
          <w:b w:val="0"/>
          <w:bCs w:val="0"/>
          <w:color w:val="000000"/>
          <w:sz w:val="26"/>
          <w:szCs w:val="26"/>
        </w:rPr>
        <w:t xml:space="preserve">For </w:t>
      </w:r>
      <w:proofErr w:type="spellStart"/>
      <w:r w:rsidRPr="00ED243C">
        <w:rPr>
          <w:rFonts w:ascii="Segoe UI" w:hAnsi="Segoe UI" w:cs="Segoe UI"/>
          <w:b w:val="0"/>
          <w:bCs w:val="0"/>
          <w:color w:val="000000"/>
          <w:sz w:val="26"/>
          <w:szCs w:val="26"/>
        </w:rPr>
        <w:t>eg</w:t>
      </w:r>
      <w:proofErr w:type="spellEnd"/>
      <w:r w:rsidRPr="00ED243C">
        <w:rPr>
          <w:rFonts w:ascii="Segoe UI" w:hAnsi="Segoe UI" w:cs="Segoe UI"/>
          <w:b w:val="0"/>
          <w:bCs w:val="0"/>
          <w:color w:val="000000"/>
          <w:sz w:val="26"/>
          <w:szCs w:val="26"/>
        </w:rPr>
        <w:t>, the peak of the Atlantic hurricane season is typically in September. Mid-August to mid-October is when we see over 74% of tropical storm days, 87% of category 1-2 hurricane days, and over 95% of category 3-5 (major) hurricane days. </w:t>
      </w:r>
    </w:p>
    <w:p w:rsidR="00872721" w:rsidRDefault="00872721" w:rsidP="00872721">
      <w:pPr>
        <w:numPr>
          <w:ilvl w:val="0"/>
          <w:numId w:val="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Whirling motion is enhanced when the </w:t>
      </w:r>
      <w:hyperlink r:id="rId15" w:tgtFrame="_blank" w:history="1">
        <w:r>
          <w:rPr>
            <w:rStyle w:val="Hyperlink"/>
            <w:rFonts w:ascii="Segoe UI" w:hAnsi="Segoe UI" w:cs="Segoe UI"/>
            <w:b/>
            <w:bCs/>
            <w:color w:val="E8554E"/>
            <w:sz w:val="26"/>
            <w:szCs w:val="26"/>
          </w:rPr>
          <w:t>doldrums</w:t>
        </w:r>
      </w:hyperlink>
      <w:r>
        <w:rPr>
          <w:rFonts w:ascii="Segoe UI" w:hAnsi="Segoe UI" w:cs="Segoe UI"/>
          <w:color w:val="000000"/>
          <w:sz w:val="26"/>
          <w:szCs w:val="26"/>
        </w:rPr>
        <w:t> (region within ITCZ) over oceans are farthest from the equator. This happens during the autu</w:t>
      </w:r>
      <w:r w:rsidR="00ED243C">
        <w:rPr>
          <w:rFonts w:ascii="Segoe UI" w:hAnsi="Segoe UI" w:cs="Segoe UI"/>
          <w:color w:val="000000"/>
          <w:sz w:val="26"/>
          <w:szCs w:val="26"/>
        </w:rPr>
        <w:t>mnal equinox (August-September</w:t>
      </w:r>
      <w:proofErr w:type="gramStart"/>
      <w:r w:rsidR="00ED243C">
        <w:rPr>
          <w:rFonts w:ascii="Segoe UI" w:hAnsi="Segoe UI" w:cs="Segoe UI"/>
          <w:color w:val="000000"/>
          <w:sz w:val="26"/>
          <w:szCs w:val="26"/>
        </w:rPr>
        <w:t>)</w:t>
      </w:r>
      <w:r>
        <w:rPr>
          <w:rFonts w:ascii="Segoe UI" w:hAnsi="Segoe UI" w:cs="Segoe UI"/>
          <w:color w:val="000000"/>
          <w:sz w:val="26"/>
          <w:szCs w:val="26"/>
        </w:rPr>
        <w:t>.</w:t>
      </w:r>
      <w:r w:rsidR="0069676F">
        <w:rPr>
          <w:rFonts w:ascii="Segoe UI" w:hAnsi="Segoe UI" w:cs="Segoe UI"/>
          <w:color w:val="000000"/>
          <w:sz w:val="26"/>
          <w:szCs w:val="26"/>
        </w:rPr>
        <w:t>#</w:t>
      </w:r>
      <w:proofErr w:type="spellStart"/>
      <w:proofErr w:type="gramEnd"/>
      <w:r w:rsidR="0069676F">
        <w:rPr>
          <w:rFonts w:ascii="Segoe UI" w:hAnsi="Segoe UI" w:cs="Segoe UI"/>
          <w:color w:val="000000"/>
          <w:sz w:val="26"/>
          <w:szCs w:val="26"/>
        </w:rPr>
        <w:t>coriolisForce</w:t>
      </w:r>
      <w:proofErr w:type="spellEnd"/>
      <w:r w:rsidR="0069676F">
        <w:rPr>
          <w:rFonts w:ascii="Segoe UI" w:hAnsi="Segoe UI" w:cs="Segoe UI"/>
          <w:color w:val="000000"/>
          <w:sz w:val="26"/>
          <w:szCs w:val="26"/>
        </w:rPr>
        <w:t xml:space="preserve"> increases as going away from equator.</w:t>
      </w:r>
    </w:p>
    <w:p w:rsidR="00ED243C" w:rsidRPr="00F84DA1" w:rsidRDefault="00142B51" w:rsidP="00872721">
      <w:pPr>
        <w:numPr>
          <w:ilvl w:val="0"/>
          <w:numId w:val="6"/>
        </w:numPr>
        <w:shd w:val="clear" w:color="auto" w:fill="FFFFFF"/>
        <w:spacing w:before="100" w:beforeAutospacing="1" w:after="100" w:afterAutospacing="1" w:line="240" w:lineRule="auto"/>
        <w:ind w:left="450"/>
        <w:rPr>
          <w:rFonts w:ascii="Segoe UI" w:hAnsi="Segoe UI" w:cs="Segoe UI"/>
          <w:color w:val="000000"/>
          <w:sz w:val="26"/>
          <w:szCs w:val="26"/>
        </w:rPr>
      </w:pPr>
      <w:r w:rsidRPr="00142B51">
        <w:rPr>
          <w:rFonts w:ascii="Segoe UI" w:hAnsi="Segoe UI" w:cs="Segoe UI"/>
          <w:color w:val="000000"/>
          <w:sz w:val="26"/>
          <w:szCs w:val="26"/>
        </w:rPr>
        <w:t>Wind shear, which can tear disturbances apart before they strengthen, is strong in May, but gradually fades through June and July, reaching a minimum by mid to late August. This minimum in the shear combines with favorable thermodynamics – ocean temperatures in the deep tropics that increase with each day of summer sun, warmer air temperatures, and increasing atmospheric moisture</w:t>
      </w:r>
      <w:r>
        <w:rPr>
          <w:rFonts w:ascii="Georgia" w:hAnsi="Georgia"/>
          <w:color w:val="333333"/>
          <w:sz w:val="27"/>
          <w:szCs w:val="27"/>
          <w:shd w:val="clear" w:color="auto" w:fill="FCFCFC"/>
        </w:rPr>
        <w:t>. </w:t>
      </w:r>
    </w:p>
    <w:p w:rsidR="00F84DA1" w:rsidRDefault="00F84DA1" w:rsidP="00872721">
      <w:pPr>
        <w:numPr>
          <w:ilvl w:val="0"/>
          <w:numId w:val="6"/>
        </w:numPr>
        <w:shd w:val="clear" w:color="auto" w:fill="FFFFFF"/>
        <w:spacing w:before="100" w:beforeAutospacing="1" w:after="100" w:afterAutospacing="1" w:line="240" w:lineRule="auto"/>
        <w:ind w:left="450"/>
        <w:rPr>
          <w:rFonts w:ascii="Segoe UI" w:hAnsi="Segoe UI" w:cs="Segoe UI"/>
          <w:color w:val="000000"/>
          <w:sz w:val="26"/>
          <w:szCs w:val="26"/>
        </w:rPr>
      </w:pPr>
      <w:r w:rsidRPr="00F84DA1">
        <w:rPr>
          <w:rFonts w:ascii="Segoe UI" w:hAnsi="Segoe UI" w:cs="Segoe UI"/>
          <w:color w:val="000000"/>
          <w:sz w:val="26"/>
          <w:szCs w:val="26"/>
        </w:rPr>
        <w:t>Oceans (water) have great heat capacity than land masses because of something called specific heat. Specific heat is defined as the amount of </w:t>
      </w:r>
      <w:r w:rsidRPr="00F84DA1">
        <w:rPr>
          <w:rFonts w:ascii="Segoe UI" w:hAnsi="Segoe UI" w:cs="Segoe UI"/>
          <w:i/>
          <w:iCs/>
          <w:color w:val="000000"/>
          <w:sz w:val="26"/>
          <w:szCs w:val="26"/>
        </w:rPr>
        <w:t>heat</w:t>
      </w:r>
      <w:r w:rsidRPr="00F84DA1">
        <w:rPr>
          <w:rFonts w:ascii="Segoe UI" w:hAnsi="Segoe UI" w:cs="Segoe UI"/>
          <w:color w:val="000000"/>
          <w:sz w:val="26"/>
          <w:szCs w:val="26"/>
        </w:rPr>
        <w:t xml:space="preserve"> for some given unit mass that is required to increase temperature by </w:t>
      </w:r>
      <w:proofErr w:type="gramStart"/>
      <w:r w:rsidRPr="00F84DA1">
        <w:rPr>
          <w:rFonts w:ascii="Segoe UI" w:hAnsi="Segoe UI" w:cs="Segoe UI"/>
          <w:color w:val="000000"/>
          <w:sz w:val="26"/>
          <w:szCs w:val="26"/>
        </w:rPr>
        <w:t>1 degree</w:t>
      </w:r>
      <w:proofErr w:type="gramEnd"/>
      <w:r w:rsidRPr="00F84DA1">
        <w:rPr>
          <w:rFonts w:ascii="Segoe UI" w:hAnsi="Segoe UI" w:cs="Segoe UI"/>
          <w:color w:val="000000"/>
          <w:sz w:val="26"/>
          <w:szCs w:val="26"/>
        </w:rPr>
        <w:t xml:space="preserve"> C. Because of its higher specific heat, it takes water longer to heat up or cool down than dry soil (land). This explains why the </w:t>
      </w:r>
      <w:r>
        <w:rPr>
          <w:rFonts w:ascii="Segoe UI" w:hAnsi="Segoe UI" w:cs="Segoe UI"/>
          <w:color w:val="000000"/>
          <w:sz w:val="26"/>
          <w:szCs w:val="26"/>
        </w:rPr>
        <w:t>ocean</w:t>
      </w:r>
      <w:r w:rsidRPr="00F84DA1">
        <w:rPr>
          <w:rFonts w:ascii="Segoe UI" w:hAnsi="Segoe UI" w:cs="Segoe UI"/>
          <w:color w:val="000000"/>
          <w:sz w:val="26"/>
          <w:szCs w:val="26"/>
        </w:rPr>
        <w:t xml:space="preserve"> waters are warmer in </w:t>
      </w:r>
      <w:r>
        <w:rPr>
          <w:rFonts w:ascii="Segoe UI" w:hAnsi="Segoe UI" w:cs="Segoe UI"/>
          <w:color w:val="000000"/>
          <w:sz w:val="26"/>
          <w:szCs w:val="26"/>
        </w:rPr>
        <w:t>late summers</w:t>
      </w:r>
      <w:r w:rsidRPr="00F84DA1">
        <w:rPr>
          <w:rFonts w:ascii="Segoe UI" w:hAnsi="Segoe UI" w:cs="Segoe UI"/>
          <w:color w:val="000000"/>
          <w:sz w:val="26"/>
          <w:szCs w:val="26"/>
        </w:rPr>
        <w:t xml:space="preserve"> than in </w:t>
      </w:r>
      <w:proofErr w:type="gramStart"/>
      <w:r w:rsidRPr="00F84DA1">
        <w:rPr>
          <w:rFonts w:ascii="Segoe UI" w:hAnsi="Segoe UI" w:cs="Segoe UI"/>
          <w:color w:val="000000"/>
          <w:sz w:val="26"/>
          <w:szCs w:val="26"/>
        </w:rPr>
        <w:t>June</w:t>
      </w:r>
      <w:r>
        <w:rPr>
          <w:rFonts w:ascii="Segoe UI" w:hAnsi="Segoe UI" w:cs="Segoe UI"/>
          <w:color w:val="000000"/>
          <w:sz w:val="26"/>
          <w:szCs w:val="26"/>
        </w:rPr>
        <w:t>(</w:t>
      </w:r>
      <w:proofErr w:type="gramEnd"/>
      <w:r>
        <w:rPr>
          <w:rFonts w:ascii="Segoe UI" w:hAnsi="Segoe UI" w:cs="Segoe UI"/>
          <w:color w:val="000000"/>
          <w:sz w:val="26"/>
          <w:szCs w:val="26"/>
        </w:rPr>
        <w:t>i.e. peak of summer)</w:t>
      </w:r>
      <w:r w:rsidRPr="00F84DA1">
        <w:rPr>
          <w:rFonts w:ascii="Segoe UI" w:hAnsi="Segoe UI" w:cs="Segoe UI"/>
          <w:color w:val="000000"/>
          <w:sz w:val="26"/>
          <w:szCs w:val="26"/>
        </w:rPr>
        <w:t>.</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Coriolis Force (f)</w:t>
      </w:r>
    </w:p>
    <w:p w:rsidR="00872721" w:rsidRDefault="00872721" w:rsidP="00872721">
      <w:pPr>
        <w:numPr>
          <w:ilvl w:val="0"/>
          <w:numId w:val="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w:t>
      </w:r>
      <w:hyperlink r:id="rId16" w:tgtFrame="_blank" w:history="1">
        <w:r>
          <w:rPr>
            <w:rStyle w:val="Hyperlink"/>
            <w:rFonts w:ascii="Segoe UI" w:hAnsi="Segoe UI" w:cs="Segoe UI"/>
            <w:b/>
            <w:bCs/>
            <w:color w:val="E8554E"/>
            <w:sz w:val="26"/>
            <w:szCs w:val="26"/>
          </w:rPr>
          <w:t>Coriolis force</w:t>
        </w:r>
      </w:hyperlink>
      <w:r>
        <w:rPr>
          <w:rStyle w:val="Strong"/>
          <w:rFonts w:ascii="Segoe UI" w:hAnsi="Segoe UI" w:cs="Segoe UI"/>
          <w:color w:val="000000"/>
          <w:sz w:val="26"/>
          <w:szCs w:val="26"/>
        </w:rPr>
        <w:t> is zero at the equator</w:t>
      </w:r>
      <w:r>
        <w:rPr>
          <w:rFonts w:ascii="Segoe UI" w:hAnsi="Segoe UI" w:cs="Segoe UI"/>
          <w:color w:val="000000"/>
          <w:sz w:val="26"/>
          <w:szCs w:val="26"/>
        </w:rPr>
        <w:t> </w:t>
      </w:r>
      <w:r>
        <w:rPr>
          <w:rStyle w:val="Strong"/>
          <w:rFonts w:ascii="Segoe UI" w:hAnsi="Segoe UI" w:cs="Segoe UI"/>
          <w:color w:val="000000"/>
          <w:sz w:val="26"/>
          <w:szCs w:val="26"/>
        </w:rPr>
        <w:t>(no cyclones at equator because of zero Coriolis Force) </w:t>
      </w:r>
      <w:r>
        <w:rPr>
          <w:rFonts w:ascii="Segoe UI" w:hAnsi="Segoe UI" w:cs="Segoe UI"/>
          <w:color w:val="000000"/>
          <w:sz w:val="26"/>
          <w:szCs w:val="26"/>
        </w:rPr>
        <w:t>but it increases with latitude. Coriolis force at </w:t>
      </w:r>
      <w:r>
        <w:rPr>
          <w:rStyle w:val="Strong"/>
          <w:rFonts w:ascii="Segoe UI" w:hAnsi="Segoe UI" w:cs="Segoe UI"/>
          <w:color w:val="000000"/>
          <w:sz w:val="26"/>
          <w:szCs w:val="26"/>
        </w:rPr>
        <w:t>5°</w:t>
      </w:r>
      <w:r>
        <w:rPr>
          <w:rFonts w:ascii="Segoe UI" w:hAnsi="Segoe UI" w:cs="Segoe UI"/>
          <w:color w:val="000000"/>
          <w:sz w:val="26"/>
          <w:szCs w:val="26"/>
        </w:rPr>
        <w:t> latitude is significant enough to create a storm [cyclonic vortex].</w:t>
      </w:r>
    </w:p>
    <w:p w:rsidR="00872721" w:rsidRDefault="00872721" w:rsidP="00872721">
      <w:pPr>
        <w:numPr>
          <w:ilvl w:val="0"/>
          <w:numId w:val="7"/>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About 65 per cent of cyclonic activity occurs between 10° and 20° latitude</w:t>
      </w:r>
      <w:r>
        <w:rPr>
          <w:rFonts w:ascii="Segoe UI" w:hAnsi="Segoe UI" w:cs="Segoe UI"/>
          <w:color w:val="000000"/>
          <w:sz w:val="26"/>
          <w:szCs w:val="26"/>
        </w:rPr>
        <w:t>.</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Low-level Disturbances</w:t>
      </w:r>
      <w:r w:rsidR="0059328A">
        <w:rPr>
          <w:rFonts w:ascii="Segoe UI" w:hAnsi="Segoe UI" w:cs="Segoe UI"/>
          <w:color w:val="000000"/>
        </w:rPr>
        <w:t xml:space="preserve"> a</w:t>
      </w:r>
      <w:r w:rsidR="008F45BA">
        <w:rPr>
          <w:rFonts w:ascii="Segoe UI" w:hAnsi="Segoe UI" w:cs="Segoe UI"/>
          <w:color w:val="000000"/>
        </w:rPr>
        <w:t>nd Instability</w:t>
      </w:r>
    </w:p>
    <w:p w:rsidR="00955D0C" w:rsidRDefault="00955D0C" w:rsidP="006C09A0">
      <w:pPr>
        <w:shd w:val="clear" w:color="auto" w:fill="FFFFFF"/>
        <w:spacing w:before="100" w:beforeAutospacing="1" w:after="100" w:afterAutospacing="1" w:line="240" w:lineRule="auto"/>
        <w:ind w:left="450"/>
        <w:rPr>
          <w:rFonts w:ascii="Segoe UI" w:hAnsi="Segoe UI" w:cs="Segoe UI"/>
          <w:color w:val="000000"/>
          <w:sz w:val="26"/>
          <w:szCs w:val="26"/>
        </w:rPr>
      </w:pPr>
      <w:r w:rsidRPr="00955D0C">
        <w:rPr>
          <w:rFonts w:ascii="Segoe UI" w:hAnsi="Segoe UI" w:cs="Segoe UI"/>
          <w:color w:val="000000"/>
          <w:sz w:val="26"/>
          <w:szCs w:val="26"/>
        </w:rPr>
        <w:t>Whether it be a depression in the </w:t>
      </w:r>
      <w:hyperlink r:id="rId17" w:tooltip="Intertropical convergence zone" w:history="1">
        <w:r w:rsidRPr="00955D0C">
          <w:rPr>
            <w:rFonts w:ascii="Segoe UI" w:hAnsi="Segoe UI" w:cs="Segoe UI"/>
            <w:color w:val="000000"/>
            <w:sz w:val="26"/>
            <w:szCs w:val="26"/>
          </w:rPr>
          <w:t xml:space="preserve">intertropical </w:t>
        </w:r>
        <w:proofErr w:type="spellStart"/>
        <w:r w:rsidRPr="00955D0C">
          <w:rPr>
            <w:rFonts w:ascii="Segoe UI" w:hAnsi="Segoe UI" w:cs="Segoe UI"/>
            <w:color w:val="000000"/>
            <w:sz w:val="26"/>
            <w:szCs w:val="26"/>
          </w:rPr>
          <w:t>covergence</w:t>
        </w:r>
        <w:proofErr w:type="spellEnd"/>
        <w:r w:rsidRPr="00955D0C">
          <w:rPr>
            <w:rFonts w:ascii="Segoe UI" w:hAnsi="Segoe UI" w:cs="Segoe UI"/>
            <w:color w:val="000000"/>
            <w:sz w:val="26"/>
            <w:szCs w:val="26"/>
          </w:rPr>
          <w:t xml:space="preserve"> zone (ITCZ)</w:t>
        </w:r>
      </w:hyperlink>
      <w:r w:rsidRPr="00955D0C">
        <w:rPr>
          <w:rFonts w:ascii="Segoe UI" w:hAnsi="Segoe UI" w:cs="Segoe UI"/>
          <w:color w:val="000000"/>
          <w:sz w:val="26"/>
          <w:szCs w:val="26"/>
        </w:rPr>
        <w:t>, a </w:t>
      </w:r>
      <w:hyperlink r:id="rId18" w:tooltip="Tropical wave" w:history="1">
        <w:r w:rsidRPr="002D2414">
          <w:rPr>
            <w:rFonts w:ascii="Segoe UI" w:hAnsi="Segoe UI" w:cs="Segoe UI"/>
            <w:color w:val="ED7D31" w:themeColor="accent2"/>
            <w:sz w:val="26"/>
            <w:szCs w:val="26"/>
          </w:rPr>
          <w:t>tropical wave</w:t>
        </w:r>
      </w:hyperlink>
      <w:r w:rsidRPr="00955D0C">
        <w:rPr>
          <w:rFonts w:ascii="Segoe UI" w:hAnsi="Segoe UI" w:cs="Segoe UI"/>
          <w:color w:val="000000"/>
          <w:sz w:val="26"/>
          <w:szCs w:val="26"/>
        </w:rPr>
        <w:t>, a broad </w:t>
      </w:r>
      <w:hyperlink r:id="rId19" w:tooltip="Surface weather analysis" w:history="1">
        <w:r w:rsidRPr="00955D0C">
          <w:rPr>
            <w:rFonts w:ascii="Segoe UI" w:hAnsi="Segoe UI" w:cs="Segoe UI"/>
            <w:color w:val="000000"/>
            <w:sz w:val="26"/>
            <w:szCs w:val="26"/>
          </w:rPr>
          <w:t>surface front</w:t>
        </w:r>
      </w:hyperlink>
      <w:r w:rsidRPr="00955D0C">
        <w:rPr>
          <w:rFonts w:ascii="Segoe UI" w:hAnsi="Segoe UI" w:cs="Segoe UI"/>
          <w:color w:val="000000"/>
          <w:sz w:val="26"/>
          <w:szCs w:val="26"/>
        </w:rPr>
        <w:t>, or an </w:t>
      </w:r>
      <w:hyperlink r:id="rId20" w:tooltip="Outflow boundary" w:history="1">
        <w:r w:rsidRPr="002A6D95">
          <w:rPr>
            <w:rFonts w:ascii="Segoe UI" w:hAnsi="Segoe UI" w:cs="Segoe UI"/>
            <w:color w:val="ED7D31" w:themeColor="accent2"/>
            <w:sz w:val="26"/>
            <w:szCs w:val="26"/>
          </w:rPr>
          <w:t>outflow boundary</w:t>
        </w:r>
      </w:hyperlink>
      <w:r w:rsidR="00551FC0">
        <w:rPr>
          <w:rFonts w:ascii="Segoe UI" w:hAnsi="Segoe UI" w:cs="Segoe UI"/>
          <w:color w:val="ED7D31" w:themeColor="accent2"/>
          <w:sz w:val="26"/>
          <w:szCs w:val="26"/>
        </w:rPr>
        <w:t xml:space="preserve"> </w:t>
      </w:r>
      <w:r w:rsidR="00551FC0" w:rsidRPr="00551FC0">
        <w:rPr>
          <w:rFonts w:ascii="Segoe UI" w:hAnsi="Segoe UI" w:cs="Segoe UI"/>
          <w:color w:val="000000"/>
          <w:sz w:val="26"/>
          <w:szCs w:val="26"/>
        </w:rPr>
        <w:t xml:space="preserve">[all having </w:t>
      </w:r>
      <w:r w:rsidR="00117012">
        <w:rPr>
          <w:rFonts w:ascii="Segoe UI" w:hAnsi="Segoe UI" w:cs="Segoe UI"/>
          <w:color w:val="000000"/>
          <w:sz w:val="26"/>
          <w:szCs w:val="26"/>
        </w:rPr>
        <w:t>low and high pressure zones nearby</w:t>
      </w:r>
      <w:r w:rsidR="00551FC0">
        <w:rPr>
          <w:rFonts w:ascii="Segoe UI" w:hAnsi="Segoe UI" w:cs="Segoe UI"/>
          <w:color w:val="ED7D31" w:themeColor="accent2"/>
          <w:sz w:val="26"/>
          <w:szCs w:val="26"/>
        </w:rPr>
        <w:t>]</w:t>
      </w:r>
      <w:r w:rsidRPr="00955D0C">
        <w:rPr>
          <w:rFonts w:ascii="Segoe UI" w:hAnsi="Segoe UI" w:cs="Segoe UI"/>
          <w:color w:val="000000"/>
          <w:sz w:val="26"/>
          <w:szCs w:val="26"/>
        </w:rPr>
        <w:t>, a low level feature with sufficient </w:t>
      </w:r>
      <w:hyperlink r:id="rId21" w:tooltip="Vorticity" w:history="1">
        <w:r w:rsidRPr="00955D0C">
          <w:rPr>
            <w:rFonts w:ascii="Segoe UI" w:hAnsi="Segoe UI" w:cs="Segoe UI"/>
            <w:color w:val="000000"/>
            <w:sz w:val="26"/>
            <w:szCs w:val="26"/>
          </w:rPr>
          <w:t>vorticity</w:t>
        </w:r>
      </w:hyperlink>
      <w:r w:rsidRPr="00955D0C">
        <w:rPr>
          <w:rFonts w:ascii="Segoe UI" w:hAnsi="Segoe UI" w:cs="Segoe UI"/>
          <w:color w:val="000000"/>
          <w:sz w:val="26"/>
          <w:szCs w:val="26"/>
        </w:rPr>
        <w:t> and convergence is required to begin tropical cyclogenesis. Even with perfect upper level conditions and the required atmospheric instability, the lack of a surface focus will prevent the development of organized convection and a surface low. </w:t>
      </w:r>
      <w:r w:rsidR="006C09A0">
        <w:rPr>
          <w:rFonts w:ascii="Segoe UI" w:hAnsi="Segoe UI" w:cs="Segoe UI"/>
          <w:color w:val="000000"/>
          <w:sz w:val="26"/>
          <w:szCs w:val="26"/>
        </w:rPr>
        <w:t xml:space="preserve">A weak cyclonic circulation develops around the areas of low </w:t>
      </w:r>
      <w:proofErr w:type="spellStart"/>
      <w:proofErr w:type="gramStart"/>
      <w:r w:rsidR="006C09A0">
        <w:rPr>
          <w:rFonts w:ascii="Segoe UI" w:hAnsi="Segoe UI" w:cs="Segoe UI"/>
          <w:color w:val="000000"/>
          <w:sz w:val="26"/>
          <w:szCs w:val="26"/>
        </w:rPr>
        <w:t>pressure.Then</w:t>
      </w:r>
      <w:proofErr w:type="spellEnd"/>
      <w:proofErr w:type="gramEnd"/>
      <w:r w:rsidR="006C09A0">
        <w:rPr>
          <w:rFonts w:ascii="Segoe UI" w:hAnsi="Segoe UI" w:cs="Segoe UI"/>
          <w:color w:val="000000"/>
          <w:sz w:val="26"/>
          <w:szCs w:val="26"/>
        </w:rPr>
        <w:t xml:space="preserve">, because of the rising warm humid air, a true cyclonic vortex may develop very rapidly. </w:t>
      </w:r>
      <w:r w:rsidR="006C09A0">
        <w:rPr>
          <w:rFonts w:ascii="Segoe UI" w:hAnsi="Segoe UI" w:cs="Segoe UI"/>
          <w:color w:val="000000"/>
          <w:sz w:val="26"/>
          <w:szCs w:val="26"/>
        </w:rPr>
        <w:lastRenderedPageBreak/>
        <w:t>However, only a few of these disturbances develop into cyclones.</w:t>
      </w:r>
      <w:r w:rsidR="002B4CA8">
        <w:rPr>
          <w:rFonts w:ascii="Segoe UI" w:hAnsi="Segoe UI" w:cs="Segoe UI"/>
          <w:color w:val="000000"/>
          <w:sz w:val="26"/>
          <w:szCs w:val="26"/>
        </w:rPr>
        <w:t xml:space="preserve"> </w:t>
      </w:r>
      <w:r w:rsidRPr="00955D0C">
        <w:rPr>
          <w:rFonts w:ascii="Segoe UI" w:hAnsi="Segoe UI" w:cs="Segoe UI"/>
          <w:color w:val="000000"/>
          <w:sz w:val="26"/>
          <w:szCs w:val="26"/>
        </w:rPr>
        <w:t>Tropical cyclones can form when smaller circulations within the </w:t>
      </w:r>
      <w:hyperlink r:id="rId22" w:tooltip="Intertropical Convergence Zone" w:history="1">
        <w:r w:rsidRPr="00955D0C">
          <w:rPr>
            <w:rFonts w:ascii="Segoe UI" w:hAnsi="Segoe UI" w:cs="Segoe UI"/>
            <w:color w:val="000000"/>
            <w:sz w:val="26"/>
            <w:szCs w:val="26"/>
          </w:rPr>
          <w:t>Intertropical Convergence Zone</w:t>
        </w:r>
      </w:hyperlink>
      <w:r w:rsidRPr="00955D0C">
        <w:rPr>
          <w:rFonts w:ascii="Segoe UI" w:hAnsi="Segoe UI" w:cs="Segoe UI"/>
          <w:color w:val="000000"/>
          <w:sz w:val="26"/>
          <w:szCs w:val="26"/>
        </w:rPr>
        <w:t> merge.</w:t>
      </w:r>
      <w:r w:rsidR="002B4CA8">
        <w:rPr>
          <w:rFonts w:ascii="Segoe UI" w:hAnsi="Segoe UI" w:cs="Segoe UI"/>
          <w:color w:val="000000"/>
          <w:sz w:val="26"/>
          <w:szCs w:val="26"/>
        </w:rPr>
        <w:t xml:space="preserve"> A preexisting </w:t>
      </w:r>
      <w:proofErr w:type="gramStart"/>
      <w:r w:rsidR="002B4CA8">
        <w:rPr>
          <w:rFonts w:ascii="Segoe UI" w:hAnsi="Segoe UI" w:cs="Segoe UI"/>
          <w:color w:val="000000"/>
          <w:sz w:val="26"/>
          <w:szCs w:val="26"/>
        </w:rPr>
        <w:t>low level</w:t>
      </w:r>
      <w:proofErr w:type="gramEnd"/>
      <w:r w:rsidR="002B4CA8">
        <w:rPr>
          <w:rFonts w:ascii="Segoe UI" w:hAnsi="Segoe UI" w:cs="Segoe UI"/>
          <w:color w:val="000000"/>
          <w:sz w:val="26"/>
          <w:szCs w:val="26"/>
        </w:rPr>
        <w:t xml:space="preserve"> focus is required for tropical cyclone to from.</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333240" cy="3050540"/>
            <wp:effectExtent l="0" t="0" r="0" b="0"/>
            <wp:docPr id="13" name="Picture 13" descr="Tropical Cyclones development -low level disturb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al Cyclones development -low level disturb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240" cy="3050540"/>
                    </a:xfrm>
                    <a:prstGeom prst="rect">
                      <a:avLst/>
                    </a:prstGeom>
                    <a:noFill/>
                    <a:ln>
                      <a:noFill/>
                    </a:ln>
                  </pic:spPr>
                </pic:pic>
              </a:graphicData>
            </a:graphic>
          </wp:inline>
        </w:drawing>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[rising of humid air =</w:t>
      </w:r>
      <w:proofErr w:type="gramStart"/>
      <w:r>
        <w:rPr>
          <w:rFonts w:ascii="Segoe UI" w:hAnsi="Segoe UI" w:cs="Segoe UI"/>
          <w:color w:val="000000"/>
          <w:sz w:val="26"/>
          <w:szCs w:val="26"/>
        </w:rPr>
        <w:t>&gt;  adiabatic</w:t>
      </w:r>
      <w:proofErr w:type="gramEnd"/>
      <w:r>
        <w:rPr>
          <w:rFonts w:ascii="Segoe UI" w:hAnsi="Segoe UI" w:cs="Segoe UI"/>
          <w:color w:val="000000"/>
          <w:sz w:val="26"/>
          <w:szCs w:val="26"/>
        </w:rPr>
        <w:t xml:space="preserve"> lapse rate =&gt; fall in temperature of air =&gt; condensation of moisture in air =&gt; latent heat of condensation released =&gt; air gets more hot and lighter =&gt; air is further uplifted =&gt; more air comes in to fill the gap =&gt; new moisture available for condensation =&gt; latent heat of condensation and the cycle repeats]</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Temperature contrast between air masses</w:t>
      </w:r>
    </w:p>
    <w:p w:rsidR="00872721" w:rsidRDefault="00872721" w:rsidP="00872721">
      <w:pPr>
        <w:numPr>
          <w:ilvl w:val="0"/>
          <w:numId w:val="1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Trade winds from both the hemispheres meet along inter-tropical front. Temperature contrasts between these air masses must exist when the ITCZ is farthest, from the equator.</w:t>
      </w:r>
    </w:p>
    <w:p w:rsidR="00872721" w:rsidRDefault="00872721" w:rsidP="00872721">
      <w:pPr>
        <w:numPr>
          <w:ilvl w:val="0"/>
          <w:numId w:val="1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Thus, the convergence of these air masses of different temperatures and the resulting instability are the prerequisites for the origin and growth of violent tropical storms.</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Upper Air Disturbance</w:t>
      </w:r>
    </w:p>
    <w:p w:rsidR="00872721" w:rsidRDefault="00872721" w:rsidP="00872721">
      <w:pPr>
        <w:numPr>
          <w:ilvl w:val="0"/>
          <w:numId w:val="1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The remains of an upper tropospheric cyclone from the Westerlies move deep into the tropical latitude regions. As divergence prevails on the eastern side of the troughs, a rising motion occurs; this leads to the development of thunderstorms.</w:t>
      </w:r>
    </w:p>
    <w:p w:rsidR="00872721" w:rsidRDefault="00872721" w:rsidP="00872721">
      <w:pPr>
        <w:numPr>
          <w:ilvl w:val="0"/>
          <w:numId w:val="1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Further, these old abandoned troughs (remnants of temperate cyclones) usually have cold cores, suggesting that the environmental lapse rate is steeper and unstable below these troughs. Such instability encourages thunderstorms (child cyclones).</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455795" cy="3050540"/>
            <wp:effectExtent l="0" t="0" r="1905" b="0"/>
            <wp:docPr id="12" name="Picture 12" descr="Jet Streams ridge-trough - Weather in Temperate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t Streams ridge-trough - Weather in Temperate Reg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5795" cy="3050540"/>
                    </a:xfrm>
                    <a:prstGeom prst="rect">
                      <a:avLst/>
                    </a:prstGeom>
                    <a:noFill/>
                    <a:ln>
                      <a:noFill/>
                    </a:ln>
                  </pic:spPr>
                </pic:pic>
              </a:graphicData>
            </a:graphic>
          </wp:inline>
        </w:drawing>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Wind Shear</w:t>
      </w:r>
    </w:p>
    <w:p w:rsidR="00872721" w:rsidRDefault="00872721" w:rsidP="00872721">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Wind Shear == differences between wind speeds at different heights.</w:t>
      </w:r>
    </w:p>
    <w:p w:rsidR="00872721" w:rsidRDefault="00872721" w:rsidP="00872721">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Tropical cyclones develop when the wind is uniform.</w:t>
      </w:r>
    </w:p>
    <w:p w:rsidR="00872721" w:rsidRDefault="00872721" w:rsidP="00872721">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Style w:val="Strong"/>
          <w:rFonts w:ascii="Segoe UI" w:hAnsi="Segoe UI" w:cs="Segoe UI"/>
          <w:color w:val="000000"/>
          <w:sz w:val="26"/>
          <w:szCs w:val="26"/>
        </w:rPr>
        <w:t>Because of weak vertical wind shear, cyclone formation processes are limited to latitude equator ward of the </w:t>
      </w:r>
      <w:hyperlink r:id="rId25" w:tgtFrame="_blank" w:history="1">
        <w:r>
          <w:rPr>
            <w:rStyle w:val="Hyperlink"/>
            <w:rFonts w:ascii="Segoe UI" w:hAnsi="Segoe UI" w:cs="Segoe UI"/>
            <w:b/>
            <w:bCs/>
            <w:color w:val="E8554E"/>
            <w:sz w:val="26"/>
            <w:szCs w:val="26"/>
          </w:rPr>
          <w:t>subtropical jet stream.</w:t>
        </w:r>
      </w:hyperlink>
      <w:r>
        <w:rPr>
          <w:rStyle w:val="Strong"/>
          <w:rFonts w:ascii="Segoe UI" w:hAnsi="Segoe UI" w:cs="Segoe UI"/>
          <w:color w:val="000000"/>
          <w:sz w:val="26"/>
          <w:szCs w:val="26"/>
        </w:rPr>
        <w:t> [</w:t>
      </w:r>
      <w:hyperlink r:id="rId26" w:tgtFrame="_blank" w:history="1">
        <w:r>
          <w:rPr>
            <w:rStyle w:val="Hyperlink"/>
            <w:rFonts w:ascii="Segoe UI" w:hAnsi="Segoe UI" w:cs="Segoe UI"/>
            <w:b/>
            <w:bCs/>
            <w:color w:val="E8554E"/>
            <w:sz w:val="26"/>
            <w:szCs w:val="26"/>
          </w:rPr>
          <w:t>Jet streams</w:t>
        </w:r>
      </w:hyperlink>
      <w:r>
        <w:rPr>
          <w:rStyle w:val="Strong"/>
          <w:rFonts w:ascii="Segoe UI" w:hAnsi="Segoe UI" w:cs="Segoe UI"/>
          <w:color w:val="000000"/>
          <w:sz w:val="26"/>
          <w:szCs w:val="26"/>
        </w:rPr>
        <w:t>]</w:t>
      </w:r>
    </w:p>
    <w:p w:rsidR="00844E1B" w:rsidRDefault="00872721" w:rsidP="00844E1B">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the temperate regions, wind shear is high due to westerlies and this inhibits convective cyclone formation.</w:t>
      </w:r>
    </w:p>
    <w:p w:rsidR="00844E1B" w:rsidRPr="00844E1B" w:rsidRDefault="00844E1B" w:rsidP="00844E1B">
      <w:pPr>
        <w:numPr>
          <w:ilvl w:val="0"/>
          <w:numId w:val="12"/>
        </w:numPr>
        <w:shd w:val="clear" w:color="auto" w:fill="FFFFFF"/>
        <w:spacing w:before="100" w:beforeAutospacing="1" w:after="100" w:afterAutospacing="1" w:line="240" w:lineRule="auto"/>
        <w:ind w:left="450"/>
        <w:rPr>
          <w:rFonts w:ascii="Segoe UI" w:hAnsi="Segoe UI" w:cs="Segoe UI"/>
          <w:color w:val="000000"/>
          <w:sz w:val="26"/>
          <w:szCs w:val="26"/>
        </w:rPr>
      </w:pPr>
      <w:r w:rsidRPr="00844E1B">
        <w:rPr>
          <w:rFonts w:ascii="Segoe UI" w:hAnsi="Segoe UI" w:cs="Segoe UI"/>
          <w:color w:val="000000"/>
          <w:sz w:val="26"/>
          <w:szCs w:val="26"/>
        </w:rPr>
        <w:t xml:space="preserve">Vertical wind shear of less than 10 m/s (20 </w:t>
      </w:r>
      <w:proofErr w:type="spellStart"/>
      <w:r w:rsidRPr="00844E1B">
        <w:rPr>
          <w:rFonts w:ascii="Segoe UI" w:hAnsi="Segoe UI" w:cs="Segoe UI"/>
          <w:color w:val="000000"/>
          <w:sz w:val="26"/>
          <w:szCs w:val="26"/>
        </w:rPr>
        <w:t>kt</w:t>
      </w:r>
      <w:proofErr w:type="spellEnd"/>
      <w:r w:rsidRPr="00844E1B">
        <w:rPr>
          <w:rFonts w:ascii="Segoe UI" w:hAnsi="Segoe UI" w:cs="Segoe UI"/>
          <w:color w:val="000000"/>
          <w:sz w:val="26"/>
          <w:szCs w:val="26"/>
        </w:rPr>
        <w:t>, 22 mph) between the surface and the tropopause is favored for tropical cycl</w:t>
      </w:r>
      <w:r>
        <w:rPr>
          <w:rFonts w:ascii="Segoe UI" w:hAnsi="Segoe UI" w:cs="Segoe UI"/>
          <w:color w:val="000000"/>
          <w:sz w:val="26"/>
          <w:szCs w:val="26"/>
        </w:rPr>
        <w:t>one development.</w:t>
      </w:r>
      <w:r w:rsidRPr="00844E1B">
        <w:rPr>
          <w:rFonts w:ascii="Segoe UI" w:hAnsi="Segoe UI" w:cs="Segoe UI"/>
          <w:color w:val="000000"/>
          <w:sz w:val="26"/>
          <w:szCs w:val="26"/>
        </w:rPr>
        <w:t xml:space="preserve"> A weaker vertical shear makes the storm grow faster vertically into the air, which helps the storm develop and become stronger. If the vertical shear is too strong, </w:t>
      </w:r>
      <w:r w:rsidRPr="00844E1B">
        <w:rPr>
          <w:rFonts w:ascii="Segoe UI" w:hAnsi="Segoe UI" w:cs="Segoe UI"/>
          <w:color w:val="000000"/>
          <w:sz w:val="26"/>
          <w:szCs w:val="26"/>
        </w:rPr>
        <w:lastRenderedPageBreak/>
        <w:t xml:space="preserve">the storm cannot rise to its full potential and its energy becomes spread out over too large of an area </w:t>
      </w:r>
      <w:r>
        <w:rPr>
          <w:rFonts w:ascii="Segoe UI" w:hAnsi="Segoe UI" w:cs="Segoe UI"/>
          <w:color w:val="000000"/>
          <w:sz w:val="26"/>
          <w:szCs w:val="26"/>
        </w:rPr>
        <w:t>for the storm to strengthen.</w:t>
      </w:r>
      <w:r w:rsidRPr="00844E1B">
        <w:rPr>
          <w:rFonts w:ascii="Segoe UI" w:hAnsi="Segoe UI" w:cs="Segoe UI"/>
          <w:color w:val="000000"/>
          <w:sz w:val="26"/>
          <w:szCs w:val="26"/>
        </w:rPr>
        <w:t xml:space="preserve"> Strong wind shear can "blow"</w:t>
      </w:r>
      <w:r>
        <w:rPr>
          <w:rFonts w:ascii="Segoe UI" w:hAnsi="Segoe UI" w:cs="Segoe UI"/>
          <w:color w:val="000000"/>
          <w:sz w:val="26"/>
          <w:szCs w:val="26"/>
        </w:rPr>
        <w:t xml:space="preserve"> the tropical cyclone apart,</w:t>
      </w:r>
      <w:r w:rsidRPr="00844E1B">
        <w:rPr>
          <w:rFonts w:ascii="Segoe UI" w:hAnsi="Segoe UI" w:cs="Segoe UI"/>
          <w:color w:val="000000"/>
          <w:sz w:val="26"/>
          <w:szCs w:val="26"/>
        </w:rPr>
        <w:t xml:space="preserve"> as it displaces the mid-level warm core from the surface circulation and dries out the mid-levels of the troposphere, halting development.</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Upper Tropospheric Divergence</w:t>
      </w:r>
    </w:p>
    <w:p w:rsidR="00872721" w:rsidRDefault="00872721" w:rsidP="00872721">
      <w:pPr>
        <w:numPr>
          <w:ilvl w:val="0"/>
          <w:numId w:val="1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 well – developed divergence in the upper layers of the atmosphere is necessary so that the rising air currents within the cyclone continue to be pumped out and a low pressure maintained at the center.</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4572000" cy="3036570"/>
            <wp:effectExtent l="0" t="0" r="0" b="0"/>
            <wp:docPr id="11" name="Picture 11" descr="Jet Streams convergence-divergence - Weather in Temperate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t Streams convergence-divergence - Weather in Temperate Reg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036570"/>
                    </a:xfrm>
                    <a:prstGeom prst="rect">
                      <a:avLst/>
                    </a:prstGeom>
                    <a:noFill/>
                    <a:ln>
                      <a:noFill/>
                    </a:ln>
                  </pic:spPr>
                </pic:pic>
              </a:graphicData>
            </a:graphic>
          </wp:inline>
        </w:drawing>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Humidity Factor</w:t>
      </w:r>
    </w:p>
    <w:p w:rsidR="00872721" w:rsidRPr="00CC279D" w:rsidRDefault="00872721" w:rsidP="00CC279D">
      <w:pPr>
        <w:numPr>
          <w:ilvl w:val="0"/>
          <w:numId w:val="14"/>
        </w:numPr>
        <w:shd w:val="clear" w:color="auto" w:fill="FFFFFF"/>
        <w:spacing w:before="100" w:beforeAutospacing="1" w:after="100" w:afterAutospacing="1" w:line="240" w:lineRule="auto"/>
        <w:ind w:left="450"/>
        <w:rPr>
          <w:rFonts w:ascii="Segoe UI" w:hAnsi="Segoe UI" w:cs="Segoe UI"/>
          <w:color w:val="000000"/>
          <w:sz w:val="26"/>
          <w:szCs w:val="26"/>
        </w:rPr>
      </w:pPr>
      <w:r w:rsidRPr="00CC279D">
        <w:rPr>
          <w:rFonts w:ascii="Segoe UI" w:hAnsi="Segoe UI" w:cs="Segoe UI"/>
          <w:color w:val="000000"/>
          <w:sz w:val="26"/>
          <w:szCs w:val="26"/>
        </w:rPr>
        <w:t xml:space="preserve">High humidity (around 50 to 60 per cent) is required in the </w:t>
      </w:r>
      <w:r w:rsidR="00CC279D" w:rsidRPr="00CC279D">
        <w:rPr>
          <w:rFonts w:ascii="Segoe UI" w:hAnsi="Segoe UI" w:cs="Segoe UI"/>
          <w:color w:val="000000"/>
          <w:sz w:val="26"/>
          <w:szCs w:val="26"/>
        </w:rPr>
        <w:t xml:space="preserve">lower to </w:t>
      </w:r>
      <w:r w:rsidRPr="00CC279D">
        <w:rPr>
          <w:rFonts w:ascii="Segoe UI" w:hAnsi="Segoe UI" w:cs="Segoe UI"/>
          <w:color w:val="000000"/>
          <w:sz w:val="26"/>
          <w:szCs w:val="26"/>
        </w:rPr>
        <w:t>mid</w:t>
      </w:r>
      <w:r w:rsidR="00CC279D" w:rsidRPr="00CC279D">
        <w:rPr>
          <w:rFonts w:ascii="Segoe UI" w:hAnsi="Segoe UI" w:cs="Segoe UI"/>
          <w:color w:val="000000"/>
          <w:sz w:val="26"/>
          <w:szCs w:val="26"/>
        </w:rPr>
        <w:t xml:space="preserve">dle level of </w:t>
      </w:r>
      <w:r w:rsidRPr="00CC279D">
        <w:rPr>
          <w:rFonts w:ascii="Segoe UI" w:hAnsi="Segoe UI" w:cs="Segoe UI"/>
          <w:color w:val="000000"/>
          <w:sz w:val="26"/>
          <w:szCs w:val="26"/>
        </w:rPr>
        <w:t>troposphere</w:t>
      </w:r>
      <w:r w:rsidR="00CC279D" w:rsidRPr="00CC279D">
        <w:rPr>
          <w:rFonts w:ascii="Verdana" w:hAnsi="Verdana"/>
          <w:color w:val="505050"/>
          <w:shd w:val="clear" w:color="auto" w:fill="FFFFFF"/>
        </w:rPr>
        <w:t>(5 km [3 mi]</w:t>
      </w:r>
      <w:r w:rsidR="00CC279D" w:rsidRPr="00CC279D">
        <w:rPr>
          <w:rFonts w:ascii="Segoe UI" w:hAnsi="Segoe UI" w:cs="Segoe UI"/>
          <w:color w:val="000000"/>
          <w:sz w:val="26"/>
          <w:szCs w:val="26"/>
        </w:rPr>
        <w:t>)</w:t>
      </w:r>
      <w:r w:rsidRPr="00CC279D">
        <w:rPr>
          <w:rFonts w:ascii="Segoe UI" w:hAnsi="Segoe UI" w:cs="Segoe UI"/>
          <w:color w:val="000000"/>
          <w:sz w:val="26"/>
          <w:szCs w:val="26"/>
        </w:rPr>
        <w:t>, since the presence of moist air leads to the formation of </w:t>
      </w:r>
      <w:hyperlink r:id="rId28" w:tgtFrame="_blank" w:history="1">
        <w:r w:rsidRPr="00CC279D">
          <w:rPr>
            <w:rStyle w:val="Hyperlink"/>
            <w:rFonts w:ascii="Segoe UI" w:hAnsi="Segoe UI" w:cs="Segoe UI"/>
            <w:b/>
            <w:bCs/>
            <w:color w:val="E8554E"/>
            <w:sz w:val="26"/>
            <w:szCs w:val="26"/>
          </w:rPr>
          <w:t>cumulonimbus cloud</w:t>
        </w:r>
      </w:hyperlink>
      <w:r w:rsidRPr="00CC279D">
        <w:rPr>
          <w:rFonts w:ascii="Segoe UI" w:hAnsi="Segoe UI" w:cs="Segoe UI"/>
          <w:color w:val="000000"/>
          <w:sz w:val="26"/>
          <w:szCs w:val="26"/>
        </w:rPr>
        <w:t>.</w:t>
      </w:r>
      <w:r w:rsidR="00CC279D">
        <w:rPr>
          <w:rFonts w:ascii="Segoe UI" w:hAnsi="Segoe UI" w:cs="Segoe UI"/>
          <w:color w:val="000000"/>
          <w:sz w:val="26"/>
          <w:szCs w:val="26"/>
        </w:rPr>
        <w:t xml:space="preserve"> </w:t>
      </w:r>
      <w:r w:rsidR="00CC279D">
        <w:rPr>
          <w:rFonts w:ascii="Verdana" w:hAnsi="Verdana"/>
          <w:color w:val="505050"/>
          <w:shd w:val="clear" w:color="auto" w:fill="FFFFFF"/>
        </w:rPr>
        <w:t>Dry mid levels are not conducive for allowing the continuing development of widespread thunderstorm activity.</w:t>
      </w:r>
    </w:p>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Origin and Development of Tropical Cyclones</w:t>
      </w:r>
    </w:p>
    <w:p w:rsidR="00872721" w:rsidRDefault="00872721" w:rsidP="00872721">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The tropical cyclones have a </w:t>
      </w:r>
      <w:r>
        <w:rPr>
          <w:rStyle w:val="Strong"/>
          <w:rFonts w:ascii="Segoe UI" w:hAnsi="Segoe UI" w:cs="Segoe UI"/>
          <w:color w:val="000000"/>
          <w:sz w:val="26"/>
          <w:szCs w:val="26"/>
        </w:rPr>
        <w:t>thermal origin</w:t>
      </w:r>
      <w:r>
        <w:rPr>
          <w:rFonts w:ascii="Segoe UI" w:hAnsi="Segoe UI" w:cs="Segoe UI"/>
          <w:color w:val="000000"/>
          <w:sz w:val="26"/>
          <w:szCs w:val="26"/>
        </w:rPr>
        <w:t>, and they develop over tropical seas during late summers (August to mid-November).</w:t>
      </w:r>
    </w:p>
    <w:p w:rsidR="00872721" w:rsidRDefault="00872721" w:rsidP="00872721">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At these locations, the strong local convectional currents acquire a whirling motion because of the Coriolis force.</w:t>
      </w:r>
    </w:p>
    <w:p w:rsidR="00872721" w:rsidRDefault="00872721" w:rsidP="00872721">
      <w:pPr>
        <w:numPr>
          <w:ilvl w:val="0"/>
          <w:numId w:val="1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After developing, these cyclones advance till they find a weak spot in the trade wind belt.</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2907030" cy="4619625"/>
            <wp:effectExtent l="0" t="0" r="7620" b="9525"/>
            <wp:docPr id="10" name="Picture 10" descr="Tropical Cyclones origi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opical Cyclones origin develop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7030" cy="4619625"/>
                    </a:xfrm>
                    <a:prstGeom prst="rect">
                      <a:avLst/>
                    </a:prstGeom>
                    <a:noFill/>
                    <a:ln>
                      <a:noFill/>
                    </a:ln>
                  </pic:spPr>
                </pic:pic>
              </a:graphicData>
            </a:graphic>
          </wp:inline>
        </w:drawing>
      </w:r>
    </w:p>
    <w:p w:rsidR="00872721" w:rsidRDefault="00DE22A7"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Formation and Intensification</w:t>
      </w:r>
      <w:r w:rsidR="00872721">
        <w:rPr>
          <w:rFonts w:ascii="Segoe UI" w:hAnsi="Segoe UI" w:cs="Segoe UI"/>
          <w:color w:val="000000"/>
        </w:rPr>
        <w:t xml:space="preserve"> stage</w:t>
      </w:r>
    </w:p>
    <w:p w:rsidR="00872721" w:rsidRDefault="00872721" w:rsidP="0087272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the thunderstorm, air is uplifted as it is </w:t>
      </w:r>
      <w:r>
        <w:rPr>
          <w:rStyle w:val="Strong"/>
          <w:rFonts w:ascii="Segoe UI" w:hAnsi="Segoe UI" w:cs="Segoe UI"/>
          <w:color w:val="000000"/>
          <w:sz w:val="26"/>
          <w:szCs w:val="26"/>
        </w:rPr>
        <w:t>warm and light</w:t>
      </w:r>
      <w:r>
        <w:rPr>
          <w:rFonts w:ascii="Segoe UI" w:hAnsi="Segoe UI" w:cs="Segoe UI"/>
          <w:color w:val="000000"/>
          <w:sz w:val="26"/>
          <w:szCs w:val="26"/>
        </w:rPr>
        <w:t>. At certain height, due to </w:t>
      </w:r>
      <w:hyperlink r:id="rId30" w:tgtFrame="_blank" w:history="1">
        <w:r>
          <w:rPr>
            <w:rStyle w:val="Hyperlink"/>
            <w:rFonts w:ascii="Segoe UI" w:hAnsi="Segoe UI" w:cs="Segoe UI"/>
            <w:b/>
            <w:bCs/>
            <w:color w:val="E8554E"/>
            <w:sz w:val="26"/>
            <w:szCs w:val="26"/>
          </w:rPr>
          <w:t>lapse rate and adiabatic lapse rate</w:t>
        </w:r>
      </w:hyperlink>
      <w:r>
        <w:rPr>
          <w:rFonts w:ascii="Segoe UI" w:hAnsi="Segoe UI" w:cs="Segoe UI"/>
          <w:color w:val="000000"/>
          <w:sz w:val="26"/>
          <w:szCs w:val="26"/>
        </w:rPr>
        <w:t>, the temperature of air falls and moisture in the air undergoes </w:t>
      </w:r>
      <w:r>
        <w:rPr>
          <w:rStyle w:val="Strong"/>
          <w:rFonts w:ascii="Segoe UI" w:hAnsi="Segoe UI" w:cs="Segoe UI"/>
          <w:color w:val="000000"/>
          <w:sz w:val="26"/>
          <w:szCs w:val="26"/>
        </w:rPr>
        <w:t>condensation</w:t>
      </w:r>
      <w:r>
        <w:rPr>
          <w:rFonts w:ascii="Segoe UI" w:hAnsi="Segoe UI" w:cs="Segoe UI"/>
          <w:color w:val="000000"/>
          <w:sz w:val="26"/>
          <w:szCs w:val="26"/>
        </w:rPr>
        <w:t>.</w:t>
      </w:r>
    </w:p>
    <w:p w:rsidR="00872721" w:rsidRDefault="00872721" w:rsidP="0087272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Condensation releases </w:t>
      </w:r>
      <w:hyperlink r:id="rId31" w:tgtFrame="_blank" w:history="1">
        <w:r>
          <w:rPr>
            <w:rStyle w:val="Hyperlink"/>
            <w:rFonts w:ascii="Segoe UI" w:hAnsi="Segoe UI" w:cs="Segoe UI"/>
            <w:b/>
            <w:bCs/>
            <w:color w:val="E8554E"/>
            <w:sz w:val="26"/>
            <w:szCs w:val="26"/>
          </w:rPr>
          <w:t>latent heat of condensation</w:t>
        </w:r>
      </w:hyperlink>
      <w:r>
        <w:rPr>
          <w:rFonts w:ascii="Segoe UI" w:hAnsi="Segoe UI" w:cs="Segoe UI"/>
          <w:color w:val="000000"/>
          <w:sz w:val="26"/>
          <w:szCs w:val="26"/>
        </w:rPr>
        <w:t> making the air more warmer. It becomes much lighter and is further uplifted.</w:t>
      </w:r>
    </w:p>
    <w:p w:rsidR="00872721" w:rsidRDefault="00872721" w:rsidP="0087272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 xml:space="preserve">The space is filled by fresh moisture laden air. Condensation occurs in this air and the cycle is repeated </w:t>
      </w:r>
      <w:proofErr w:type="gramStart"/>
      <w:r>
        <w:rPr>
          <w:rFonts w:ascii="Segoe UI" w:hAnsi="Segoe UI" w:cs="Segoe UI"/>
          <w:color w:val="000000"/>
          <w:sz w:val="26"/>
          <w:szCs w:val="26"/>
        </w:rPr>
        <w:t>as long as</w:t>
      </w:r>
      <w:proofErr w:type="gramEnd"/>
      <w:r>
        <w:rPr>
          <w:rFonts w:ascii="Segoe UI" w:hAnsi="Segoe UI" w:cs="Segoe UI"/>
          <w:color w:val="000000"/>
          <w:sz w:val="26"/>
          <w:szCs w:val="26"/>
        </w:rPr>
        <w:t xml:space="preserve"> the moisture is supplied.</w:t>
      </w:r>
    </w:p>
    <w:p w:rsidR="00872721" w:rsidRDefault="00872721" w:rsidP="00872721">
      <w:pPr>
        <w:numPr>
          <w:ilvl w:val="0"/>
          <w:numId w:val="1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Due to excess moisture over oceans, the thunderstorm intensifies and sucks in air at much faster rate. The air from surroundings rushes in and undergoes deflection due to </w:t>
      </w:r>
      <w:r>
        <w:rPr>
          <w:rStyle w:val="Strong"/>
          <w:rFonts w:ascii="Segoe UI" w:hAnsi="Segoe UI" w:cs="Segoe UI"/>
          <w:color w:val="000000"/>
          <w:sz w:val="26"/>
          <w:szCs w:val="26"/>
        </w:rPr>
        <w:t>Coriolis force</w:t>
      </w:r>
      <w:r>
        <w:rPr>
          <w:rFonts w:ascii="Segoe UI" w:hAnsi="Segoe UI" w:cs="Segoe UI"/>
          <w:color w:val="000000"/>
          <w:sz w:val="26"/>
          <w:szCs w:val="26"/>
        </w:rPr>
        <w:t> creating a </w:t>
      </w:r>
      <w:r>
        <w:rPr>
          <w:rStyle w:val="Strong"/>
          <w:rFonts w:ascii="Segoe UI" w:hAnsi="Segoe UI" w:cs="Segoe UI"/>
          <w:color w:val="000000"/>
          <w:sz w:val="26"/>
          <w:szCs w:val="26"/>
        </w:rPr>
        <w:t>cyclonic vortex (spiraling air column. Similar to </w:t>
      </w:r>
      <w:hyperlink r:id="rId32" w:tgtFrame="_blank" w:history="1">
        <w:r>
          <w:rPr>
            <w:rStyle w:val="Hyperlink"/>
            <w:rFonts w:ascii="Segoe UI" w:hAnsi="Segoe UI" w:cs="Segoe UI"/>
            <w:b/>
            <w:bCs/>
            <w:color w:val="E8554E"/>
            <w:sz w:val="26"/>
            <w:szCs w:val="26"/>
          </w:rPr>
          <w:t>tornado</w:t>
        </w:r>
      </w:hyperlink>
      <w:r>
        <w:rPr>
          <w:rStyle w:val="Strong"/>
          <w:rFonts w:ascii="Segoe UI" w:hAnsi="Segoe UI" w:cs="Segoe UI"/>
          <w:color w:val="000000"/>
          <w:sz w:val="26"/>
          <w:szCs w:val="26"/>
        </w:rPr>
        <w:t>).</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3541395" cy="3050540"/>
            <wp:effectExtent l="0" t="0" r="1905" b="0"/>
            <wp:docPr id="9" name="Picture 9" descr="cyclonic v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clonic vorte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1395" cy="3050540"/>
                    </a:xfrm>
                    <a:prstGeom prst="rect">
                      <a:avLst/>
                    </a:prstGeom>
                    <a:noFill/>
                    <a:ln>
                      <a:noFill/>
                    </a:ln>
                  </pic:spPr>
                </pic:pic>
              </a:graphicData>
            </a:graphic>
          </wp:inline>
        </w:drawing>
      </w:r>
    </w:p>
    <w:p w:rsidR="00872721" w:rsidRDefault="00ED6D38" w:rsidP="00872721">
      <w:pPr>
        <w:numPr>
          <w:ilvl w:val="0"/>
          <w:numId w:val="18"/>
        </w:numPr>
        <w:shd w:val="clear" w:color="auto" w:fill="FFFFFF"/>
        <w:spacing w:before="100" w:beforeAutospacing="1" w:after="100" w:afterAutospacing="1" w:line="240" w:lineRule="auto"/>
        <w:ind w:left="450"/>
        <w:rPr>
          <w:rFonts w:ascii="Segoe UI" w:hAnsi="Segoe UI" w:cs="Segoe UI"/>
          <w:color w:val="000000"/>
          <w:sz w:val="26"/>
          <w:szCs w:val="26"/>
        </w:rPr>
      </w:pPr>
      <w:r w:rsidRPr="00ED6D38">
        <w:rPr>
          <w:rFonts w:ascii="Segoe UI" w:hAnsi="Segoe UI" w:cs="Segoe UI"/>
          <w:color w:val="000000"/>
          <w:sz w:val="26"/>
          <w:szCs w:val="26"/>
        </w:rPr>
        <w:t>The spiraling winds rotate faster as they approach the center.  Centrifugal force flings the rotating air outward, making it increasingly difficult for air to reach the center</w:t>
      </w:r>
      <w:r>
        <w:rPr>
          <w:rFonts w:ascii="Segoe UI" w:hAnsi="Segoe UI" w:cs="Segoe UI"/>
          <w:color w:val="000000"/>
          <w:sz w:val="26"/>
          <w:szCs w:val="26"/>
        </w:rPr>
        <w:t xml:space="preserve">. </w:t>
      </w:r>
      <w:r w:rsidR="00872721">
        <w:rPr>
          <w:rFonts w:ascii="Segoe UI" w:hAnsi="Segoe UI" w:cs="Segoe UI"/>
          <w:color w:val="000000"/>
          <w:sz w:val="26"/>
          <w:szCs w:val="26"/>
        </w:rPr>
        <w:t xml:space="preserve">Due to </w:t>
      </w:r>
      <w:r>
        <w:rPr>
          <w:rFonts w:ascii="Segoe UI" w:hAnsi="Segoe UI" w:cs="Segoe UI"/>
          <w:color w:val="000000"/>
          <w:sz w:val="26"/>
          <w:szCs w:val="26"/>
        </w:rPr>
        <w:t xml:space="preserve">this, </w:t>
      </w:r>
      <w:r w:rsidR="00872721">
        <w:rPr>
          <w:rFonts w:ascii="Segoe UI" w:hAnsi="Segoe UI" w:cs="Segoe UI"/>
          <w:color w:val="000000"/>
          <w:sz w:val="26"/>
          <w:szCs w:val="26"/>
        </w:rPr>
        <w:t>air in the vortex is forced to form a region of calmness called an </w:t>
      </w:r>
      <w:r w:rsidR="00872721">
        <w:rPr>
          <w:rStyle w:val="Strong"/>
          <w:rFonts w:ascii="Segoe UI" w:hAnsi="Segoe UI" w:cs="Segoe UI"/>
          <w:color w:val="000000"/>
          <w:sz w:val="26"/>
          <w:szCs w:val="26"/>
        </w:rPr>
        <w:t>eye</w:t>
      </w:r>
      <w:r w:rsidR="00872721">
        <w:rPr>
          <w:rFonts w:ascii="Segoe UI" w:hAnsi="Segoe UI" w:cs="Segoe UI"/>
          <w:color w:val="000000"/>
          <w:sz w:val="26"/>
          <w:szCs w:val="26"/>
        </w:rPr>
        <w:t> at the center of the cyclone. The inner surface of the vortex forms the </w:t>
      </w:r>
      <w:r w:rsidR="00872721">
        <w:rPr>
          <w:rStyle w:val="Strong"/>
          <w:rFonts w:ascii="Segoe UI" w:hAnsi="Segoe UI" w:cs="Segoe UI"/>
          <w:color w:val="000000"/>
          <w:sz w:val="26"/>
          <w:szCs w:val="26"/>
        </w:rPr>
        <w:t>eye wall</w:t>
      </w:r>
      <w:r w:rsidR="00872721">
        <w:rPr>
          <w:rFonts w:ascii="Segoe UI" w:hAnsi="Segoe UI" w:cs="Segoe UI"/>
          <w:color w:val="000000"/>
          <w:sz w:val="26"/>
          <w:szCs w:val="26"/>
        </w:rPr>
        <w:t>, the </w:t>
      </w:r>
      <w:r w:rsidR="00872721">
        <w:rPr>
          <w:rStyle w:val="Strong"/>
          <w:rFonts w:ascii="Segoe UI" w:hAnsi="Segoe UI" w:cs="Segoe UI"/>
          <w:color w:val="000000"/>
          <w:sz w:val="26"/>
          <w:szCs w:val="26"/>
        </w:rPr>
        <w:t>most violent region</w:t>
      </w:r>
      <w:r w:rsidR="00872721">
        <w:rPr>
          <w:rFonts w:ascii="Segoe UI" w:hAnsi="Segoe UI" w:cs="Segoe UI"/>
          <w:color w:val="000000"/>
          <w:sz w:val="26"/>
          <w:szCs w:val="26"/>
        </w:rPr>
        <w:t> of the cyclone.</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lastRenderedPageBreak/>
        <w:drawing>
          <wp:inline distT="0" distB="0" distL="0" distR="0">
            <wp:extent cx="7383145" cy="2981960"/>
            <wp:effectExtent l="0" t="0" r="8255" b="8890"/>
            <wp:docPr id="8" name="Picture 8" descr="tangential force - tropical cyclone eye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ential force - tropical cyclone eye form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83145" cy="2981960"/>
                    </a:xfrm>
                    <a:prstGeom prst="rect">
                      <a:avLst/>
                    </a:prstGeom>
                    <a:noFill/>
                    <a:ln>
                      <a:noFill/>
                    </a:ln>
                  </pic:spPr>
                </pic:pic>
              </a:graphicData>
            </a:graphic>
          </wp:inline>
        </w:drawing>
      </w:r>
      <w:r>
        <w:rPr>
          <w:rFonts w:ascii="Segoe UI" w:hAnsi="Segoe UI" w:cs="Segoe UI"/>
          <w:noProof/>
          <w:color w:val="000000"/>
          <w:sz w:val="26"/>
          <w:szCs w:val="26"/>
        </w:rPr>
        <w:drawing>
          <wp:inline distT="0" distB="0" distL="0" distR="0">
            <wp:extent cx="6353175" cy="3364230"/>
            <wp:effectExtent l="0" t="0" r="9525" b="7620"/>
            <wp:docPr id="7" name="Picture 7" descr="Tropical Cyclone - hurricane -typhoon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opical Cyclone - hurricane -typhoon form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3175" cy="3364230"/>
                    </a:xfrm>
                    <a:prstGeom prst="rect">
                      <a:avLst/>
                    </a:prstGeom>
                    <a:noFill/>
                    <a:ln>
                      <a:noFill/>
                    </a:ln>
                  </pic:spPr>
                </pic:pic>
              </a:graphicData>
            </a:graphic>
          </wp:inline>
        </w:drawing>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lastRenderedPageBreak/>
        <w:drawing>
          <wp:inline distT="0" distB="0" distL="0" distR="0">
            <wp:extent cx="4572000" cy="2477135"/>
            <wp:effectExtent l="0" t="0" r="0" b="0"/>
            <wp:docPr id="6" name="Picture 6" descr="Tropical Cyclone - hurricane -typho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opical Cyclone - hurricane -typhoon developm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477135"/>
                    </a:xfrm>
                    <a:prstGeom prst="rect">
                      <a:avLst/>
                    </a:prstGeom>
                    <a:noFill/>
                    <a:ln>
                      <a:noFill/>
                    </a:ln>
                  </pic:spPr>
                </pic:pic>
              </a:graphicData>
            </a:graphic>
          </wp:inline>
        </w:drawing>
      </w:r>
    </w:p>
    <w:p w:rsidR="00872721" w:rsidRDefault="00872721" w:rsidP="00872721">
      <w:pPr>
        <w:numPr>
          <w:ilvl w:val="0"/>
          <w:numId w:val="1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All the wind that is carried upwards loses its moisture and becomes cold and dense. It descends to the surface through the cylindrical eye region and at the edges of the cyclone.</w:t>
      </w:r>
      <w:r w:rsidR="004A35F9">
        <w:rPr>
          <w:rFonts w:ascii="Segoe UI" w:hAnsi="Segoe UI" w:cs="Segoe UI"/>
          <w:color w:val="000000"/>
          <w:sz w:val="26"/>
          <w:szCs w:val="26"/>
        </w:rPr>
        <w:t xml:space="preserve"> Which prevent cloud formation at the eye region.</w:t>
      </w:r>
    </w:p>
    <w:p w:rsidR="00872721" w:rsidRDefault="00872721" w:rsidP="00872721">
      <w:pPr>
        <w:numPr>
          <w:ilvl w:val="0"/>
          <w:numId w:val="1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Continuous supply of </w:t>
      </w:r>
      <w:r>
        <w:rPr>
          <w:rStyle w:val="Strong"/>
          <w:rFonts w:ascii="Segoe UI" w:hAnsi="Segoe UI" w:cs="Segoe UI"/>
          <w:color w:val="000000"/>
          <w:sz w:val="26"/>
          <w:szCs w:val="26"/>
        </w:rPr>
        <w:t>moisture</w:t>
      </w:r>
      <w:r>
        <w:rPr>
          <w:rFonts w:ascii="Segoe UI" w:hAnsi="Segoe UI" w:cs="Segoe UI"/>
          <w:color w:val="000000"/>
          <w:sz w:val="26"/>
          <w:szCs w:val="26"/>
        </w:rPr>
        <w:t> from the sea is the major driving force behind every cyclone. On reaching the land the </w:t>
      </w:r>
      <w:r>
        <w:rPr>
          <w:rStyle w:val="Strong"/>
          <w:rFonts w:ascii="Segoe UI" w:hAnsi="Segoe UI" w:cs="Segoe UI"/>
          <w:color w:val="000000"/>
          <w:sz w:val="26"/>
          <w:szCs w:val="26"/>
        </w:rPr>
        <w:t>moisture supply is cut off</w:t>
      </w:r>
      <w:r>
        <w:rPr>
          <w:rFonts w:ascii="Segoe UI" w:hAnsi="Segoe UI" w:cs="Segoe UI"/>
          <w:color w:val="000000"/>
          <w:sz w:val="26"/>
          <w:szCs w:val="26"/>
        </w:rPr>
        <w:t> and the storm dissipates.</w:t>
      </w:r>
    </w:p>
    <w:p w:rsidR="00872721" w:rsidRDefault="00872721" w:rsidP="00872721">
      <w:pPr>
        <w:numPr>
          <w:ilvl w:val="0"/>
          <w:numId w:val="1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If ocean can supply more moisture, the storm will reach a mature stage.</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Mature stage</w:t>
      </w:r>
    </w:p>
    <w:p w:rsidR="004C2575" w:rsidRPr="004C2575" w:rsidRDefault="004C2575" w:rsidP="009D23DF">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sidRPr="004C2575">
        <w:rPr>
          <w:rFonts w:ascii="Segoe UI" w:hAnsi="Segoe UI" w:cs="Segoe UI"/>
          <w:color w:val="000000"/>
          <w:sz w:val="26"/>
          <w:szCs w:val="26"/>
        </w:rPr>
        <w:t xml:space="preserve">Under favorable conditions, multiple thunderstorms originate over the oceans. </w:t>
      </w:r>
      <w:r w:rsidR="00CF5878">
        <w:rPr>
          <w:rFonts w:ascii="Segoe UI" w:hAnsi="Segoe UI" w:cs="Segoe UI"/>
          <w:color w:val="000000"/>
          <w:sz w:val="26"/>
          <w:szCs w:val="26"/>
        </w:rPr>
        <w:t>At the stage of maturity the spiraling winds cause</w:t>
      </w:r>
      <w:r w:rsidRPr="004C2575">
        <w:rPr>
          <w:rFonts w:ascii="Segoe UI" w:hAnsi="Segoe UI" w:cs="Segoe UI"/>
          <w:color w:val="000000"/>
          <w:sz w:val="26"/>
          <w:szCs w:val="26"/>
        </w:rPr>
        <w:t xml:space="preserve"> </w:t>
      </w:r>
      <w:r w:rsidR="00CF5878">
        <w:rPr>
          <w:rFonts w:ascii="Segoe UI" w:hAnsi="Segoe UI" w:cs="Segoe UI"/>
          <w:color w:val="000000"/>
          <w:sz w:val="26"/>
          <w:szCs w:val="26"/>
        </w:rPr>
        <w:t>these</w:t>
      </w:r>
      <w:r w:rsidRPr="004C2575">
        <w:rPr>
          <w:rFonts w:ascii="Segoe UI" w:hAnsi="Segoe UI" w:cs="Segoe UI"/>
          <w:color w:val="000000"/>
          <w:sz w:val="26"/>
          <w:szCs w:val="26"/>
        </w:rPr>
        <w:t xml:space="preserve"> thunderstorms </w:t>
      </w:r>
      <w:r w:rsidR="00CF5878">
        <w:rPr>
          <w:rFonts w:ascii="Segoe UI" w:hAnsi="Segoe UI" w:cs="Segoe UI"/>
          <w:color w:val="000000"/>
          <w:sz w:val="26"/>
          <w:szCs w:val="26"/>
        </w:rPr>
        <w:t>to flow</w:t>
      </w:r>
      <w:r w:rsidRPr="004C2575">
        <w:rPr>
          <w:rFonts w:ascii="Segoe UI" w:hAnsi="Segoe UI" w:cs="Segoe UI"/>
          <w:color w:val="000000"/>
          <w:sz w:val="26"/>
          <w:szCs w:val="26"/>
        </w:rPr>
        <w:t xml:space="preserve"> in circular </w:t>
      </w:r>
      <w:proofErr w:type="gramStart"/>
      <w:r w:rsidRPr="004C2575">
        <w:rPr>
          <w:rFonts w:ascii="Segoe UI" w:hAnsi="Segoe UI" w:cs="Segoe UI"/>
          <w:color w:val="000000"/>
          <w:sz w:val="26"/>
          <w:szCs w:val="26"/>
        </w:rPr>
        <w:t>pattern</w:t>
      </w:r>
      <w:r w:rsidRPr="004C2575">
        <w:rPr>
          <w:rFonts w:ascii="Segoe UI" w:hAnsi="Segoe UI" w:cs="Segoe UI"/>
          <w:color w:val="000000"/>
          <w:sz w:val="26"/>
          <w:szCs w:val="26"/>
        </w:rPr>
        <w:t>(</w:t>
      </w:r>
      <w:proofErr w:type="gramEnd"/>
      <w:r w:rsidRPr="004C2575">
        <w:rPr>
          <w:rFonts w:ascii="Segoe UI" w:hAnsi="Segoe UI" w:cs="Segoe UI"/>
          <w:color w:val="000000"/>
          <w:sz w:val="26"/>
          <w:szCs w:val="26"/>
        </w:rPr>
        <w:t>driven</w:t>
      </w:r>
      <w:r w:rsidR="00CF5878">
        <w:rPr>
          <w:rFonts w:ascii="Segoe UI" w:hAnsi="Segoe UI" w:cs="Segoe UI"/>
          <w:color w:val="000000"/>
          <w:sz w:val="26"/>
          <w:szCs w:val="26"/>
        </w:rPr>
        <w:t xml:space="preserve"> by spiraling winds</w:t>
      </w:r>
      <w:r w:rsidRPr="004C2575">
        <w:rPr>
          <w:rFonts w:ascii="Segoe UI" w:hAnsi="Segoe UI" w:cs="Segoe UI"/>
          <w:color w:val="000000"/>
          <w:sz w:val="26"/>
          <w:szCs w:val="26"/>
        </w:rPr>
        <w:t>)</w:t>
      </w:r>
      <w:r w:rsidR="00CF5878">
        <w:rPr>
          <w:rFonts w:ascii="Segoe UI" w:hAnsi="Segoe UI" w:cs="Segoe UI"/>
          <w:color w:val="000000"/>
          <w:sz w:val="26"/>
          <w:szCs w:val="26"/>
        </w:rPr>
        <w:t xml:space="preserve"> around the </w:t>
      </w:r>
      <w:r w:rsidRPr="004C2575">
        <w:rPr>
          <w:rFonts w:ascii="Segoe UI" w:hAnsi="Segoe UI" w:cs="Segoe UI"/>
          <w:color w:val="000000"/>
          <w:sz w:val="26"/>
          <w:szCs w:val="26"/>
        </w:rPr>
        <w:t>low pressure center</w:t>
      </w:r>
      <w:r w:rsidR="00CF5878">
        <w:rPr>
          <w:rFonts w:ascii="Segoe UI" w:hAnsi="Segoe UI" w:cs="Segoe UI"/>
          <w:color w:val="000000"/>
          <w:sz w:val="26"/>
          <w:szCs w:val="26"/>
        </w:rPr>
        <w:t>. Which cause multiple convective cells with successive calm and violent regions.</w:t>
      </w:r>
      <w:r w:rsidRPr="004C2575">
        <w:rPr>
          <w:rFonts w:ascii="Segoe UI" w:hAnsi="Segoe UI" w:cs="Segoe UI"/>
          <w:color w:val="000000"/>
          <w:sz w:val="26"/>
          <w:szCs w:val="26"/>
        </w:rPr>
        <w:t xml:space="preserve"> </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regions with cumulonimbus cloud (rising limbs of convective cell) formation are called </w:t>
      </w:r>
      <w:r>
        <w:rPr>
          <w:rStyle w:val="Strong"/>
          <w:rFonts w:ascii="Segoe UI" w:hAnsi="Segoe UI" w:cs="Segoe UI"/>
          <w:color w:val="000000"/>
          <w:sz w:val="26"/>
          <w:szCs w:val="26"/>
        </w:rPr>
        <w:t>rain bands</w:t>
      </w:r>
      <w:r>
        <w:rPr>
          <w:rFonts w:ascii="Segoe UI" w:hAnsi="Segoe UI" w:cs="Segoe UI"/>
          <w:color w:val="000000"/>
          <w:sz w:val="26"/>
          <w:szCs w:val="26"/>
        </w:rPr>
        <w:t> below which intense rainfall occurs.</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ascending air will lose moisture at some point and descends (subsides) back to surface through the calm regions (descending limbs of convection cell – subsiding air) that exist between two rain bands.</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Cloud formation is dense at the center. The cloud size</w:t>
      </w:r>
      <w:r w:rsidR="0037524A">
        <w:rPr>
          <w:rFonts w:ascii="Segoe UI" w:hAnsi="Segoe UI" w:cs="Segoe UI"/>
          <w:color w:val="000000"/>
          <w:sz w:val="26"/>
          <w:szCs w:val="26"/>
        </w:rPr>
        <w:t>(height)</w:t>
      </w:r>
      <w:r>
        <w:rPr>
          <w:rFonts w:ascii="Segoe UI" w:hAnsi="Segoe UI" w:cs="Segoe UI"/>
          <w:color w:val="000000"/>
          <w:sz w:val="26"/>
          <w:szCs w:val="26"/>
        </w:rPr>
        <w:t xml:space="preserve"> decreases from </w:t>
      </w:r>
      <w:proofErr w:type="gramStart"/>
      <w:r>
        <w:rPr>
          <w:rFonts w:ascii="Segoe UI" w:hAnsi="Segoe UI" w:cs="Segoe UI"/>
          <w:color w:val="000000"/>
          <w:sz w:val="26"/>
          <w:szCs w:val="26"/>
        </w:rPr>
        <w:t>center</w:t>
      </w:r>
      <w:r w:rsidR="0037524A">
        <w:rPr>
          <w:rFonts w:ascii="Segoe UI" w:hAnsi="Segoe UI" w:cs="Segoe UI"/>
          <w:color w:val="000000"/>
          <w:sz w:val="26"/>
          <w:szCs w:val="26"/>
        </w:rPr>
        <w:t>(</w:t>
      </w:r>
      <w:proofErr w:type="gramEnd"/>
      <w:r w:rsidR="0037524A">
        <w:rPr>
          <w:rFonts w:ascii="Segoe UI" w:hAnsi="Segoe UI" w:cs="Segoe UI"/>
          <w:color w:val="000000"/>
          <w:sz w:val="26"/>
          <w:szCs w:val="26"/>
        </w:rPr>
        <w:t>eye wall)</w:t>
      </w:r>
      <w:r>
        <w:rPr>
          <w:rFonts w:ascii="Segoe UI" w:hAnsi="Segoe UI" w:cs="Segoe UI"/>
          <w:color w:val="000000"/>
          <w:sz w:val="26"/>
          <w:szCs w:val="26"/>
        </w:rPr>
        <w:t xml:space="preserve"> to periphery.</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Rain bands are mostly made up of cumulonimbus clouds. The ones at the periphery are made up of nimbostratus and cumulus clouds.</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The dense overcast at the upper levels of troposphere is due to </w:t>
      </w:r>
      <w:hyperlink r:id="rId37" w:tgtFrame="_blank" w:history="1">
        <w:r>
          <w:rPr>
            <w:rStyle w:val="Hyperlink"/>
            <w:rFonts w:ascii="Segoe UI" w:hAnsi="Segoe UI" w:cs="Segoe UI"/>
            <w:b/>
            <w:bCs/>
            <w:color w:val="E8554E"/>
            <w:sz w:val="26"/>
            <w:szCs w:val="26"/>
          </w:rPr>
          <w:t>cirrus clouds</w:t>
        </w:r>
      </w:hyperlink>
      <w:r>
        <w:rPr>
          <w:rFonts w:ascii="Segoe UI" w:hAnsi="Segoe UI" w:cs="Segoe UI"/>
          <w:color w:val="000000"/>
          <w:sz w:val="26"/>
          <w:szCs w:val="26"/>
        </w:rPr>
        <w:t> which are mostly made up of hexagonal ice crystals.</w:t>
      </w:r>
    </w:p>
    <w:p w:rsidR="00872721" w:rsidRDefault="00872721" w:rsidP="00872721">
      <w:pPr>
        <w:numPr>
          <w:ilvl w:val="0"/>
          <w:numId w:val="2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dry air flowing along the central dense overcast descends at the periphery and the eye region.</w:t>
      </w:r>
    </w:p>
    <w:p w:rsidR="009D23DF" w:rsidRDefault="009D23DF" w:rsidP="009D23DF">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Dissipation</w:t>
      </w:r>
      <w:r>
        <w:rPr>
          <w:rFonts w:ascii="Segoe UI" w:hAnsi="Segoe UI" w:cs="Segoe UI"/>
          <w:color w:val="000000"/>
        </w:rPr>
        <w:t xml:space="preserve"> stage</w:t>
      </w:r>
    </w:p>
    <w:p w:rsidR="002E75E5" w:rsidRPr="002E75E5" w:rsidRDefault="002E75E5" w:rsidP="00570815">
      <w:pPr>
        <w:pStyle w:val="NormalWeb"/>
        <w:numPr>
          <w:ilvl w:val="0"/>
          <w:numId w:val="20"/>
        </w:numPr>
        <w:shd w:val="clear" w:color="auto" w:fill="FFFFFF"/>
        <w:spacing w:after="150" w:afterAutospacing="0"/>
        <w:rPr>
          <w:rFonts w:ascii="Segoe UI" w:hAnsi="Segoe UI" w:cs="Segoe UI"/>
          <w:color w:val="000000"/>
          <w:sz w:val="26"/>
          <w:szCs w:val="26"/>
        </w:rPr>
      </w:pPr>
      <w:r w:rsidRPr="00AC2470">
        <w:rPr>
          <w:rFonts w:ascii="Segoe UI" w:eastAsiaTheme="minorHAnsi" w:hAnsi="Segoe UI" w:cs="Segoe UI"/>
          <w:color w:val="000000"/>
          <w:sz w:val="26"/>
          <w:szCs w:val="26"/>
        </w:rPr>
        <w:t>When a cyclone has its energy supply interrupted, by moving over colder water or over land, it reaches the decaying stage. The system may persist over land as a rain-bearing depression or move into higher latitudes and interact with frontal systems. It may move into a region of increasing wind shear that disturbs the vertical alignment of the system causing the upper and lower circulations to become separated</w:t>
      </w:r>
      <w:r>
        <w:rPr>
          <w:rFonts w:ascii="Segoe UI" w:hAnsi="Segoe UI" w:cs="Segoe UI"/>
          <w:color w:val="373A3C"/>
          <w:sz w:val="23"/>
          <w:szCs w:val="23"/>
          <w:shd w:val="clear" w:color="auto" w:fill="FFFFFF"/>
        </w:rPr>
        <w:t>.</w:t>
      </w:r>
      <w:r>
        <w:rPr>
          <w:rFonts w:ascii="Segoe UI" w:hAnsi="Segoe UI" w:cs="Segoe UI"/>
          <w:noProof/>
          <w:color w:val="000000"/>
          <w:sz w:val="26"/>
          <w:szCs w:val="26"/>
        </w:rPr>
        <w:t xml:space="preserve"> </w:t>
      </w:r>
    </w:p>
    <w:p w:rsidR="00872721" w:rsidRDefault="00872721" w:rsidP="002E75E5">
      <w:pPr>
        <w:pStyle w:val="NormalWeb"/>
        <w:shd w:val="clear" w:color="auto" w:fill="FFFFFF"/>
        <w:spacing w:after="150" w:afterAutospacing="0"/>
        <w:ind w:left="360"/>
        <w:rPr>
          <w:rFonts w:ascii="Segoe UI" w:hAnsi="Segoe UI" w:cs="Segoe UI"/>
          <w:color w:val="000000"/>
          <w:sz w:val="26"/>
          <w:szCs w:val="26"/>
        </w:rPr>
      </w:pPr>
      <w:r>
        <w:rPr>
          <w:rFonts w:ascii="Segoe UI" w:hAnsi="Segoe UI" w:cs="Segoe UI"/>
          <w:noProof/>
          <w:color w:val="000000"/>
          <w:sz w:val="26"/>
          <w:szCs w:val="26"/>
        </w:rPr>
        <w:drawing>
          <wp:inline distT="0" distB="0" distL="0" distR="0">
            <wp:extent cx="6325870" cy="2695575"/>
            <wp:effectExtent l="0" t="0" r="0" b="9525"/>
            <wp:docPr id="5" name="Picture 5" descr="Mature stage tropical cy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ure stage tropical cyclo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25870" cy="2695575"/>
                    </a:xfrm>
                    <a:prstGeom prst="rect">
                      <a:avLst/>
                    </a:prstGeom>
                    <a:noFill/>
                    <a:ln>
                      <a:noFill/>
                    </a:ln>
                  </pic:spPr>
                </pic:pic>
              </a:graphicData>
            </a:graphic>
          </wp:inline>
        </w:drawing>
      </w:r>
    </w:p>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Structure of a tropical cyclone</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lastRenderedPageBreak/>
        <w:drawing>
          <wp:inline distT="0" distB="0" distL="0" distR="0">
            <wp:extent cx="5240655" cy="3657600"/>
            <wp:effectExtent l="0" t="0" r="0" b="0"/>
            <wp:docPr id="4" name="Picture 4" descr="Structure of a tropical cyclone-eye-eye wall-rain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a tropical cyclone-eye-eye wall-rain band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0655" cy="3657600"/>
                    </a:xfrm>
                    <a:prstGeom prst="rect">
                      <a:avLst/>
                    </a:prstGeom>
                    <a:noFill/>
                    <a:ln>
                      <a:noFill/>
                    </a:ln>
                  </pic:spPr>
                </pic:pic>
              </a:graphicData>
            </a:graphic>
          </wp:inline>
        </w:drawing>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Eye</w:t>
      </w:r>
    </w:p>
    <w:p w:rsidR="00872721" w:rsidRDefault="00872721" w:rsidP="00872721">
      <w:pPr>
        <w:numPr>
          <w:ilvl w:val="0"/>
          <w:numId w:val="2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“eye” is a roughly circular area of comparatively </w:t>
      </w:r>
      <w:r>
        <w:rPr>
          <w:rStyle w:val="Strong"/>
          <w:rFonts w:ascii="Segoe UI" w:hAnsi="Segoe UI" w:cs="Segoe UI"/>
          <w:color w:val="000000"/>
          <w:sz w:val="26"/>
          <w:szCs w:val="26"/>
        </w:rPr>
        <w:t>light winds and fair weather</w:t>
      </w:r>
      <w:r>
        <w:rPr>
          <w:rFonts w:ascii="Segoe UI" w:hAnsi="Segoe UI" w:cs="Segoe UI"/>
          <w:color w:val="000000"/>
          <w:sz w:val="26"/>
          <w:szCs w:val="26"/>
        </w:rPr>
        <w:t> found at the center of a severe tro</w:t>
      </w:r>
      <w:bookmarkStart w:id="0" w:name="_GoBack"/>
      <w:bookmarkEnd w:id="0"/>
      <w:r>
        <w:rPr>
          <w:rFonts w:ascii="Segoe UI" w:hAnsi="Segoe UI" w:cs="Segoe UI"/>
          <w:color w:val="000000"/>
          <w:sz w:val="26"/>
          <w:szCs w:val="26"/>
        </w:rPr>
        <w:t>pical cyclone.</w:t>
      </w:r>
      <w:r w:rsidR="007C2F41">
        <w:rPr>
          <w:rFonts w:ascii="Segoe UI" w:hAnsi="Segoe UI" w:cs="Segoe UI"/>
          <w:color w:val="000000"/>
          <w:sz w:val="26"/>
          <w:szCs w:val="26"/>
        </w:rPr>
        <w:t xml:space="preserve"> </w:t>
      </w:r>
      <w:r w:rsidR="007C2F41" w:rsidRPr="00694990">
        <w:rPr>
          <w:rFonts w:ascii="Segoe UI" w:hAnsi="Segoe UI" w:cs="Segoe UI"/>
          <w:color w:val="000000"/>
          <w:sz w:val="26"/>
          <w:szCs w:val="26"/>
        </w:rPr>
        <w:t>although the sea may be extremely violent.</w:t>
      </w:r>
    </w:p>
    <w:p w:rsidR="00872721" w:rsidRDefault="00872721" w:rsidP="00872721">
      <w:pPr>
        <w:numPr>
          <w:ilvl w:val="0"/>
          <w:numId w:val="2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There is little or </w:t>
      </w:r>
      <w:r>
        <w:rPr>
          <w:rStyle w:val="Strong"/>
          <w:rFonts w:ascii="Segoe UI" w:hAnsi="Segoe UI" w:cs="Segoe UI"/>
          <w:color w:val="000000"/>
          <w:sz w:val="26"/>
          <w:szCs w:val="26"/>
        </w:rPr>
        <w:t>no precipitation</w:t>
      </w:r>
      <w:r>
        <w:rPr>
          <w:rFonts w:ascii="Segoe UI" w:hAnsi="Segoe UI" w:cs="Segoe UI"/>
          <w:color w:val="000000"/>
          <w:sz w:val="26"/>
          <w:szCs w:val="26"/>
        </w:rPr>
        <w:t> and sometimes blue sky or stars can be seen.</w:t>
      </w:r>
    </w:p>
    <w:p w:rsidR="00872721" w:rsidRDefault="00872721" w:rsidP="00872721">
      <w:pPr>
        <w:numPr>
          <w:ilvl w:val="0"/>
          <w:numId w:val="2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eye is the region of </w:t>
      </w:r>
      <w:r>
        <w:rPr>
          <w:rStyle w:val="Strong"/>
          <w:rFonts w:ascii="Segoe UI" w:hAnsi="Segoe UI" w:cs="Segoe UI"/>
          <w:color w:val="000000"/>
          <w:sz w:val="26"/>
          <w:szCs w:val="26"/>
        </w:rPr>
        <w:t>lowest surface pressure</w:t>
      </w:r>
      <w:r>
        <w:rPr>
          <w:rFonts w:ascii="Segoe UI" w:hAnsi="Segoe UI" w:cs="Segoe UI"/>
          <w:color w:val="000000"/>
          <w:sz w:val="26"/>
          <w:szCs w:val="26"/>
        </w:rPr>
        <w:t> and warmest temperatures aloft (in the upper levels) – the eye temperature may be 10°C warmer or more at an altitude of 12 km than the surrounding environment, but only 0-2°C warmer at the surface in the tropical cyclone.</w:t>
      </w:r>
    </w:p>
    <w:p w:rsidR="00872721" w:rsidRDefault="00872721" w:rsidP="00872721">
      <w:pPr>
        <w:numPr>
          <w:ilvl w:val="0"/>
          <w:numId w:val="2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Eyes range in size from 8 km to over 200 km across, but most are approximately 30-60 km in diameter.</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Eye wall</w:t>
      </w:r>
    </w:p>
    <w:p w:rsidR="00872721" w:rsidRDefault="00872721" w:rsidP="00872721">
      <w:pPr>
        <w:numPr>
          <w:ilvl w:val="0"/>
          <w:numId w:val="2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eye is surrounded by the “eye wall”, the roughly circular ring of </w:t>
      </w:r>
      <w:r>
        <w:rPr>
          <w:rStyle w:val="Strong"/>
          <w:rFonts w:ascii="Segoe UI" w:hAnsi="Segoe UI" w:cs="Segoe UI"/>
          <w:color w:val="000000"/>
          <w:sz w:val="26"/>
          <w:szCs w:val="26"/>
        </w:rPr>
        <w:t>deep convection</w:t>
      </w:r>
      <w:r>
        <w:rPr>
          <w:rFonts w:ascii="Segoe UI" w:hAnsi="Segoe UI" w:cs="Segoe UI"/>
          <w:color w:val="000000"/>
          <w:sz w:val="26"/>
          <w:szCs w:val="26"/>
        </w:rPr>
        <w:t>, which is the area of </w:t>
      </w:r>
      <w:r>
        <w:rPr>
          <w:rStyle w:val="Strong"/>
          <w:rFonts w:ascii="Segoe UI" w:hAnsi="Segoe UI" w:cs="Segoe UI"/>
          <w:color w:val="000000"/>
          <w:sz w:val="26"/>
          <w:szCs w:val="26"/>
        </w:rPr>
        <w:t>highest surface winds</w:t>
      </w:r>
      <w:r>
        <w:rPr>
          <w:rFonts w:ascii="Segoe UI" w:hAnsi="Segoe UI" w:cs="Segoe UI"/>
          <w:color w:val="000000"/>
          <w:sz w:val="26"/>
          <w:szCs w:val="26"/>
        </w:rPr>
        <w:t xml:space="preserve"> in the tropical </w:t>
      </w:r>
      <w:r>
        <w:rPr>
          <w:rFonts w:ascii="Segoe UI" w:hAnsi="Segoe UI" w:cs="Segoe UI"/>
          <w:color w:val="000000"/>
          <w:sz w:val="26"/>
          <w:szCs w:val="26"/>
        </w:rPr>
        <w:lastRenderedPageBreak/>
        <w:t>cyclone. Eye Wall region also sees the maximum sustained winds i.e. </w:t>
      </w:r>
      <w:r>
        <w:rPr>
          <w:rStyle w:val="Strong"/>
          <w:rFonts w:ascii="Segoe UI" w:hAnsi="Segoe UI" w:cs="Segoe UI"/>
          <w:color w:val="000000"/>
          <w:sz w:val="26"/>
          <w:szCs w:val="26"/>
        </w:rPr>
        <w:t>fastest winds in a cyclone occur along the eye wall region.</w:t>
      </w:r>
    </w:p>
    <w:p w:rsidR="00872721" w:rsidRDefault="00872721" w:rsidP="00872721">
      <w:pPr>
        <w:numPr>
          <w:ilvl w:val="0"/>
          <w:numId w:val="2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eye is composed of air that is slowly sinking and the eye wall has a net upward flow as a result of many moderate – occasionally strong – </w:t>
      </w:r>
      <w:hyperlink r:id="rId40" w:tgtFrame="_blank" w:history="1">
        <w:r>
          <w:rPr>
            <w:rStyle w:val="Strong"/>
            <w:rFonts w:ascii="Segoe UI" w:hAnsi="Segoe UI" w:cs="Segoe UI"/>
            <w:color w:val="E8554E"/>
            <w:sz w:val="26"/>
            <w:szCs w:val="26"/>
          </w:rPr>
          <w:t>updrafts and downdrafts [Explained in ‘Thunderstorms’]</w:t>
        </w:r>
        <w:r>
          <w:rPr>
            <w:rStyle w:val="Hyperlink"/>
            <w:rFonts w:ascii="Segoe UI" w:hAnsi="Segoe UI" w:cs="Segoe UI"/>
            <w:color w:val="E8554E"/>
            <w:sz w:val="26"/>
            <w:szCs w:val="26"/>
          </w:rPr>
          <w:t>.</w:t>
        </w:r>
      </w:hyperlink>
    </w:p>
    <w:p w:rsidR="00872721" w:rsidRDefault="00872721" w:rsidP="00872721">
      <w:pPr>
        <w:numPr>
          <w:ilvl w:val="0"/>
          <w:numId w:val="2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eye’s warm temperatures are due to compressional warming (adiabatic) of the subsiding air.</w:t>
      </w:r>
    </w:p>
    <w:p w:rsidR="00872721" w:rsidRDefault="00872721" w:rsidP="00872721">
      <w:pPr>
        <w:numPr>
          <w:ilvl w:val="0"/>
          <w:numId w:val="2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Most soundings taken within the eye show a low-level layer, which is relatively moist, with an inversion above – suggesting that the sinking in the eye </w:t>
      </w:r>
      <w:r>
        <w:rPr>
          <w:rStyle w:val="Strong"/>
          <w:rFonts w:ascii="Segoe UI" w:hAnsi="Segoe UI" w:cs="Segoe UI"/>
          <w:color w:val="000000"/>
          <w:sz w:val="26"/>
          <w:szCs w:val="26"/>
        </w:rPr>
        <w:t>typically does not reach the ocean surface</w:t>
      </w:r>
      <w:r>
        <w:rPr>
          <w:rFonts w:ascii="Segoe UI" w:hAnsi="Segoe UI" w:cs="Segoe UI"/>
          <w:color w:val="000000"/>
          <w:sz w:val="26"/>
          <w:szCs w:val="26"/>
        </w:rPr>
        <w:t>, but instead only gets to around 1-3 km of the surface.</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Spiral bands</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Another feature of tropical cyclones that probably plays a role in </w:t>
      </w:r>
      <w:r>
        <w:rPr>
          <w:rStyle w:val="Strong"/>
          <w:rFonts w:ascii="Segoe UI" w:hAnsi="Segoe UI" w:cs="Segoe UI"/>
          <w:color w:val="000000"/>
          <w:sz w:val="26"/>
          <w:szCs w:val="26"/>
        </w:rPr>
        <w:t>forming and maintaining the eye</w:t>
      </w:r>
      <w:r>
        <w:rPr>
          <w:rFonts w:ascii="Segoe UI" w:hAnsi="Segoe UI" w:cs="Segoe UI"/>
          <w:color w:val="000000"/>
          <w:sz w:val="26"/>
          <w:szCs w:val="26"/>
        </w:rPr>
        <w:t> is the eye wall convection.</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Convection in tropical cyclones is organized into long, narrow rain bands which are oriented in the same direction as the horizontal wind.</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Because these bands </w:t>
      </w:r>
      <w:r>
        <w:rPr>
          <w:rStyle w:val="Strong"/>
          <w:rFonts w:ascii="Segoe UI" w:hAnsi="Segoe UI" w:cs="Segoe UI"/>
          <w:color w:val="000000"/>
          <w:sz w:val="26"/>
          <w:szCs w:val="26"/>
        </w:rPr>
        <w:t>seem to spiral into the center</w:t>
      </w:r>
      <w:r>
        <w:rPr>
          <w:rFonts w:ascii="Segoe UI" w:hAnsi="Segoe UI" w:cs="Segoe UI"/>
          <w:color w:val="000000"/>
          <w:sz w:val="26"/>
          <w:szCs w:val="26"/>
        </w:rPr>
        <w:t> of a tropical cyclone, they are called “spiral bands”.</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Along these bands, low-level convergence is a maximum, and therefore, upper-level divergence is most pronounced above.</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 direct circulation develops in which warm, moist air converges at the surface, ascends through these bands, </w:t>
      </w:r>
      <w:r>
        <w:rPr>
          <w:rStyle w:val="Strong"/>
          <w:rFonts w:ascii="Segoe UI" w:hAnsi="Segoe UI" w:cs="Segoe UI"/>
          <w:color w:val="000000"/>
          <w:sz w:val="26"/>
          <w:szCs w:val="26"/>
        </w:rPr>
        <w:t>diverges aloft</w:t>
      </w:r>
      <w:r>
        <w:rPr>
          <w:rFonts w:ascii="Segoe UI" w:hAnsi="Segoe UI" w:cs="Segoe UI"/>
          <w:color w:val="000000"/>
          <w:sz w:val="26"/>
          <w:szCs w:val="26"/>
        </w:rPr>
        <w:t>, and </w:t>
      </w:r>
      <w:r>
        <w:rPr>
          <w:rStyle w:val="Strong"/>
          <w:rFonts w:ascii="Segoe UI" w:hAnsi="Segoe UI" w:cs="Segoe UI"/>
          <w:color w:val="000000"/>
          <w:sz w:val="26"/>
          <w:szCs w:val="26"/>
        </w:rPr>
        <w:t>descends on both sides of the bands</w:t>
      </w:r>
      <w:r>
        <w:rPr>
          <w:rFonts w:ascii="Segoe UI" w:hAnsi="Segoe UI" w:cs="Segoe UI"/>
          <w:color w:val="000000"/>
          <w:sz w:val="26"/>
          <w:szCs w:val="26"/>
        </w:rPr>
        <w:t>.</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Subsidence is distributed over a wide area on the outside of the rain band but is concentrated in the small inside area.</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As the air subsides, adiabatic warming takes place, and the air dries.</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Because subsidence is concentrated on the inside of the band, the adiabatic warming is stronger inward from the band causing a sharp contrast in pressure falls across the band since warm air is lighter than cold air.</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Because of the pressure falls on the inside, the tangential winds around the tropical cyclone increase due to increased pressure gradient. Eventually, the band moves toward the center and encircles it and the </w:t>
      </w:r>
      <w:r>
        <w:rPr>
          <w:rStyle w:val="Strong"/>
          <w:rFonts w:ascii="Segoe UI" w:hAnsi="Segoe UI" w:cs="Segoe UI"/>
          <w:color w:val="000000"/>
          <w:sz w:val="26"/>
          <w:szCs w:val="26"/>
        </w:rPr>
        <w:t>eye and eye wall form</w:t>
      </w:r>
      <w:r>
        <w:rPr>
          <w:rFonts w:ascii="Segoe UI" w:hAnsi="Segoe UI" w:cs="Segoe UI"/>
          <w:color w:val="000000"/>
          <w:sz w:val="26"/>
          <w:szCs w:val="26"/>
        </w:rPr>
        <w:t>.</w:t>
      </w:r>
    </w:p>
    <w:p w:rsidR="00872721" w:rsidRDefault="00872721" w:rsidP="00872721">
      <w:pPr>
        <w:numPr>
          <w:ilvl w:val="0"/>
          <w:numId w:val="23"/>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Thus, the cloud-free eye may be due to a </w:t>
      </w:r>
      <w:r>
        <w:rPr>
          <w:rStyle w:val="Strong"/>
          <w:rFonts w:ascii="Segoe UI" w:hAnsi="Segoe UI" w:cs="Segoe UI"/>
          <w:color w:val="000000"/>
          <w:sz w:val="26"/>
          <w:szCs w:val="26"/>
        </w:rPr>
        <w:t>combination of dynamically forced centrifuging of mass out of the eye into the eye wall and to a forced descent caused by the moist convection of the eye wall.</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Vertical Structure of a Tropical Cyclone</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color w:val="000000"/>
          <w:sz w:val="26"/>
          <w:szCs w:val="26"/>
        </w:rPr>
        <w:t>There are three divisions in the vertical structure of tropical cyclones.</w:t>
      </w:r>
    </w:p>
    <w:p w:rsidR="00872721" w:rsidRDefault="00872721" w:rsidP="00872721">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lowest layer, extending up to 3 km and known as the inflow layer, is responsible for </w:t>
      </w:r>
      <w:r>
        <w:rPr>
          <w:rStyle w:val="Strong"/>
          <w:rFonts w:ascii="Segoe UI" w:hAnsi="Segoe UI" w:cs="Segoe UI"/>
          <w:color w:val="000000"/>
          <w:sz w:val="26"/>
          <w:szCs w:val="26"/>
        </w:rPr>
        <w:t>driving the storm</w:t>
      </w:r>
      <w:r>
        <w:rPr>
          <w:rFonts w:ascii="Segoe UI" w:hAnsi="Segoe UI" w:cs="Segoe UI"/>
          <w:color w:val="000000"/>
          <w:sz w:val="26"/>
          <w:szCs w:val="26"/>
        </w:rPr>
        <w:t>.</w:t>
      </w:r>
    </w:p>
    <w:p w:rsidR="00872721" w:rsidRDefault="00872721" w:rsidP="00872721">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middle layer, extending from 3 km to 7 km, is where the </w:t>
      </w:r>
      <w:r>
        <w:rPr>
          <w:rStyle w:val="Strong"/>
          <w:rFonts w:ascii="Segoe UI" w:hAnsi="Segoe UI" w:cs="Segoe UI"/>
          <w:color w:val="000000"/>
          <w:sz w:val="26"/>
          <w:szCs w:val="26"/>
        </w:rPr>
        <w:t>main cyclonic storm</w:t>
      </w:r>
      <w:r>
        <w:rPr>
          <w:rFonts w:ascii="Segoe UI" w:hAnsi="Segoe UI" w:cs="Segoe UI"/>
          <w:color w:val="000000"/>
          <w:sz w:val="26"/>
          <w:szCs w:val="26"/>
        </w:rPr>
        <w:t> takes place.</w:t>
      </w:r>
    </w:p>
    <w:p w:rsidR="00872721" w:rsidRDefault="00872721" w:rsidP="00872721">
      <w:pPr>
        <w:numPr>
          <w:ilvl w:val="0"/>
          <w:numId w:val="24"/>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outflow layer lies above 7 km. The maximum outflow is found at 12 km and above. The movement of air is </w:t>
      </w:r>
      <w:r>
        <w:rPr>
          <w:rStyle w:val="Strong"/>
          <w:rFonts w:ascii="Segoe UI" w:hAnsi="Segoe UI" w:cs="Segoe UI"/>
          <w:color w:val="000000"/>
          <w:sz w:val="26"/>
          <w:szCs w:val="26"/>
        </w:rPr>
        <w:t>anticyclonic</w:t>
      </w:r>
      <w:r>
        <w:rPr>
          <w:rFonts w:ascii="Segoe UI" w:hAnsi="Segoe UI" w:cs="Segoe UI"/>
          <w:color w:val="000000"/>
          <w:sz w:val="26"/>
          <w:szCs w:val="26"/>
        </w:rPr>
        <w:t> in nature.</w:t>
      </w:r>
    </w:p>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Categories of Tropical Cyclones</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lastRenderedPageBreak/>
        <w:drawing>
          <wp:inline distT="0" distB="0" distL="0" distR="0">
            <wp:extent cx="6666865" cy="3876040"/>
            <wp:effectExtent l="0" t="0" r="635" b="0"/>
            <wp:docPr id="3" name="Picture 3" descr="Categories of Tropical Cyclones -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tegories of Tropical Cyclones - destru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6865" cy="3876040"/>
                    </a:xfrm>
                    <a:prstGeom prst="rect">
                      <a:avLst/>
                    </a:prstGeom>
                    <a:noFill/>
                    <a:ln>
                      <a:noFill/>
                    </a:ln>
                  </pic:spPr>
                </pic:pic>
              </a:graphicData>
            </a:graphic>
          </wp:inline>
        </w:drawing>
      </w:r>
      <w:r>
        <w:rPr>
          <w:rFonts w:ascii="Segoe UI" w:hAnsi="Segoe UI" w:cs="Segoe UI"/>
          <w:noProof/>
          <w:color w:val="000000"/>
          <w:sz w:val="26"/>
          <w:szCs w:val="26"/>
        </w:rPr>
        <w:drawing>
          <wp:inline distT="0" distB="0" distL="0" distR="0">
            <wp:extent cx="6666865" cy="3746500"/>
            <wp:effectExtent l="0" t="0" r="635" b="6350"/>
            <wp:docPr id="2" name="Picture 2" descr="regional names for Tropical Cycl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ional names for Tropical Cyclon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6865" cy="3746500"/>
                    </a:xfrm>
                    <a:prstGeom prst="rect">
                      <a:avLst/>
                    </a:prstGeom>
                    <a:noFill/>
                    <a:ln>
                      <a:noFill/>
                    </a:ln>
                  </pic:spPr>
                </pic:pic>
              </a:graphicData>
            </a:graphic>
          </wp:inline>
        </w:drawing>
      </w:r>
    </w:p>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Favorite Breeding Grounds for Tropical Cyclones</w:t>
      </w:r>
    </w:p>
    <w:p w:rsidR="00872721" w:rsidRDefault="00872721" w:rsidP="00872721">
      <w:pPr>
        <w:pStyle w:val="NormalWeb"/>
        <w:shd w:val="clear" w:color="auto" w:fill="FFFFFF"/>
        <w:spacing w:after="150" w:afterAutospacing="0"/>
        <w:rPr>
          <w:rFonts w:ascii="Segoe UI" w:hAnsi="Segoe UI" w:cs="Segoe UI"/>
          <w:color w:val="000000"/>
          <w:sz w:val="26"/>
          <w:szCs w:val="26"/>
        </w:rPr>
      </w:pPr>
      <w:r>
        <w:rPr>
          <w:rFonts w:ascii="Segoe UI" w:hAnsi="Segoe UI" w:cs="Segoe UI"/>
          <w:noProof/>
          <w:color w:val="000000"/>
          <w:sz w:val="26"/>
          <w:szCs w:val="26"/>
        </w:rPr>
        <w:lastRenderedPageBreak/>
        <w:drawing>
          <wp:inline distT="0" distB="0" distL="0" distR="0">
            <wp:extent cx="4572000" cy="2477135"/>
            <wp:effectExtent l="0" t="0" r="0" b="0"/>
            <wp:docPr id="1" name="Picture 1" descr="Favorite Breeding Grounds for Tropical Cycl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orite Breeding Grounds for Tropical Cyclon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2477135"/>
                    </a:xfrm>
                    <a:prstGeom prst="rect">
                      <a:avLst/>
                    </a:prstGeom>
                    <a:noFill/>
                    <a:ln>
                      <a:noFill/>
                    </a:ln>
                  </pic:spPr>
                </pic:pic>
              </a:graphicData>
            </a:graphic>
          </wp:inline>
        </w:drawing>
      </w:r>
    </w:p>
    <w:p w:rsidR="00872721" w:rsidRDefault="00872721" w:rsidP="00872721">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South-east Caribbean region where they are called hurricanes.</w:t>
      </w:r>
    </w:p>
    <w:p w:rsidR="00872721" w:rsidRDefault="00872721" w:rsidP="00872721">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Philippines islands, eastern China and Japan where they are called typhoons.</w:t>
      </w:r>
    </w:p>
    <w:p w:rsidR="00872721" w:rsidRDefault="00872721" w:rsidP="00872721">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Bay of Bengal and Arabian Sea where they are called cyclones.</w:t>
      </w:r>
    </w:p>
    <w:p w:rsidR="00872721" w:rsidRDefault="00872721" w:rsidP="00872721">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Around south-east African coast and Madagascar-Mauritius islands.</w:t>
      </w:r>
    </w:p>
    <w:p w:rsidR="00872721" w:rsidRDefault="00872721" w:rsidP="00872721">
      <w:pPr>
        <w:numPr>
          <w:ilvl w:val="0"/>
          <w:numId w:val="25"/>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North-west Australia.</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Regional names for Tropical Cyclones</w:t>
      </w: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6405"/>
        <w:gridCol w:w="6405"/>
      </w:tblGrid>
      <w:tr w:rsidR="00872721" w:rsidTr="00872721">
        <w:tc>
          <w:tcPr>
            <w:tcW w:w="5430" w:type="dxa"/>
            <w:shd w:val="clear" w:color="auto" w:fill="FFFFFF"/>
            <w:tcMar>
              <w:top w:w="240" w:type="dxa"/>
              <w:left w:w="240" w:type="dxa"/>
              <w:bottom w:w="240" w:type="dxa"/>
              <w:right w:w="240" w:type="dxa"/>
            </w:tcMar>
            <w:vAlign w:val="center"/>
            <w:hideMark/>
          </w:tcPr>
          <w:p w:rsidR="00872721" w:rsidRDefault="00872721">
            <w:pPr>
              <w:pStyle w:val="Heading5"/>
              <w:spacing w:before="225" w:beforeAutospacing="0" w:after="75" w:afterAutospacing="0"/>
              <w:ind w:left="180"/>
              <w:rPr>
                <w:rFonts w:ascii="Segoe UI" w:hAnsi="Segoe UI" w:cs="Segoe UI"/>
                <w:color w:val="000000"/>
                <w:sz w:val="27"/>
                <w:szCs w:val="27"/>
              </w:rPr>
            </w:pPr>
            <w:r>
              <w:rPr>
                <w:rFonts w:ascii="Segoe UI" w:hAnsi="Segoe UI" w:cs="Segoe UI"/>
                <w:color w:val="000000"/>
                <w:sz w:val="27"/>
                <w:szCs w:val="27"/>
              </w:rPr>
              <w:t>Regions</w:t>
            </w:r>
          </w:p>
        </w:tc>
        <w:tc>
          <w:tcPr>
            <w:tcW w:w="5430" w:type="dxa"/>
            <w:shd w:val="clear" w:color="auto" w:fill="FFFFFF"/>
            <w:tcMar>
              <w:top w:w="240" w:type="dxa"/>
              <w:left w:w="240" w:type="dxa"/>
              <w:bottom w:w="240" w:type="dxa"/>
              <w:right w:w="240" w:type="dxa"/>
            </w:tcMar>
            <w:vAlign w:val="center"/>
            <w:hideMark/>
          </w:tcPr>
          <w:p w:rsidR="00872721" w:rsidRDefault="00872721">
            <w:pPr>
              <w:pStyle w:val="Heading5"/>
              <w:spacing w:before="225" w:beforeAutospacing="0" w:after="75" w:afterAutospacing="0"/>
              <w:ind w:left="180"/>
              <w:rPr>
                <w:rFonts w:ascii="Segoe UI" w:hAnsi="Segoe UI" w:cs="Segoe UI"/>
                <w:color w:val="000000"/>
                <w:sz w:val="27"/>
                <w:szCs w:val="27"/>
              </w:rPr>
            </w:pPr>
            <w:r>
              <w:rPr>
                <w:rFonts w:ascii="Segoe UI" w:hAnsi="Segoe UI" w:cs="Segoe UI"/>
                <w:color w:val="000000"/>
                <w:sz w:val="27"/>
                <w:szCs w:val="27"/>
              </w:rPr>
              <w:t>What they are called</w:t>
            </w:r>
          </w:p>
        </w:tc>
      </w:tr>
      <w:tr w:rsidR="00872721" w:rsidTr="00872721">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Indian Ocean</w:t>
            </w:r>
          </w:p>
        </w:tc>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Cyclones</w:t>
            </w:r>
          </w:p>
        </w:tc>
      </w:tr>
      <w:tr w:rsidR="00872721" w:rsidTr="00872721">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Atlantic</w:t>
            </w:r>
          </w:p>
        </w:tc>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Hurricanes</w:t>
            </w:r>
          </w:p>
        </w:tc>
      </w:tr>
      <w:tr w:rsidR="00872721" w:rsidTr="00872721">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Western Pacific and South China Sea</w:t>
            </w:r>
          </w:p>
        </w:tc>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Typhoons</w:t>
            </w:r>
          </w:p>
        </w:tc>
      </w:tr>
      <w:tr w:rsidR="00872721" w:rsidTr="00872721">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lastRenderedPageBreak/>
              <w:t>Western Australia</w:t>
            </w:r>
          </w:p>
        </w:tc>
        <w:tc>
          <w:tcPr>
            <w:tcW w:w="5430" w:type="dxa"/>
            <w:shd w:val="clear" w:color="auto" w:fill="FFFFFF"/>
            <w:tcMar>
              <w:top w:w="240" w:type="dxa"/>
              <w:left w:w="240" w:type="dxa"/>
              <w:bottom w:w="240" w:type="dxa"/>
              <w:right w:w="240" w:type="dxa"/>
            </w:tcMar>
            <w:vAlign w:val="center"/>
            <w:hideMark/>
          </w:tcPr>
          <w:p w:rsidR="00872721" w:rsidRDefault="00872721">
            <w:pPr>
              <w:spacing w:line="480" w:lineRule="auto"/>
              <w:rPr>
                <w:rFonts w:ascii="Segoe UI" w:hAnsi="Segoe UI" w:cs="Segoe UI"/>
                <w:color w:val="000000"/>
                <w:sz w:val="23"/>
                <w:szCs w:val="23"/>
              </w:rPr>
            </w:pPr>
            <w:r>
              <w:rPr>
                <w:rStyle w:val="Strong"/>
                <w:rFonts w:ascii="Segoe UI" w:hAnsi="Segoe UI" w:cs="Segoe UI"/>
                <w:color w:val="000000"/>
                <w:sz w:val="23"/>
                <w:szCs w:val="23"/>
              </w:rPr>
              <w:t>Willy-willies</w:t>
            </w:r>
          </w:p>
        </w:tc>
      </w:tr>
    </w:tbl>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Characteristics of Tropical Cyclones</w:t>
      </w:r>
    </w:p>
    <w:p w:rsidR="00872721" w:rsidRDefault="00872721" w:rsidP="00872721">
      <w:pPr>
        <w:numPr>
          <w:ilvl w:val="0"/>
          <w:numId w:val="26"/>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main features of tropical cyclones are as follows.</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Size and Shape</w:t>
      </w:r>
    </w:p>
    <w:p w:rsidR="00872721" w:rsidRDefault="00872721" w:rsidP="00872721">
      <w:pPr>
        <w:numPr>
          <w:ilvl w:val="0"/>
          <w:numId w:val="27"/>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Tropical cyclones have symmetrical </w:t>
      </w:r>
      <w:r>
        <w:rPr>
          <w:rStyle w:val="Strong"/>
          <w:rFonts w:ascii="Segoe UI" w:hAnsi="Segoe UI" w:cs="Segoe UI"/>
          <w:color w:val="000000"/>
          <w:sz w:val="26"/>
          <w:szCs w:val="26"/>
        </w:rPr>
        <w:t>elliptical shapes</w:t>
      </w:r>
      <w:r>
        <w:rPr>
          <w:rFonts w:ascii="Segoe UI" w:hAnsi="Segoe UI" w:cs="Segoe UI"/>
          <w:color w:val="000000"/>
          <w:sz w:val="26"/>
          <w:szCs w:val="26"/>
        </w:rPr>
        <w:t> (2:3 ratio of length and breadth) with steep pressure gradients. They have a compact size—80 km near center, which may develop up to 300 km to 1500 km.</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Wind Velocity and Strength</w:t>
      </w:r>
    </w:p>
    <w:p w:rsidR="00872721" w:rsidRDefault="00872721" w:rsidP="00872721">
      <w:pPr>
        <w:numPr>
          <w:ilvl w:val="0"/>
          <w:numId w:val="28"/>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Wind velocity, in a tropical cyclone, is more in poleward margins than at center and is more over oceans than over landmasses, which are scattered with physical barriers. The wind velocity may range from nil to 1200 km per hour.</w:t>
      </w:r>
    </w:p>
    <w:p w:rsidR="00872721" w:rsidRDefault="00872721" w:rsidP="00872721">
      <w:pPr>
        <w:pStyle w:val="Heading2"/>
        <w:pBdr>
          <w:bottom w:val="dotted" w:sz="8" w:space="4" w:color="F3F3F3"/>
        </w:pBdr>
        <w:shd w:val="clear" w:color="auto" w:fill="FFFFFF"/>
        <w:spacing w:before="225" w:beforeAutospacing="0" w:after="75" w:afterAutospacing="0"/>
        <w:ind w:left="45"/>
        <w:rPr>
          <w:rFonts w:ascii="Segoe UI" w:hAnsi="Segoe UI" w:cs="Segoe UI"/>
          <w:color w:val="000000"/>
        </w:rPr>
      </w:pPr>
      <w:r>
        <w:rPr>
          <w:rFonts w:ascii="Segoe UI" w:hAnsi="Segoe UI" w:cs="Segoe UI"/>
          <w:color w:val="000000"/>
        </w:rPr>
        <w:t>Path of Tropical Cyclones</w:t>
      </w:r>
    </w:p>
    <w:p w:rsidR="00872721" w:rsidRDefault="00872721" w:rsidP="00872721">
      <w:pPr>
        <w:numPr>
          <w:ilvl w:val="0"/>
          <w:numId w:val="2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 xml:space="preserve">These cyclones start with a westward </w:t>
      </w:r>
      <w:proofErr w:type="gramStart"/>
      <w:r>
        <w:rPr>
          <w:rFonts w:ascii="Segoe UI" w:hAnsi="Segoe UI" w:cs="Segoe UI"/>
          <w:color w:val="000000"/>
          <w:sz w:val="26"/>
          <w:szCs w:val="26"/>
        </w:rPr>
        <w:t>movement, but</w:t>
      </w:r>
      <w:proofErr w:type="gramEnd"/>
      <w:r>
        <w:rPr>
          <w:rFonts w:ascii="Segoe UI" w:hAnsi="Segoe UI" w:cs="Segoe UI"/>
          <w:color w:val="000000"/>
          <w:sz w:val="26"/>
          <w:szCs w:val="26"/>
        </w:rPr>
        <w:t xml:space="preserve"> turn northwards around 20° latitude. They turn further north-eastwards around 25° latitude, and then eastwards around 30° latitude. They then lose energy and subside.</w:t>
      </w:r>
    </w:p>
    <w:p w:rsidR="00872721" w:rsidRDefault="00872721" w:rsidP="00872721">
      <w:pPr>
        <w:numPr>
          <w:ilvl w:val="0"/>
          <w:numId w:val="2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Tropical cyclones follow a </w:t>
      </w:r>
      <w:r>
        <w:rPr>
          <w:rStyle w:val="Strong"/>
          <w:rFonts w:ascii="Segoe UI" w:hAnsi="Segoe UI" w:cs="Segoe UI"/>
          <w:color w:val="000000"/>
          <w:sz w:val="26"/>
          <w:szCs w:val="26"/>
        </w:rPr>
        <w:t>parabolic path</w:t>
      </w:r>
      <w:r>
        <w:rPr>
          <w:rFonts w:ascii="Segoe UI" w:hAnsi="Segoe UI" w:cs="Segoe UI"/>
          <w:color w:val="000000"/>
          <w:sz w:val="26"/>
          <w:szCs w:val="26"/>
        </w:rPr>
        <w:t>, their axis being parallel to the isobars.</w:t>
      </w:r>
    </w:p>
    <w:p w:rsidR="00872721" w:rsidRDefault="00872721" w:rsidP="00872721">
      <w:pPr>
        <w:numPr>
          <w:ilvl w:val="0"/>
          <w:numId w:val="2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Coriolis force or earth’s rotation, easterly and westerly winds influence the path of a tropical cyclone.</w:t>
      </w:r>
    </w:p>
    <w:p w:rsidR="00872721" w:rsidRDefault="00872721" w:rsidP="00872721">
      <w:pPr>
        <w:numPr>
          <w:ilvl w:val="0"/>
          <w:numId w:val="29"/>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Tropical cyclones die at 30° latitude because of cool ocean waters and increasing wind shear due to westerlies.</w:t>
      </w: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12810"/>
      </w:tblGrid>
      <w:tr w:rsidR="00872721" w:rsidTr="00872721">
        <w:tc>
          <w:tcPr>
            <w:tcW w:w="10305" w:type="dxa"/>
            <w:shd w:val="clear" w:color="auto" w:fill="FFFFFF"/>
            <w:tcMar>
              <w:top w:w="240" w:type="dxa"/>
              <w:left w:w="240" w:type="dxa"/>
              <w:bottom w:w="240" w:type="dxa"/>
              <w:right w:w="240" w:type="dxa"/>
            </w:tcMar>
            <w:vAlign w:val="center"/>
            <w:hideMark/>
          </w:tcPr>
          <w:p w:rsidR="00872721" w:rsidRDefault="00872721">
            <w:pPr>
              <w:spacing w:after="0" w:line="480" w:lineRule="auto"/>
              <w:rPr>
                <w:rFonts w:ascii="Segoe UI" w:hAnsi="Segoe UI" w:cs="Segoe UI"/>
                <w:color w:val="000000"/>
                <w:sz w:val="23"/>
                <w:szCs w:val="23"/>
              </w:rPr>
            </w:pPr>
            <w:r>
              <w:rPr>
                <w:rFonts w:ascii="Segoe UI" w:hAnsi="Segoe UI" w:cs="Segoe UI"/>
                <w:color w:val="000000"/>
                <w:sz w:val="23"/>
                <w:szCs w:val="23"/>
              </w:rPr>
              <w:lastRenderedPageBreak/>
              <w:t>Path of Tropical Cyclones</w:t>
            </w:r>
            <w:r>
              <w:rPr>
                <w:rFonts w:ascii="Segoe UI" w:hAnsi="Segoe UI" w:cs="Segoe UI"/>
                <w:color w:val="000000"/>
                <w:sz w:val="23"/>
                <w:szCs w:val="23"/>
              </w:rPr>
              <w:br/>
              <w:t>a) These cyclones start with a westward movement —- This is because the earth is rotating from west to east and the zone of cyclone formation is under the influence of easterlies.</w:t>
            </w:r>
            <w:r>
              <w:rPr>
                <w:rFonts w:ascii="Segoe UI" w:hAnsi="Segoe UI" w:cs="Segoe UI"/>
                <w:color w:val="000000"/>
                <w:sz w:val="23"/>
                <w:szCs w:val="23"/>
              </w:rPr>
              <w:br/>
              <w:t>b) but turn northwards around 20° latitude — Coriolis force deflects the path towards right.</w:t>
            </w:r>
            <w:r>
              <w:rPr>
                <w:rFonts w:ascii="Segoe UI" w:hAnsi="Segoe UI" w:cs="Segoe UI"/>
                <w:color w:val="000000"/>
                <w:sz w:val="23"/>
                <w:szCs w:val="23"/>
              </w:rPr>
              <w:br/>
              <w:t xml:space="preserve">c) They turn further north-eastwards around 25° latitude — Coriolis force deflects it </w:t>
            </w:r>
            <w:proofErr w:type="spellStart"/>
            <w:r>
              <w:rPr>
                <w:rFonts w:ascii="Segoe UI" w:hAnsi="Segoe UI" w:cs="Segoe UI"/>
                <w:color w:val="000000"/>
                <w:sz w:val="23"/>
                <w:szCs w:val="23"/>
              </w:rPr>
              <w:t>furthur</w:t>
            </w:r>
            <w:proofErr w:type="spellEnd"/>
            <w:r>
              <w:rPr>
                <w:rFonts w:ascii="Segoe UI" w:hAnsi="Segoe UI" w:cs="Segoe UI"/>
                <w:color w:val="000000"/>
                <w:sz w:val="23"/>
                <w:szCs w:val="23"/>
              </w:rPr>
              <w:t xml:space="preserve"> towards the right.</w:t>
            </w:r>
            <w:r>
              <w:rPr>
                <w:rFonts w:ascii="Segoe UI" w:hAnsi="Segoe UI" w:cs="Segoe UI"/>
                <w:color w:val="000000"/>
                <w:sz w:val="23"/>
                <w:szCs w:val="23"/>
              </w:rPr>
              <w:br/>
              <w:t>d) and then eastwards around 30° latitude — Because of westerly winds.</w:t>
            </w:r>
            <w:r>
              <w:rPr>
                <w:rFonts w:ascii="Segoe UI" w:hAnsi="Segoe UI" w:cs="Segoe UI"/>
                <w:color w:val="000000"/>
                <w:sz w:val="23"/>
                <w:szCs w:val="23"/>
              </w:rPr>
              <w:br/>
              <w:t>e) They then lose energy and subside — Ocean water at 30 ° latitude is not warm enough to sustain a cyclone. Also increasing wind shear due to westerlies doesn’t facilitate the formation of cyclonic vortex.</w:t>
            </w:r>
          </w:p>
        </w:tc>
      </w:tr>
    </w:tbl>
    <w:p w:rsidR="00872721" w:rsidRDefault="00872721" w:rsidP="00872721">
      <w:pPr>
        <w:pStyle w:val="Heading1"/>
        <w:pBdr>
          <w:bottom w:val="dotted" w:sz="8" w:space="4" w:color="F3F3F3"/>
        </w:pBdr>
        <w:shd w:val="clear" w:color="auto" w:fill="FFFFFF"/>
        <w:spacing w:before="225" w:beforeAutospacing="0" w:after="75" w:afterAutospacing="0"/>
        <w:rPr>
          <w:rFonts w:ascii="Segoe UI" w:hAnsi="Segoe UI" w:cs="Segoe UI"/>
          <w:color w:val="FF0000"/>
          <w:sz w:val="39"/>
          <w:szCs w:val="39"/>
        </w:rPr>
      </w:pPr>
      <w:r>
        <w:rPr>
          <w:rFonts w:ascii="Segoe UI" w:hAnsi="Segoe UI" w:cs="Segoe UI"/>
          <w:color w:val="FF0000"/>
          <w:sz w:val="39"/>
          <w:szCs w:val="39"/>
        </w:rPr>
        <w:t>Warning of Tropical Cyclones</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Detection of any unusual phenomena in the weather leading to cyclones has three main parameters: </w:t>
      </w:r>
      <w:r>
        <w:rPr>
          <w:rStyle w:val="Strong"/>
          <w:rFonts w:ascii="Segoe UI" w:hAnsi="Segoe UI" w:cs="Segoe UI"/>
          <w:color w:val="000000"/>
          <w:sz w:val="26"/>
          <w:szCs w:val="26"/>
        </w:rPr>
        <w:t>fall in pressure, increase in wind velocity, and the direction and movement (track) of storm.</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There are a network of weather stations monitoring pressure fall and wind velocities in all countries of the world, including the Arctic and Antarctic regions.</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The islands attain special significance in this as they facilitate monitoring of these developments.</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In India, there are detection radars along both the coasts.</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 xml:space="preserve">Monitoring is also done by aircraft which carry </w:t>
      </w:r>
      <w:proofErr w:type="gramStart"/>
      <w:r>
        <w:rPr>
          <w:rFonts w:ascii="Segoe UI" w:hAnsi="Segoe UI" w:cs="Segoe UI"/>
          <w:color w:val="000000"/>
          <w:sz w:val="26"/>
          <w:szCs w:val="26"/>
        </w:rPr>
        <w:t>a number of</w:t>
      </w:r>
      <w:proofErr w:type="gramEnd"/>
      <w:r>
        <w:rPr>
          <w:rFonts w:ascii="Segoe UI" w:hAnsi="Segoe UI" w:cs="Segoe UI"/>
          <w:color w:val="000000"/>
          <w:sz w:val="26"/>
          <w:szCs w:val="26"/>
        </w:rPr>
        <w:t xml:space="preserve"> instruments including a weather radar.</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 xml:space="preserve">Cyclone monitoring by satellites is done through very </w:t>
      </w:r>
      <w:proofErr w:type="gramStart"/>
      <w:r>
        <w:rPr>
          <w:rFonts w:ascii="Segoe UI" w:hAnsi="Segoe UI" w:cs="Segoe UI"/>
          <w:color w:val="000000"/>
          <w:sz w:val="26"/>
          <w:szCs w:val="26"/>
        </w:rPr>
        <w:t>high resolution</w:t>
      </w:r>
      <w:proofErr w:type="gramEnd"/>
      <w:r>
        <w:rPr>
          <w:rFonts w:ascii="Segoe UI" w:hAnsi="Segoe UI" w:cs="Segoe UI"/>
          <w:color w:val="000000"/>
          <w:sz w:val="26"/>
          <w:szCs w:val="26"/>
        </w:rPr>
        <w:t xml:space="preserve"> radiometers, working in the visual and infra-red regions (for night view) of the spectrum to obtain an image of the cloud cover and its structure.</w:t>
      </w:r>
    </w:p>
    <w:p w:rsidR="00872721" w:rsidRDefault="00872721" w:rsidP="00872721">
      <w:pPr>
        <w:numPr>
          <w:ilvl w:val="0"/>
          <w:numId w:val="30"/>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Remote sensing by radars, aircraft and satellites helps predict where exactly the cyclone is going to strike. It helps in taking advance steps in the following areas:</w:t>
      </w:r>
    </w:p>
    <w:p w:rsidR="00872721" w:rsidRDefault="00872721" w:rsidP="00872721">
      <w:pPr>
        <w:numPr>
          <w:ilvl w:val="0"/>
          <w:numId w:val="3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lastRenderedPageBreak/>
        <w:t xml:space="preserve">closing of ports and </w:t>
      </w:r>
      <w:proofErr w:type="spellStart"/>
      <w:r>
        <w:rPr>
          <w:rFonts w:ascii="Segoe UI" w:hAnsi="Segoe UI" w:cs="Segoe UI"/>
          <w:color w:val="000000"/>
          <w:sz w:val="26"/>
          <w:szCs w:val="26"/>
        </w:rPr>
        <w:t>harbours</w:t>
      </w:r>
      <w:proofErr w:type="spellEnd"/>
      <w:r>
        <w:rPr>
          <w:rFonts w:ascii="Segoe UI" w:hAnsi="Segoe UI" w:cs="Segoe UI"/>
          <w:color w:val="000000"/>
          <w:sz w:val="26"/>
          <w:szCs w:val="26"/>
        </w:rPr>
        <w:t>,</w:t>
      </w:r>
    </w:p>
    <w:p w:rsidR="00872721" w:rsidRDefault="00872721" w:rsidP="00872721">
      <w:pPr>
        <w:numPr>
          <w:ilvl w:val="0"/>
          <w:numId w:val="3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suspension of fishing activities,</w:t>
      </w:r>
    </w:p>
    <w:p w:rsidR="00872721" w:rsidRDefault="00872721" w:rsidP="00872721">
      <w:pPr>
        <w:numPr>
          <w:ilvl w:val="0"/>
          <w:numId w:val="3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evacuation of population,</w:t>
      </w:r>
    </w:p>
    <w:p w:rsidR="00872721" w:rsidRDefault="00872721" w:rsidP="00872721">
      <w:pPr>
        <w:numPr>
          <w:ilvl w:val="0"/>
          <w:numId w:val="3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stocking of food and drinking water, and</w:t>
      </w:r>
    </w:p>
    <w:p w:rsidR="00872721" w:rsidRDefault="00872721" w:rsidP="00872721">
      <w:pPr>
        <w:numPr>
          <w:ilvl w:val="0"/>
          <w:numId w:val="31"/>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provision of shelter with sanitation facilities (safety homes).</w:t>
      </w:r>
    </w:p>
    <w:p w:rsidR="00872721" w:rsidRDefault="00872721" w:rsidP="00872721">
      <w:pPr>
        <w:numPr>
          <w:ilvl w:val="0"/>
          <w:numId w:val="3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Today, it is possible to detect a cyclone right from its genesis in the high seas and follow its course, giving a warning at least 48 hours prior to a cyclone strike.</w:t>
      </w:r>
    </w:p>
    <w:p w:rsidR="00872721" w:rsidRDefault="00872721" w:rsidP="00872721">
      <w:pPr>
        <w:numPr>
          <w:ilvl w:val="0"/>
          <w:numId w:val="32"/>
        </w:numPr>
        <w:shd w:val="clear" w:color="auto" w:fill="FFFFFF"/>
        <w:spacing w:before="100" w:beforeAutospacing="1" w:after="100" w:afterAutospacing="1" w:line="240" w:lineRule="auto"/>
        <w:ind w:left="450"/>
        <w:rPr>
          <w:rFonts w:ascii="Segoe UI" w:hAnsi="Segoe UI" w:cs="Segoe UI"/>
          <w:color w:val="000000"/>
          <w:sz w:val="26"/>
          <w:szCs w:val="26"/>
        </w:rPr>
      </w:pPr>
      <w:r>
        <w:rPr>
          <w:rFonts w:ascii="Segoe UI" w:hAnsi="Segoe UI" w:cs="Segoe UI"/>
          <w:color w:val="000000"/>
          <w:sz w:val="26"/>
          <w:szCs w:val="26"/>
        </w:rPr>
        <w:t>However, the predictions of a storm course made only 12 hours in advance do not have a very high rate of precision.</w:t>
      </w:r>
    </w:p>
    <w:p w:rsidR="00872721" w:rsidRDefault="00872721"/>
    <w:sectPr w:rsidR="0087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altName w:val="Noto Sans Cherokee"/>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2DF"/>
    <w:multiLevelType w:val="multilevel"/>
    <w:tmpl w:val="6E4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7606"/>
    <w:multiLevelType w:val="multilevel"/>
    <w:tmpl w:val="302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4A80"/>
    <w:multiLevelType w:val="multilevel"/>
    <w:tmpl w:val="84AE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61BC2"/>
    <w:multiLevelType w:val="multilevel"/>
    <w:tmpl w:val="49A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159A1"/>
    <w:multiLevelType w:val="multilevel"/>
    <w:tmpl w:val="5CEC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856"/>
    <w:multiLevelType w:val="multilevel"/>
    <w:tmpl w:val="8A10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4563E"/>
    <w:multiLevelType w:val="multilevel"/>
    <w:tmpl w:val="A8B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D43D4"/>
    <w:multiLevelType w:val="multilevel"/>
    <w:tmpl w:val="9FD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20CC3"/>
    <w:multiLevelType w:val="multilevel"/>
    <w:tmpl w:val="67F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A54CC"/>
    <w:multiLevelType w:val="multilevel"/>
    <w:tmpl w:val="AAE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273EB"/>
    <w:multiLevelType w:val="multilevel"/>
    <w:tmpl w:val="A528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D54FE"/>
    <w:multiLevelType w:val="multilevel"/>
    <w:tmpl w:val="C75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037C3"/>
    <w:multiLevelType w:val="multilevel"/>
    <w:tmpl w:val="E2F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F1553"/>
    <w:multiLevelType w:val="multilevel"/>
    <w:tmpl w:val="69D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F28C7"/>
    <w:multiLevelType w:val="multilevel"/>
    <w:tmpl w:val="4A94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D23FF"/>
    <w:multiLevelType w:val="multilevel"/>
    <w:tmpl w:val="568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00671"/>
    <w:multiLevelType w:val="multilevel"/>
    <w:tmpl w:val="AAB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F2F8E"/>
    <w:multiLevelType w:val="multilevel"/>
    <w:tmpl w:val="3A8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E3C4D"/>
    <w:multiLevelType w:val="multilevel"/>
    <w:tmpl w:val="471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96B32"/>
    <w:multiLevelType w:val="multilevel"/>
    <w:tmpl w:val="5E8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B2EC8"/>
    <w:multiLevelType w:val="multilevel"/>
    <w:tmpl w:val="BA0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06E88"/>
    <w:multiLevelType w:val="multilevel"/>
    <w:tmpl w:val="6A8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94056"/>
    <w:multiLevelType w:val="multilevel"/>
    <w:tmpl w:val="C49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50A52"/>
    <w:multiLevelType w:val="multilevel"/>
    <w:tmpl w:val="508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C3FCB"/>
    <w:multiLevelType w:val="multilevel"/>
    <w:tmpl w:val="1A5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351314"/>
    <w:multiLevelType w:val="multilevel"/>
    <w:tmpl w:val="33D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D58DE"/>
    <w:multiLevelType w:val="multilevel"/>
    <w:tmpl w:val="093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97121"/>
    <w:multiLevelType w:val="multilevel"/>
    <w:tmpl w:val="C06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A2A57"/>
    <w:multiLevelType w:val="multilevel"/>
    <w:tmpl w:val="18A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B612C"/>
    <w:multiLevelType w:val="multilevel"/>
    <w:tmpl w:val="54B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23360"/>
    <w:multiLevelType w:val="multilevel"/>
    <w:tmpl w:val="45E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9C67DC"/>
    <w:multiLevelType w:val="multilevel"/>
    <w:tmpl w:val="777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0"/>
  </w:num>
  <w:num w:numId="3">
    <w:abstractNumId w:val="5"/>
  </w:num>
  <w:num w:numId="4">
    <w:abstractNumId w:val="12"/>
  </w:num>
  <w:num w:numId="5">
    <w:abstractNumId w:val="17"/>
  </w:num>
  <w:num w:numId="6">
    <w:abstractNumId w:val="18"/>
  </w:num>
  <w:num w:numId="7">
    <w:abstractNumId w:val="10"/>
  </w:num>
  <w:num w:numId="8">
    <w:abstractNumId w:val="11"/>
  </w:num>
  <w:num w:numId="9">
    <w:abstractNumId w:val="16"/>
  </w:num>
  <w:num w:numId="10">
    <w:abstractNumId w:val="25"/>
  </w:num>
  <w:num w:numId="11">
    <w:abstractNumId w:val="1"/>
  </w:num>
  <w:num w:numId="12">
    <w:abstractNumId w:val="9"/>
  </w:num>
  <w:num w:numId="13">
    <w:abstractNumId w:val="21"/>
  </w:num>
  <w:num w:numId="14">
    <w:abstractNumId w:val="20"/>
  </w:num>
  <w:num w:numId="15">
    <w:abstractNumId w:val="2"/>
  </w:num>
  <w:num w:numId="16">
    <w:abstractNumId w:val="31"/>
  </w:num>
  <w:num w:numId="17">
    <w:abstractNumId w:val="15"/>
  </w:num>
  <w:num w:numId="18">
    <w:abstractNumId w:val="28"/>
  </w:num>
  <w:num w:numId="19">
    <w:abstractNumId w:val="13"/>
  </w:num>
  <w:num w:numId="20">
    <w:abstractNumId w:val="7"/>
  </w:num>
  <w:num w:numId="21">
    <w:abstractNumId w:val="0"/>
  </w:num>
  <w:num w:numId="22">
    <w:abstractNumId w:val="8"/>
  </w:num>
  <w:num w:numId="23">
    <w:abstractNumId w:val="24"/>
  </w:num>
  <w:num w:numId="24">
    <w:abstractNumId w:val="23"/>
  </w:num>
  <w:num w:numId="25">
    <w:abstractNumId w:val="3"/>
  </w:num>
  <w:num w:numId="26">
    <w:abstractNumId w:val="27"/>
  </w:num>
  <w:num w:numId="27">
    <w:abstractNumId w:val="26"/>
  </w:num>
  <w:num w:numId="28">
    <w:abstractNumId w:val="22"/>
  </w:num>
  <w:num w:numId="29">
    <w:abstractNumId w:val="19"/>
  </w:num>
  <w:num w:numId="30">
    <w:abstractNumId w:val="29"/>
  </w:num>
  <w:num w:numId="31">
    <w:abstractNumId w:val="14"/>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D8D"/>
    <w:rsid w:val="00034240"/>
    <w:rsid w:val="000F1F6E"/>
    <w:rsid w:val="00113B9A"/>
    <w:rsid w:val="00117012"/>
    <w:rsid w:val="001377C2"/>
    <w:rsid w:val="00142B51"/>
    <w:rsid w:val="001B6950"/>
    <w:rsid w:val="001D5496"/>
    <w:rsid w:val="002746C7"/>
    <w:rsid w:val="002A6D95"/>
    <w:rsid w:val="002B4CA8"/>
    <w:rsid w:val="002D2414"/>
    <w:rsid w:val="002E75E5"/>
    <w:rsid w:val="0037524A"/>
    <w:rsid w:val="00420A26"/>
    <w:rsid w:val="00425215"/>
    <w:rsid w:val="00426017"/>
    <w:rsid w:val="004276F8"/>
    <w:rsid w:val="004A35F9"/>
    <w:rsid w:val="004B6C00"/>
    <w:rsid w:val="004C2575"/>
    <w:rsid w:val="00551FC0"/>
    <w:rsid w:val="00570815"/>
    <w:rsid w:val="0059328A"/>
    <w:rsid w:val="005A6B4E"/>
    <w:rsid w:val="00651D8D"/>
    <w:rsid w:val="00683EA1"/>
    <w:rsid w:val="00694990"/>
    <w:rsid w:val="0069676F"/>
    <w:rsid w:val="006C09A0"/>
    <w:rsid w:val="00745545"/>
    <w:rsid w:val="007B2330"/>
    <w:rsid w:val="007C2F41"/>
    <w:rsid w:val="00844E1B"/>
    <w:rsid w:val="00872721"/>
    <w:rsid w:val="008B4200"/>
    <w:rsid w:val="008F45BA"/>
    <w:rsid w:val="008F4785"/>
    <w:rsid w:val="00926E86"/>
    <w:rsid w:val="00955D0C"/>
    <w:rsid w:val="00967D47"/>
    <w:rsid w:val="009D23DF"/>
    <w:rsid w:val="00A0570B"/>
    <w:rsid w:val="00AC2470"/>
    <w:rsid w:val="00B262AF"/>
    <w:rsid w:val="00B30F11"/>
    <w:rsid w:val="00B40099"/>
    <w:rsid w:val="00B63473"/>
    <w:rsid w:val="00BD2D36"/>
    <w:rsid w:val="00CA3D3C"/>
    <w:rsid w:val="00CC279D"/>
    <w:rsid w:val="00CF5878"/>
    <w:rsid w:val="00DA5AC9"/>
    <w:rsid w:val="00DE22A7"/>
    <w:rsid w:val="00DF6C9F"/>
    <w:rsid w:val="00ED243C"/>
    <w:rsid w:val="00ED4EAE"/>
    <w:rsid w:val="00ED6D38"/>
    <w:rsid w:val="00F84DA1"/>
    <w:rsid w:val="00F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239A"/>
  <w15:chartTrackingRefBased/>
  <w15:docId w15:val="{CF397B65-24B3-4515-BD74-BBFCA3F6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27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2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727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727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721"/>
    <w:rPr>
      <w:color w:val="0563C1" w:themeColor="hyperlink"/>
      <w:u w:val="single"/>
    </w:rPr>
  </w:style>
  <w:style w:type="character" w:customStyle="1" w:styleId="Heading1Char">
    <w:name w:val="Heading 1 Char"/>
    <w:basedOn w:val="DefaultParagraphFont"/>
    <w:link w:val="Heading1"/>
    <w:uiPriority w:val="9"/>
    <w:rsid w:val="008727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27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727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72721"/>
    <w:rPr>
      <w:rFonts w:ascii="Times New Roman" w:eastAsia="Times New Roman" w:hAnsi="Times New Roman" w:cs="Times New Roman"/>
      <w:b/>
      <w:bCs/>
      <w:sz w:val="20"/>
      <w:szCs w:val="20"/>
    </w:rPr>
  </w:style>
  <w:style w:type="character" w:styleId="Strong">
    <w:name w:val="Strong"/>
    <w:basedOn w:val="DefaultParagraphFont"/>
    <w:uiPriority w:val="22"/>
    <w:qFormat/>
    <w:rsid w:val="00872721"/>
    <w:rPr>
      <w:b/>
      <w:bCs/>
    </w:rPr>
  </w:style>
  <w:style w:type="paragraph" w:styleId="NormalWeb">
    <w:name w:val="Normal (Web)"/>
    <w:basedOn w:val="Normal"/>
    <w:uiPriority w:val="99"/>
    <w:semiHidden/>
    <w:unhideWhenUsed/>
    <w:rsid w:val="008727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4DA1"/>
    <w:rPr>
      <w:i/>
      <w:iCs/>
    </w:rPr>
  </w:style>
  <w:style w:type="paragraph" w:styleId="ListParagraph">
    <w:name w:val="List Paragraph"/>
    <w:basedOn w:val="Normal"/>
    <w:uiPriority w:val="34"/>
    <w:qFormat/>
    <w:rsid w:val="002E7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fias.com/wind-movement-factors-affecting-winds-coriolis-force/" TargetMode="External"/><Relationship Id="rId13" Type="http://schemas.openxmlformats.org/officeDocument/2006/relationships/hyperlink" Target="https://en.wikipedia.org/wiki/Atlantic_Ocean" TargetMode="External"/><Relationship Id="rId18" Type="http://schemas.openxmlformats.org/officeDocument/2006/relationships/hyperlink" Target="https://en.wikipedia.org/wiki/Tropical_wave" TargetMode="External"/><Relationship Id="rId26" Type="http://schemas.openxmlformats.org/officeDocument/2006/relationships/hyperlink" Target="https://www.pmfias.com/jet-streams-geostrophic-wind-upper-level-westerlies/" TargetMode="External"/><Relationship Id="rId39"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en.wikipedia.org/wiki/Vorticity" TargetMode="External"/><Relationship Id="rId34" Type="http://schemas.openxmlformats.org/officeDocument/2006/relationships/image" Target="media/image6.jpeg"/><Relationship Id="rId42" Type="http://schemas.openxmlformats.org/officeDocument/2006/relationships/image" Target="media/image12.jpeg"/><Relationship Id="rId7" Type="http://schemas.openxmlformats.org/officeDocument/2006/relationships/hyperlink" Target="https://www.pmfias.com/wind-movement-factors-affecting-winds-coriolis-force/" TargetMode="External"/><Relationship Id="rId12" Type="http://schemas.openxmlformats.org/officeDocument/2006/relationships/hyperlink" Target="https://www.pmfias.com/winds-hadley-ferrel-polar-walker-cell-trade-winds-westerlies-polar-easterlies-loo-foehn-fohn-chinook-mistral-sirocco/" TargetMode="External"/><Relationship Id="rId17" Type="http://schemas.openxmlformats.org/officeDocument/2006/relationships/hyperlink" Target="https://en.wikipedia.org/wiki/Intertropical_convergence_zone" TargetMode="External"/><Relationship Id="rId25" Type="http://schemas.openxmlformats.org/officeDocument/2006/relationships/hyperlink" Target="https://www.pmfias.com/subtropical-jet-stream-polar-jet-stream-tropical-easterly-jet-somali-jet/" TargetMode="External"/><Relationship Id="rId33" Type="http://schemas.openxmlformats.org/officeDocument/2006/relationships/image" Target="media/image5.jpeg"/><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pmfias.com/wind-movement-factors-affecting-winds-coriolis-force/" TargetMode="External"/><Relationship Id="rId20" Type="http://schemas.openxmlformats.org/officeDocument/2006/relationships/hyperlink" Target="https://en.wikipedia.org/wiki/Outflow_boundary" TargetMode="External"/><Relationship Id="rId29" Type="http://schemas.openxmlformats.org/officeDocument/2006/relationships/image" Target="media/image4.jpeg"/><Relationship Id="rId41"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https://www.pmfias.com/tropical-cyclones-favorable-conditions-tropical-cyclone-formation/" TargetMode="External"/><Relationship Id="rId11" Type="http://schemas.openxmlformats.org/officeDocument/2006/relationships/hyperlink" Target="https://www.pmfias.com/adiabatic-lapse-rate-latent-heat-condensation/" TargetMode="External"/><Relationship Id="rId24" Type="http://schemas.openxmlformats.org/officeDocument/2006/relationships/image" Target="media/image2.jpeg"/><Relationship Id="rId32" Type="http://schemas.openxmlformats.org/officeDocument/2006/relationships/hyperlink" Target="https://www.pmfias.com/thunderstorm-thunder-and-lightning-tornado-waterspout/" TargetMode="External"/><Relationship Id="rId37" Type="http://schemas.openxmlformats.org/officeDocument/2006/relationships/hyperlink" Target="https://www.pmfias.com/condensation-forms-of-condensation-types-of-clouds/" TargetMode="External"/><Relationship Id="rId40" Type="http://schemas.openxmlformats.org/officeDocument/2006/relationships/hyperlink" Target="https://www.pmfias.com/thunderstorm-thunder-and-lightning-tornado-waterspou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mfias.com/pressure-belts-pressure-systems-equatorial-low-sub-tropical-high-sub-polar-low-polar-high/" TargetMode="External"/><Relationship Id="rId23" Type="http://schemas.openxmlformats.org/officeDocument/2006/relationships/image" Target="media/image1.jpeg"/><Relationship Id="rId28" Type="http://schemas.openxmlformats.org/officeDocument/2006/relationships/hyperlink" Target="https://www.pmfias.com/condensation-forms-of-condensation-types-of-clouds/" TargetMode="External"/><Relationship Id="rId36" Type="http://schemas.openxmlformats.org/officeDocument/2006/relationships/image" Target="media/image8.jpeg"/><Relationship Id="rId10" Type="http://schemas.openxmlformats.org/officeDocument/2006/relationships/hyperlink" Target="https://en.wikipedia.org/wiki/Troposphere" TargetMode="External"/><Relationship Id="rId19" Type="http://schemas.openxmlformats.org/officeDocument/2006/relationships/hyperlink" Target="https://en.wikipedia.org/wiki/Surface_weather_analysis" TargetMode="External"/><Relationship Id="rId31" Type="http://schemas.openxmlformats.org/officeDocument/2006/relationships/hyperlink" Target="https://www.pmfias.com/adiabatic-lapse-rate-latent-heat-condensa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umidity" TargetMode="External"/><Relationship Id="rId14" Type="http://schemas.openxmlformats.org/officeDocument/2006/relationships/hyperlink" Target="https://en.wikipedia.org/wiki/Southern_Hemisphere" TargetMode="External"/><Relationship Id="rId22" Type="http://schemas.openxmlformats.org/officeDocument/2006/relationships/hyperlink" Target="https://en.wikipedia.org/wiki/Intertropical_Convergence_Zone" TargetMode="External"/><Relationship Id="rId27" Type="http://schemas.openxmlformats.org/officeDocument/2006/relationships/image" Target="media/image3.jpeg"/><Relationship Id="rId30" Type="http://schemas.openxmlformats.org/officeDocument/2006/relationships/hyperlink" Target="https://www.pmfias.com/adiabatic-lapse-rate-latent-heat-condensation/" TargetMode="External"/><Relationship Id="rId35" Type="http://schemas.openxmlformats.org/officeDocument/2006/relationships/image" Target="media/image7.jpeg"/><Relationship Id="rId43"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15962-7E5F-40DC-9B33-80AB5FEE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19</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dreamz</dc:creator>
  <cp:keywords/>
  <dc:description/>
  <cp:lastModifiedBy>Shekhawat, Monalisa (GE Transportation)</cp:lastModifiedBy>
  <cp:revision>62</cp:revision>
  <dcterms:created xsi:type="dcterms:W3CDTF">2018-08-19T09:14:00Z</dcterms:created>
  <dcterms:modified xsi:type="dcterms:W3CDTF">2018-08-21T04:04:00Z</dcterms:modified>
</cp:coreProperties>
</file>