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9FA29" w14:textId="286EF52A" w:rsidR="00B3185A" w:rsidRDefault="006C788E" w:rsidP="006F5CD9">
      <w:pPr>
        <w:spacing w:line="360" w:lineRule="auto"/>
        <w:rPr>
          <w:rFonts w:ascii="Arial" w:hAnsi="Arial" w:cs="Arial"/>
          <w:b/>
          <w:bCs/>
          <w:sz w:val="28"/>
          <w:szCs w:val="28"/>
        </w:rPr>
      </w:pPr>
      <w:r w:rsidRPr="00EB0674">
        <w:rPr>
          <w:rFonts w:ascii="Arial" w:hAnsi="Arial" w:cs="Arial"/>
          <w:b/>
          <w:bCs/>
          <w:sz w:val="28"/>
          <w:szCs w:val="28"/>
        </w:rPr>
        <w:t>Anleitung</w:t>
      </w:r>
      <w:r w:rsidR="001842E4" w:rsidRPr="00EB0674">
        <w:rPr>
          <w:rFonts w:ascii="Arial" w:hAnsi="Arial" w:cs="Arial"/>
          <w:b/>
          <w:bCs/>
          <w:sz w:val="28"/>
          <w:szCs w:val="28"/>
        </w:rPr>
        <w:t xml:space="preserve"> </w:t>
      </w:r>
      <w:r w:rsidR="00EB0674">
        <w:rPr>
          <w:rFonts w:ascii="Arial" w:hAnsi="Arial" w:cs="Arial"/>
          <w:b/>
          <w:bCs/>
          <w:sz w:val="28"/>
          <w:szCs w:val="28"/>
        </w:rPr>
        <w:t>„Soccer Simulation“</w:t>
      </w:r>
    </w:p>
    <w:p w14:paraId="7D5ACADF" w14:textId="2828D316" w:rsidR="00EB0674" w:rsidRPr="00EB0674" w:rsidRDefault="00EB0674" w:rsidP="006F5CD9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Mona Kabelka, 266238, EIA2</w:t>
      </w:r>
      <w:r>
        <w:rPr>
          <w:rFonts w:ascii="Arial" w:hAnsi="Arial" w:cs="Arial"/>
          <w:b/>
          <w:bCs/>
        </w:rPr>
        <w:br/>
      </w:r>
      <w:r>
        <w:rPr>
          <w:rFonts w:ascii="Arial" w:hAnsi="Arial" w:cs="Arial"/>
        </w:rPr>
        <w:t>SoSe2021</w:t>
      </w:r>
    </w:p>
    <w:p w14:paraId="1C1C26BA" w14:textId="5A633595" w:rsidR="005D260F" w:rsidRPr="00EB0674" w:rsidRDefault="005D260F" w:rsidP="00EB0674">
      <w:pPr>
        <w:spacing w:line="360" w:lineRule="auto"/>
        <w:jc w:val="both"/>
        <w:rPr>
          <w:rFonts w:ascii="Arial" w:hAnsi="Arial" w:cs="Arial"/>
        </w:rPr>
      </w:pPr>
      <w:r w:rsidRPr="00EB0674">
        <w:rPr>
          <w:rFonts w:ascii="Arial" w:hAnsi="Arial" w:cs="Arial"/>
        </w:rPr>
        <w:t xml:space="preserve">Um den „Soccer simulator“ spielen zu können, muss primär die Zip-Datei mit einem geeigneten Programm wie WinRar oder 7Zip entpackt werden. Dort sind mehrere Ordner enthalten. </w:t>
      </w:r>
      <w:r w:rsidR="002328E0" w:rsidRPr="00EB0674">
        <w:rPr>
          <w:rFonts w:ascii="Arial" w:hAnsi="Arial" w:cs="Arial"/>
        </w:rPr>
        <w:t>Mit Doppelklick auf die HTML-Datei „soccer.html“ wird die Anwendung im Browser geöffnet und es kann losgehen.</w:t>
      </w:r>
    </w:p>
    <w:p w14:paraId="2B0B733E" w14:textId="3F2A7FB5" w:rsidR="002328E0" w:rsidRPr="00EB0674" w:rsidRDefault="002328E0" w:rsidP="00EB0674">
      <w:pPr>
        <w:spacing w:line="360" w:lineRule="auto"/>
        <w:jc w:val="both"/>
        <w:rPr>
          <w:rFonts w:ascii="Arial" w:hAnsi="Arial" w:cs="Arial"/>
        </w:rPr>
      </w:pPr>
      <w:r w:rsidRPr="00EB0674">
        <w:rPr>
          <w:rFonts w:ascii="Arial" w:hAnsi="Arial" w:cs="Arial"/>
        </w:rPr>
        <w:t>Das Fußballspiel startet direkt zu Beginn. Auf dem Spielfeld sind 14 Spieler jedes Teams gleichmäßig verteilt, am Rande befinden sich Auswechselspieler, Schiedsrichter und Linienrichter.</w:t>
      </w:r>
    </w:p>
    <w:p w14:paraId="5C720BE2" w14:textId="3C9256DE" w:rsidR="002328E0" w:rsidRPr="00EB0674" w:rsidRDefault="002328E0" w:rsidP="00EB0674">
      <w:pPr>
        <w:spacing w:line="360" w:lineRule="auto"/>
        <w:jc w:val="both"/>
        <w:rPr>
          <w:rFonts w:ascii="Arial" w:hAnsi="Arial" w:cs="Arial"/>
        </w:rPr>
      </w:pPr>
      <w:r w:rsidRPr="00EB0674">
        <w:rPr>
          <w:rFonts w:ascii="Arial" w:hAnsi="Arial" w:cs="Arial"/>
        </w:rPr>
        <w:t xml:space="preserve">Im Formular links „Player adjustment“ können die Werte aller Spieler angepasst werden, bzw. der Bereich, in welchem zufällige Werte für die Spieler ausgegeben werden. So kann </w:t>
      </w:r>
      <w:r w:rsidR="00935640" w:rsidRPr="00EB0674">
        <w:rPr>
          <w:rFonts w:ascii="Arial" w:hAnsi="Arial" w:cs="Arial"/>
        </w:rPr>
        <w:t xml:space="preserve">während des Spiels </w:t>
      </w:r>
      <w:r w:rsidRPr="00EB0674">
        <w:rPr>
          <w:rFonts w:ascii="Arial" w:hAnsi="Arial" w:cs="Arial"/>
        </w:rPr>
        <w:t xml:space="preserve">bestimmt werden, wie „schnell“ oder „präzise“ die Teams </w:t>
      </w:r>
      <w:r w:rsidR="00935640" w:rsidRPr="00EB0674">
        <w:rPr>
          <w:rFonts w:ascii="Arial" w:hAnsi="Arial" w:cs="Arial"/>
        </w:rPr>
        <w:t>spielen</w:t>
      </w:r>
      <w:r w:rsidRPr="00EB0674">
        <w:rPr>
          <w:rFonts w:ascii="Arial" w:hAnsi="Arial" w:cs="Arial"/>
        </w:rPr>
        <w:t>.</w:t>
      </w:r>
      <w:r w:rsidR="00935640" w:rsidRPr="00EB0674">
        <w:rPr>
          <w:rFonts w:ascii="Arial" w:hAnsi="Arial" w:cs="Arial"/>
        </w:rPr>
        <w:t xml:space="preserve"> </w:t>
      </w:r>
      <w:r w:rsidR="003A7875" w:rsidRPr="00EB0674">
        <w:rPr>
          <w:rFonts w:ascii="Arial" w:hAnsi="Arial" w:cs="Arial"/>
        </w:rPr>
        <w:t xml:space="preserve">Außerdem können die </w:t>
      </w:r>
      <w:r w:rsidR="00502654" w:rsidRPr="00EB0674">
        <w:rPr>
          <w:rFonts w:ascii="Arial" w:hAnsi="Arial" w:cs="Arial"/>
        </w:rPr>
        <w:t>Trikotf</w:t>
      </w:r>
      <w:r w:rsidR="003A7875" w:rsidRPr="00EB0674">
        <w:rPr>
          <w:rFonts w:ascii="Arial" w:hAnsi="Arial" w:cs="Arial"/>
        </w:rPr>
        <w:t>arben angepasst werden.</w:t>
      </w:r>
    </w:p>
    <w:p w14:paraId="18DD9ECC" w14:textId="518DE5BD" w:rsidR="00694355" w:rsidRPr="00EB0674" w:rsidRDefault="00694355" w:rsidP="00EB0674">
      <w:pPr>
        <w:spacing w:line="360" w:lineRule="auto"/>
        <w:jc w:val="both"/>
        <w:rPr>
          <w:rFonts w:ascii="Arial" w:hAnsi="Arial" w:cs="Arial"/>
        </w:rPr>
      </w:pPr>
      <w:r w:rsidRPr="00EB0674">
        <w:rPr>
          <w:rFonts w:ascii="Arial" w:hAnsi="Arial" w:cs="Arial"/>
        </w:rPr>
        <w:t>Im rechten Formular können die einzelnen Werte jedes Spielers ausgegeben werden, wobei man mit den Pfeiltasten durch die einzelnen Spieler navigieren kann.</w:t>
      </w:r>
      <w:r w:rsidR="00447258" w:rsidRPr="00EB0674">
        <w:rPr>
          <w:rFonts w:ascii="Arial" w:hAnsi="Arial" w:cs="Arial"/>
        </w:rPr>
        <w:t xml:space="preserve"> In diesem Formular können auch die Spieler mit den Auswechselspielern des Teams getauscht werden.</w:t>
      </w:r>
      <w:r w:rsidR="00F20A24">
        <w:rPr>
          <w:rFonts w:ascii="Arial" w:hAnsi="Arial" w:cs="Arial"/>
        </w:rPr>
        <w:t xml:space="preserve"> Ausgetauschte Spieler tauschen während der Laufzeit (wenn der Ball rollt) an ihre neue Position.</w:t>
      </w:r>
    </w:p>
    <w:p w14:paraId="289854CC" w14:textId="1D4A8C0B" w:rsidR="007026F9" w:rsidRPr="00EB0674" w:rsidRDefault="007026F9" w:rsidP="00EB0674">
      <w:pPr>
        <w:spacing w:line="360" w:lineRule="auto"/>
        <w:jc w:val="both"/>
        <w:rPr>
          <w:rFonts w:ascii="Arial" w:hAnsi="Arial" w:cs="Arial"/>
        </w:rPr>
      </w:pPr>
      <w:r w:rsidRPr="00EB0674">
        <w:rPr>
          <w:rFonts w:ascii="Arial" w:hAnsi="Arial" w:cs="Arial"/>
        </w:rPr>
        <w:t>Wenn ein Spieler den Ball erreicht, wird die Zeit angehalten und Du kannst auf einen beliebigen Punkt auf dem Spielfeld klicken, um den Ball zu schießen.</w:t>
      </w:r>
      <w:r w:rsidR="00670635" w:rsidRPr="00EB0674">
        <w:rPr>
          <w:rFonts w:ascii="Arial" w:hAnsi="Arial" w:cs="Arial"/>
        </w:rPr>
        <w:t xml:space="preserve"> Spieler in der Nähe bewegen sich zum Ball und die Zeit bleibt erneut stehen, wenn ein Spieler den Ball erreicht hat. </w:t>
      </w:r>
      <w:r w:rsidR="00414FFB" w:rsidRPr="00EB0674">
        <w:rPr>
          <w:rFonts w:ascii="Arial" w:hAnsi="Arial" w:cs="Arial"/>
        </w:rPr>
        <w:t>Ist der Ball außerhalb ihres Spielradius, laufen die Spieler wieder an ihre Ursprungsposition zurück.</w:t>
      </w:r>
      <w:r w:rsidR="004B21AB" w:rsidRPr="00EB0674">
        <w:rPr>
          <w:rFonts w:ascii="Arial" w:hAnsi="Arial" w:cs="Arial"/>
        </w:rPr>
        <w:t xml:space="preserve"> Wird ein Tor erzielt, signalisiert ein WindowAlert den Erfolg. Mit klick auf „Ok“ wird das Spiel erneut angepfiffen.</w:t>
      </w:r>
    </w:p>
    <w:p w14:paraId="4FEB5577" w14:textId="45B6DC84" w:rsidR="004B21AB" w:rsidRPr="00EB0674" w:rsidRDefault="004B21AB" w:rsidP="00EB0674">
      <w:pPr>
        <w:spacing w:line="360" w:lineRule="auto"/>
        <w:jc w:val="both"/>
        <w:rPr>
          <w:rFonts w:ascii="Arial" w:hAnsi="Arial" w:cs="Arial"/>
        </w:rPr>
      </w:pPr>
      <w:r w:rsidRPr="00EB0674">
        <w:rPr>
          <w:rFonts w:ascii="Arial" w:hAnsi="Arial" w:cs="Arial"/>
        </w:rPr>
        <w:t>Der Spielstand und der Spieler im Ballbesitz werden im Display oberhalb des Spielfeldes angezeigt.</w:t>
      </w:r>
    </w:p>
    <w:p w14:paraId="1FC79642" w14:textId="1B0BA420" w:rsidR="001015DD" w:rsidRDefault="00D91CEE" w:rsidP="00EB0674">
      <w:pPr>
        <w:spacing w:line="360" w:lineRule="auto"/>
        <w:jc w:val="both"/>
        <w:rPr>
          <w:rFonts w:ascii="Arial" w:hAnsi="Arial" w:cs="Arial"/>
        </w:rPr>
      </w:pPr>
      <w:r w:rsidRPr="00EB0674">
        <w:rPr>
          <w:rFonts w:ascii="Arial" w:hAnsi="Arial" w:cs="Arial"/>
        </w:rPr>
        <w:t>Um das Spiel neu zu starten einfach auf den „Restart“ Button unterhalb des Spielfeldes klicken.</w:t>
      </w:r>
    </w:p>
    <w:p w14:paraId="28A412A7" w14:textId="396C5EE5" w:rsidR="00CF3A9F" w:rsidRDefault="00CF3A9F" w:rsidP="00EB0674">
      <w:pPr>
        <w:spacing w:line="360" w:lineRule="auto"/>
        <w:jc w:val="both"/>
        <w:rPr>
          <w:rFonts w:ascii="Arial" w:hAnsi="Arial" w:cs="Arial"/>
        </w:rPr>
      </w:pPr>
    </w:p>
    <w:p w14:paraId="606F3F69" w14:textId="18BFD5B5" w:rsidR="00CF3A9F" w:rsidRPr="00CF3A9F" w:rsidRDefault="00CF3A9F" w:rsidP="00CF3A9F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Der Code entstand in Zusammenarbeit mit: Huu</w:t>
      </w:r>
      <w:r w:rsidRPr="00CF3A9F">
        <w:rPr>
          <w:rFonts w:ascii="Arial" w:hAnsi="Arial" w:cs="Arial"/>
        </w:rPr>
        <w:t> Thien Phan Ngoc, Mariia Kolkutova, Christina Däschner und Timur Yildirim</w:t>
      </w:r>
    </w:p>
    <w:p w14:paraId="0D8142F3" w14:textId="26E07996" w:rsidR="00CF3A9F" w:rsidRPr="00EB0674" w:rsidRDefault="00CF3A9F" w:rsidP="00EB0674">
      <w:pPr>
        <w:spacing w:line="360" w:lineRule="auto"/>
        <w:jc w:val="both"/>
        <w:rPr>
          <w:rFonts w:ascii="Arial" w:hAnsi="Arial" w:cs="Arial"/>
        </w:rPr>
      </w:pPr>
    </w:p>
    <w:sectPr w:rsidR="00CF3A9F" w:rsidRPr="00EB067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404567" w14:textId="77777777" w:rsidR="00602D36" w:rsidRDefault="00602D36" w:rsidP="00C24E44">
      <w:pPr>
        <w:spacing w:after="0" w:line="240" w:lineRule="auto"/>
      </w:pPr>
      <w:r>
        <w:separator/>
      </w:r>
    </w:p>
  </w:endnote>
  <w:endnote w:type="continuationSeparator" w:id="0">
    <w:p w14:paraId="1E75B760" w14:textId="77777777" w:rsidR="00602D36" w:rsidRDefault="00602D36" w:rsidP="00C24E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F7FB46" w14:textId="77777777" w:rsidR="00602D36" w:rsidRDefault="00602D36" w:rsidP="00C24E44">
      <w:pPr>
        <w:spacing w:after="0" w:line="240" w:lineRule="auto"/>
      </w:pPr>
      <w:r>
        <w:separator/>
      </w:r>
    </w:p>
  </w:footnote>
  <w:footnote w:type="continuationSeparator" w:id="0">
    <w:p w14:paraId="11846AF9" w14:textId="77777777" w:rsidR="00602D36" w:rsidRDefault="00602D36" w:rsidP="00C24E4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E8C"/>
    <w:rsid w:val="0006052E"/>
    <w:rsid w:val="001015DD"/>
    <w:rsid w:val="0016267A"/>
    <w:rsid w:val="001842E4"/>
    <w:rsid w:val="00196533"/>
    <w:rsid w:val="002328E0"/>
    <w:rsid w:val="0026769B"/>
    <w:rsid w:val="00335A85"/>
    <w:rsid w:val="003A7875"/>
    <w:rsid w:val="003D3C70"/>
    <w:rsid w:val="003D5CB7"/>
    <w:rsid w:val="00414FFB"/>
    <w:rsid w:val="00447258"/>
    <w:rsid w:val="00462EC8"/>
    <w:rsid w:val="004B21AB"/>
    <w:rsid w:val="00502654"/>
    <w:rsid w:val="005D260F"/>
    <w:rsid w:val="00602D36"/>
    <w:rsid w:val="006044E8"/>
    <w:rsid w:val="00670635"/>
    <w:rsid w:val="00694355"/>
    <w:rsid w:val="006C788E"/>
    <w:rsid w:val="006F5CD9"/>
    <w:rsid w:val="007026F9"/>
    <w:rsid w:val="007F390B"/>
    <w:rsid w:val="00844883"/>
    <w:rsid w:val="00935640"/>
    <w:rsid w:val="009D6E8C"/>
    <w:rsid w:val="00A37B74"/>
    <w:rsid w:val="00AA1114"/>
    <w:rsid w:val="00B303A5"/>
    <w:rsid w:val="00B40935"/>
    <w:rsid w:val="00BF7CB6"/>
    <w:rsid w:val="00C24E44"/>
    <w:rsid w:val="00CF3A9F"/>
    <w:rsid w:val="00D3115E"/>
    <w:rsid w:val="00D91CEE"/>
    <w:rsid w:val="00E33524"/>
    <w:rsid w:val="00E4720E"/>
    <w:rsid w:val="00EB0674"/>
    <w:rsid w:val="00F20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58EE36"/>
  <w15:chartTrackingRefBased/>
  <w15:docId w15:val="{4931854C-8451-4CAD-9426-4059A4AB4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C24E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24E44"/>
  </w:style>
  <w:style w:type="paragraph" w:styleId="Fuzeile">
    <w:name w:val="footer"/>
    <w:basedOn w:val="Standard"/>
    <w:link w:val="FuzeileZchn"/>
    <w:uiPriority w:val="99"/>
    <w:unhideWhenUsed/>
    <w:rsid w:val="00C24E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24E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40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0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97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88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0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274</Words>
  <Characters>1730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Timur Yildirim</dc:creator>
  <cp:keywords/>
  <dc:description/>
  <cp:lastModifiedBy>Mona Kabelka</cp:lastModifiedBy>
  <cp:revision>36</cp:revision>
  <dcterms:created xsi:type="dcterms:W3CDTF">2021-07-18T10:06:00Z</dcterms:created>
  <dcterms:modified xsi:type="dcterms:W3CDTF">2021-07-19T16:44:00Z</dcterms:modified>
</cp:coreProperties>
</file>