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338069" w14:textId="68D206B2" w:rsidR="004F186C" w:rsidRPr="004F186C" w:rsidRDefault="004F186C" w:rsidP="004F186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F186C">
        <w:rPr>
          <w:rFonts w:ascii="Times New Roman" w:hAnsi="Times New Roman" w:cs="Times New Roman"/>
          <w:b/>
          <w:bCs/>
          <w:sz w:val="28"/>
          <w:szCs w:val="28"/>
        </w:rPr>
        <w:t>ОТЗЫВ</w:t>
      </w:r>
    </w:p>
    <w:p w14:paraId="4196CE59" w14:textId="4415BB8D" w:rsidR="004F186C" w:rsidRPr="00090221" w:rsidRDefault="004F186C" w:rsidP="004F186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7"/>
          <w:szCs w:val="27"/>
        </w:rPr>
      </w:pPr>
      <w:r w:rsidRPr="00090221">
        <w:rPr>
          <w:rFonts w:ascii="Times New Roman" w:hAnsi="Times New Roman" w:cs="Times New Roman"/>
          <w:b/>
          <w:bCs/>
          <w:sz w:val="27"/>
          <w:szCs w:val="27"/>
        </w:rPr>
        <w:t>на выпускную квалификационную работу</w:t>
      </w:r>
    </w:p>
    <w:p w14:paraId="04CE5040" w14:textId="77777777" w:rsidR="004F186C" w:rsidRDefault="004F186C" w:rsidP="004F186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7AF2A3B" w14:textId="3B204B1F" w:rsidR="004F186C" w:rsidRPr="00090221" w:rsidRDefault="004F186C" w:rsidP="004F186C">
      <w:pPr>
        <w:spacing w:after="0" w:line="240" w:lineRule="auto"/>
        <w:rPr>
          <w:rFonts w:ascii="Times New Roman" w:hAnsi="Times New Roman" w:cs="Times New Roman"/>
          <w:sz w:val="27"/>
          <w:szCs w:val="27"/>
        </w:rPr>
      </w:pPr>
      <w:r w:rsidRPr="00090221">
        <w:rPr>
          <w:rFonts w:ascii="Times New Roman" w:hAnsi="Times New Roman" w:cs="Times New Roman"/>
          <w:sz w:val="27"/>
          <w:szCs w:val="27"/>
        </w:rPr>
        <w:t xml:space="preserve">Тема: </w:t>
      </w:r>
      <w:r w:rsidRPr="00C66261">
        <w:rPr>
          <w:rFonts w:ascii="Times New Roman" w:hAnsi="Times New Roman" w:cs="Times New Roman"/>
          <w:sz w:val="27"/>
          <w:szCs w:val="27"/>
        </w:rPr>
        <w:t>«</w:t>
      </w:r>
      <w:r w:rsidR="00BD346A" w:rsidRPr="00BD346A">
        <w:rPr>
          <w:rFonts w:ascii="Times New Roman" w:hAnsi="Times New Roman" w:cs="Times New Roman"/>
          <w:sz w:val="27"/>
          <w:szCs w:val="27"/>
          <w:u w:val="single"/>
        </w:rPr>
        <w:t>Разработка интегрированной веб-платформы для психологического просвещения, самодиагностики с визуализацией результатов и инструментов саморазвития</w:t>
      </w:r>
      <w:r w:rsidRPr="00C66261">
        <w:rPr>
          <w:rFonts w:ascii="Times New Roman" w:hAnsi="Times New Roman" w:cs="Times New Roman"/>
          <w:sz w:val="27"/>
          <w:szCs w:val="27"/>
        </w:rPr>
        <w:t>»</w:t>
      </w:r>
    </w:p>
    <w:p w14:paraId="039AED2D" w14:textId="77777777" w:rsidR="004F186C" w:rsidRPr="00090221" w:rsidRDefault="004F186C" w:rsidP="004F186C">
      <w:pPr>
        <w:spacing w:after="0" w:line="240" w:lineRule="auto"/>
        <w:rPr>
          <w:rFonts w:ascii="Times New Roman" w:hAnsi="Times New Roman" w:cs="Times New Roman"/>
          <w:sz w:val="27"/>
          <w:szCs w:val="27"/>
        </w:rPr>
      </w:pPr>
    </w:p>
    <w:tbl>
      <w:tblPr>
        <w:tblStyle w:val="ac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005"/>
        <w:gridCol w:w="941"/>
        <w:gridCol w:w="58"/>
        <w:gridCol w:w="844"/>
        <w:gridCol w:w="846"/>
        <w:gridCol w:w="1131"/>
        <w:gridCol w:w="4813"/>
      </w:tblGrid>
      <w:tr w:rsidR="004F186C" w:rsidRPr="00090221" w14:paraId="1896011E" w14:textId="77777777" w:rsidTr="00BB729C">
        <w:tc>
          <w:tcPr>
            <w:tcW w:w="1004" w:type="pct"/>
            <w:gridSpan w:val="2"/>
            <w:vAlign w:val="bottom"/>
          </w:tcPr>
          <w:p w14:paraId="06110A2B" w14:textId="77777777" w:rsidR="004F186C" w:rsidRPr="00090221" w:rsidRDefault="004F186C" w:rsidP="00765B4E">
            <w:pPr>
              <w:rPr>
                <w:rFonts w:ascii="Times New Roman" w:hAnsi="Times New Roman" w:cs="Times New Roman"/>
                <w:sz w:val="27"/>
                <w:szCs w:val="27"/>
              </w:rPr>
            </w:pPr>
            <w:r w:rsidRPr="00090221">
              <w:rPr>
                <w:rFonts w:ascii="Times New Roman" w:hAnsi="Times New Roman" w:cs="Times New Roman"/>
                <w:sz w:val="27"/>
                <w:szCs w:val="27"/>
              </w:rPr>
              <w:t>Обучающегося:</w:t>
            </w:r>
          </w:p>
        </w:tc>
        <w:tc>
          <w:tcPr>
            <w:tcW w:w="3996" w:type="pct"/>
            <w:gridSpan w:val="5"/>
            <w:tcBorders>
              <w:bottom w:val="single" w:sz="4" w:space="0" w:color="auto"/>
            </w:tcBorders>
            <w:vAlign w:val="bottom"/>
          </w:tcPr>
          <w:p w14:paraId="56BFD688" w14:textId="7F4C7D14" w:rsidR="004F186C" w:rsidRPr="00090221" w:rsidRDefault="005564CA" w:rsidP="0071200C">
            <w:pPr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  <w:r>
              <w:rPr>
                <w:rFonts w:ascii="Georgia" w:hAnsi="Georgia"/>
                <w:color w:val="27251E"/>
              </w:rPr>
              <w:t>Жигулина Елизавета Владимировна</w:t>
            </w:r>
          </w:p>
        </w:tc>
      </w:tr>
      <w:tr w:rsidR="004F186C" w:rsidRPr="00090221" w14:paraId="390E371F" w14:textId="77777777" w:rsidTr="00BB729C">
        <w:trPr>
          <w:trHeight w:val="20"/>
        </w:trPr>
        <w:tc>
          <w:tcPr>
            <w:tcW w:w="1004" w:type="pct"/>
            <w:gridSpan w:val="2"/>
            <w:vAlign w:val="bottom"/>
          </w:tcPr>
          <w:p w14:paraId="4DB589FB" w14:textId="77777777" w:rsidR="004F186C" w:rsidRPr="00090221" w:rsidRDefault="004F186C" w:rsidP="00765B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96" w:type="pct"/>
            <w:gridSpan w:val="5"/>
            <w:tcBorders>
              <w:top w:val="single" w:sz="4" w:space="0" w:color="auto"/>
            </w:tcBorders>
          </w:tcPr>
          <w:p w14:paraId="487B30DC" w14:textId="77777777" w:rsidR="004F186C" w:rsidRPr="00090221" w:rsidRDefault="004F186C" w:rsidP="00765B4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90221">
              <w:rPr>
                <w:rFonts w:ascii="Times New Roman" w:hAnsi="Times New Roman" w:cs="Times New Roman"/>
                <w:sz w:val="20"/>
                <w:szCs w:val="20"/>
              </w:rPr>
              <w:t>(Ф.И.О. полностью)</w:t>
            </w:r>
          </w:p>
        </w:tc>
      </w:tr>
      <w:tr w:rsidR="00BB729C" w:rsidRPr="00090221" w14:paraId="22F157B6" w14:textId="77777777" w:rsidTr="00BB729C">
        <w:tc>
          <w:tcPr>
            <w:tcW w:w="515" w:type="pct"/>
            <w:vAlign w:val="bottom"/>
          </w:tcPr>
          <w:p w14:paraId="716579E0" w14:textId="71523F34" w:rsidR="004F186C" w:rsidRPr="00C66261" w:rsidRDefault="004F186C" w:rsidP="00765B4E">
            <w:pPr>
              <w:rPr>
                <w:rFonts w:ascii="Times New Roman" w:hAnsi="Times New Roman" w:cs="Times New Roman"/>
                <w:sz w:val="27"/>
                <w:szCs w:val="27"/>
              </w:rPr>
            </w:pPr>
            <w:r w:rsidRPr="00C66261">
              <w:rPr>
                <w:rFonts w:ascii="Times New Roman" w:hAnsi="Times New Roman" w:cs="Times New Roman"/>
                <w:sz w:val="27"/>
                <w:szCs w:val="27"/>
              </w:rPr>
              <w:t>Группа:</w:t>
            </w:r>
          </w:p>
        </w:tc>
        <w:tc>
          <w:tcPr>
            <w:tcW w:w="959" w:type="pct"/>
            <w:gridSpan w:val="3"/>
            <w:tcBorders>
              <w:bottom w:val="single" w:sz="4" w:space="0" w:color="auto"/>
            </w:tcBorders>
            <w:vAlign w:val="bottom"/>
          </w:tcPr>
          <w:p w14:paraId="5D016981" w14:textId="51F1017F" w:rsidR="004F186C" w:rsidRPr="00C66261" w:rsidRDefault="00C66261" w:rsidP="0071200C">
            <w:pPr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  <w:r w:rsidRPr="00C66261">
              <w:rPr>
                <w:rFonts w:ascii="Times New Roman" w:hAnsi="Times New Roman" w:cs="Times New Roman"/>
                <w:sz w:val="27"/>
                <w:szCs w:val="27"/>
              </w:rPr>
              <w:t>ИПС-31.23</w:t>
            </w:r>
          </w:p>
        </w:tc>
        <w:tc>
          <w:tcPr>
            <w:tcW w:w="440" w:type="pct"/>
            <w:vAlign w:val="bottom"/>
          </w:tcPr>
          <w:p w14:paraId="1A395FB2" w14:textId="7B4F9E34" w:rsidR="004F186C" w:rsidRPr="00C66261" w:rsidRDefault="004F186C" w:rsidP="00BB729C">
            <w:pPr>
              <w:jc w:val="right"/>
              <w:rPr>
                <w:rFonts w:ascii="Times New Roman" w:hAnsi="Times New Roman" w:cs="Times New Roman"/>
                <w:sz w:val="27"/>
                <w:szCs w:val="27"/>
              </w:rPr>
            </w:pPr>
            <w:r w:rsidRPr="00C66261">
              <w:rPr>
                <w:rFonts w:ascii="Times New Roman" w:hAnsi="Times New Roman" w:cs="Times New Roman"/>
                <w:sz w:val="27"/>
                <w:szCs w:val="27"/>
              </w:rPr>
              <w:t>Курс:</w:t>
            </w:r>
          </w:p>
        </w:tc>
        <w:tc>
          <w:tcPr>
            <w:tcW w:w="588" w:type="pct"/>
            <w:tcBorders>
              <w:bottom w:val="single" w:sz="4" w:space="0" w:color="auto"/>
            </w:tcBorders>
            <w:vAlign w:val="bottom"/>
          </w:tcPr>
          <w:p w14:paraId="6FAE53D4" w14:textId="6A3781EF" w:rsidR="004F186C" w:rsidRPr="00C66261" w:rsidRDefault="0071200C" w:rsidP="0071200C">
            <w:pPr>
              <w:jc w:val="center"/>
              <w:rPr>
                <w:rFonts w:ascii="Times New Roman" w:hAnsi="Times New Roman" w:cs="Times New Roman"/>
                <w:sz w:val="27"/>
                <w:szCs w:val="27"/>
                <w:lang w:val="en-US"/>
              </w:rPr>
            </w:pPr>
            <w:r w:rsidRPr="00C66261">
              <w:rPr>
                <w:rFonts w:ascii="Times New Roman" w:hAnsi="Times New Roman" w:cs="Times New Roman"/>
                <w:sz w:val="27"/>
                <w:szCs w:val="27"/>
                <w:lang w:val="en-US"/>
              </w:rPr>
              <w:t>I</w:t>
            </w:r>
            <w:r w:rsidR="00C66261" w:rsidRPr="00C66261">
              <w:rPr>
                <w:rFonts w:ascii="Times New Roman" w:hAnsi="Times New Roman" w:cs="Times New Roman"/>
                <w:sz w:val="27"/>
                <w:szCs w:val="27"/>
                <w:lang w:val="en-US"/>
              </w:rPr>
              <w:t>II</w:t>
            </w:r>
          </w:p>
        </w:tc>
        <w:tc>
          <w:tcPr>
            <w:tcW w:w="2498" w:type="pct"/>
            <w:vAlign w:val="bottom"/>
          </w:tcPr>
          <w:p w14:paraId="2618DD5F" w14:textId="3A9E8DAF" w:rsidR="004F186C" w:rsidRPr="00C66261" w:rsidRDefault="004F186C" w:rsidP="00765B4E">
            <w:pPr>
              <w:rPr>
                <w:rFonts w:ascii="Times New Roman" w:hAnsi="Times New Roman" w:cs="Times New Roman"/>
                <w:sz w:val="27"/>
                <w:szCs w:val="27"/>
              </w:rPr>
            </w:pPr>
          </w:p>
        </w:tc>
      </w:tr>
      <w:tr w:rsidR="004F186C" w:rsidRPr="00090221" w14:paraId="0D5ADF37" w14:textId="77777777" w:rsidTr="00BB729C">
        <w:tc>
          <w:tcPr>
            <w:tcW w:w="1035" w:type="pct"/>
            <w:gridSpan w:val="3"/>
            <w:vAlign w:val="bottom"/>
          </w:tcPr>
          <w:p w14:paraId="46F2A943" w14:textId="38753BE2" w:rsidR="004F186C" w:rsidRPr="00C66261" w:rsidRDefault="004F186C" w:rsidP="00765B4E">
            <w:pPr>
              <w:rPr>
                <w:rFonts w:ascii="Times New Roman" w:hAnsi="Times New Roman" w:cs="Times New Roman"/>
                <w:sz w:val="27"/>
                <w:szCs w:val="27"/>
              </w:rPr>
            </w:pPr>
            <w:r w:rsidRPr="00C66261">
              <w:rPr>
                <w:rFonts w:ascii="Times New Roman" w:hAnsi="Times New Roman" w:cs="Times New Roman"/>
                <w:sz w:val="27"/>
                <w:szCs w:val="27"/>
              </w:rPr>
              <w:t>Специальность:</w:t>
            </w:r>
          </w:p>
        </w:tc>
        <w:tc>
          <w:tcPr>
            <w:tcW w:w="3965" w:type="pct"/>
            <w:gridSpan w:val="4"/>
            <w:tcBorders>
              <w:bottom w:val="single" w:sz="4" w:space="0" w:color="auto"/>
            </w:tcBorders>
            <w:vAlign w:val="bottom"/>
          </w:tcPr>
          <w:p w14:paraId="0683E7A8" w14:textId="428E9C18" w:rsidR="004F186C" w:rsidRPr="00C66261" w:rsidRDefault="0071200C" w:rsidP="0071200C">
            <w:pPr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  <w:r w:rsidRPr="00C66261">
              <w:rPr>
                <w:rFonts w:ascii="Times New Roman" w:hAnsi="Times New Roman" w:cs="Times New Roman"/>
                <w:sz w:val="27"/>
                <w:szCs w:val="27"/>
              </w:rPr>
              <w:t>09.02.07 Информационные системы и программирование</w:t>
            </w:r>
          </w:p>
        </w:tc>
      </w:tr>
    </w:tbl>
    <w:p w14:paraId="5D8B47B8" w14:textId="77777777" w:rsidR="004F186C" w:rsidRPr="00090221" w:rsidRDefault="004F186C" w:rsidP="004F186C">
      <w:pPr>
        <w:spacing w:after="0" w:line="240" w:lineRule="auto"/>
        <w:rPr>
          <w:rFonts w:ascii="Times New Roman" w:hAnsi="Times New Roman" w:cs="Times New Roman"/>
          <w:sz w:val="27"/>
          <w:szCs w:val="27"/>
        </w:rPr>
      </w:pPr>
    </w:p>
    <w:p w14:paraId="28EA8DB0" w14:textId="12FC75D7" w:rsidR="004F186C" w:rsidRPr="00090221" w:rsidRDefault="00BB729C" w:rsidP="00F310C8">
      <w:pPr>
        <w:spacing w:after="0" w:line="24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090221">
        <w:rPr>
          <w:rFonts w:ascii="Times New Roman" w:hAnsi="Times New Roman" w:cs="Times New Roman"/>
          <w:sz w:val="27"/>
          <w:szCs w:val="27"/>
        </w:rPr>
        <w:t xml:space="preserve">1. </w:t>
      </w:r>
      <w:r w:rsidR="000B73C2" w:rsidRPr="00090221">
        <w:rPr>
          <w:rFonts w:ascii="Times New Roman" w:hAnsi="Times New Roman" w:cs="Times New Roman"/>
          <w:sz w:val="27"/>
          <w:szCs w:val="27"/>
        </w:rPr>
        <w:t xml:space="preserve">Объем выпускной квалификационной работы </w:t>
      </w:r>
      <w:r w:rsidR="000B73C2" w:rsidRPr="00090221">
        <w:rPr>
          <w:rFonts w:ascii="Times New Roman" w:hAnsi="Times New Roman" w:cs="Times New Roman"/>
          <w:sz w:val="27"/>
          <w:szCs w:val="27"/>
          <w:u w:val="single"/>
        </w:rPr>
        <w:t>____</w:t>
      </w:r>
      <w:r w:rsidR="000B73C2" w:rsidRPr="00090221">
        <w:rPr>
          <w:rFonts w:ascii="Times New Roman" w:hAnsi="Times New Roman" w:cs="Times New Roman"/>
          <w:sz w:val="27"/>
          <w:szCs w:val="27"/>
        </w:rPr>
        <w:t xml:space="preserve"> страниц, в т.ч.</w:t>
      </w:r>
      <w:r w:rsidR="00B340CD" w:rsidRPr="00090221">
        <w:rPr>
          <w:rFonts w:ascii="Times New Roman" w:hAnsi="Times New Roman" w:cs="Times New Roman"/>
          <w:sz w:val="27"/>
          <w:szCs w:val="27"/>
        </w:rPr>
        <w:t>:</w:t>
      </w:r>
    </w:p>
    <w:p w14:paraId="3E27A7C1" w14:textId="1DAB5E0D" w:rsidR="00BB729C" w:rsidRPr="00090221" w:rsidRDefault="00B340CD" w:rsidP="00F310C8">
      <w:pPr>
        <w:spacing w:after="0" w:line="240" w:lineRule="auto"/>
        <w:ind w:left="567"/>
        <w:jc w:val="both"/>
        <w:rPr>
          <w:rFonts w:ascii="Times New Roman" w:hAnsi="Times New Roman" w:cs="Times New Roman"/>
          <w:sz w:val="27"/>
          <w:szCs w:val="27"/>
        </w:rPr>
      </w:pPr>
      <w:r w:rsidRPr="00090221">
        <w:rPr>
          <w:rFonts w:ascii="Times New Roman" w:hAnsi="Times New Roman" w:cs="Times New Roman"/>
          <w:sz w:val="27"/>
          <w:szCs w:val="27"/>
        </w:rPr>
        <w:t>а)</w:t>
      </w:r>
      <w:r w:rsidRPr="00090221">
        <w:rPr>
          <w:sz w:val="27"/>
          <w:szCs w:val="27"/>
        </w:rPr>
        <w:t xml:space="preserve"> </w:t>
      </w:r>
      <w:r w:rsidRPr="00090221">
        <w:rPr>
          <w:rFonts w:ascii="Times New Roman" w:hAnsi="Times New Roman" w:cs="Times New Roman"/>
          <w:sz w:val="27"/>
          <w:szCs w:val="27"/>
        </w:rPr>
        <w:t xml:space="preserve">количество страниц практической (расчетно-аналитической) части </w:t>
      </w:r>
      <w:r w:rsidRPr="00090221">
        <w:rPr>
          <w:rFonts w:ascii="Times New Roman" w:hAnsi="Times New Roman" w:cs="Times New Roman"/>
          <w:sz w:val="27"/>
          <w:szCs w:val="27"/>
          <w:u w:val="single"/>
        </w:rPr>
        <w:t>____</w:t>
      </w:r>
    </w:p>
    <w:p w14:paraId="7620A553" w14:textId="21E39EBC" w:rsidR="00B340CD" w:rsidRPr="00090221" w:rsidRDefault="00B340CD" w:rsidP="00F310C8">
      <w:pPr>
        <w:spacing w:after="0" w:line="240" w:lineRule="auto"/>
        <w:ind w:left="567"/>
        <w:jc w:val="both"/>
        <w:rPr>
          <w:rFonts w:ascii="Times New Roman" w:hAnsi="Times New Roman" w:cs="Times New Roman"/>
          <w:sz w:val="27"/>
          <w:szCs w:val="27"/>
        </w:rPr>
      </w:pPr>
      <w:r w:rsidRPr="00090221">
        <w:rPr>
          <w:rFonts w:ascii="Times New Roman" w:hAnsi="Times New Roman" w:cs="Times New Roman"/>
          <w:sz w:val="27"/>
          <w:szCs w:val="27"/>
        </w:rPr>
        <w:t xml:space="preserve">б) количество страниц приложений </w:t>
      </w:r>
      <w:r w:rsidRPr="00090221">
        <w:rPr>
          <w:rFonts w:ascii="Times New Roman" w:hAnsi="Times New Roman" w:cs="Times New Roman"/>
          <w:sz w:val="27"/>
          <w:szCs w:val="27"/>
          <w:u w:val="single"/>
        </w:rPr>
        <w:t>____</w:t>
      </w:r>
    </w:p>
    <w:p w14:paraId="0786FB0B" w14:textId="5972F366" w:rsidR="00B340CD" w:rsidRPr="00090221" w:rsidRDefault="00B340CD" w:rsidP="00F310C8">
      <w:pPr>
        <w:spacing w:after="0" w:line="24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090221">
        <w:rPr>
          <w:rFonts w:ascii="Times New Roman" w:hAnsi="Times New Roman" w:cs="Times New Roman"/>
          <w:sz w:val="27"/>
          <w:szCs w:val="27"/>
        </w:rPr>
        <w:t>2. Оценка содержания работы, его положительные стороны и недостатки, выводы и предложения:</w:t>
      </w:r>
    </w:p>
    <w:p w14:paraId="026E39E2" w14:textId="0B2EB031" w:rsidR="005564CA" w:rsidRPr="005564CA" w:rsidRDefault="005564CA" w:rsidP="005564C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7"/>
          <w:szCs w:val="27"/>
        </w:rPr>
      </w:pPr>
      <w:r w:rsidRPr="005564CA">
        <w:rPr>
          <w:rFonts w:ascii="Times New Roman" w:hAnsi="Times New Roman" w:cs="Times New Roman"/>
          <w:sz w:val="27"/>
          <w:szCs w:val="27"/>
        </w:rPr>
        <w:t>Выпускная квалификационная работа выполнена на основе выданного задания. Содержание работы полностью соответствует заданию. Поставленные цель и задачи в целом достигнуты.</w:t>
      </w:r>
    </w:p>
    <w:p w14:paraId="36BD1037" w14:textId="36197F20" w:rsidR="005564CA" w:rsidRPr="005564CA" w:rsidRDefault="005564CA" w:rsidP="005564C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7"/>
          <w:szCs w:val="27"/>
        </w:rPr>
      </w:pPr>
      <w:r w:rsidRPr="005564CA">
        <w:rPr>
          <w:rFonts w:ascii="Times New Roman" w:hAnsi="Times New Roman" w:cs="Times New Roman"/>
          <w:sz w:val="27"/>
          <w:szCs w:val="27"/>
        </w:rPr>
        <w:t xml:space="preserve">В работе рассмотрены вопросы, связанные с разработкой интегрированной веб-платформы для психологического просвещения, самодиагностики с визуализацией результатов и инструментов саморазвития. Проведен анализ предметной области, исследованы современные цифровые платформы психологической направленности, рассмотрены риски самодиагностики, сформулированы функциональные, нефункциональные и этические требования к разрабатываемой системе. В практической части спроектирована и реализована информационная система в виде веб-приложения с использованием Python, Django, SQLite, </w:t>
      </w:r>
      <w:proofErr w:type="spellStart"/>
      <w:r w:rsidRPr="005564CA">
        <w:rPr>
          <w:rFonts w:ascii="Times New Roman" w:hAnsi="Times New Roman" w:cs="Times New Roman"/>
          <w:sz w:val="27"/>
          <w:szCs w:val="27"/>
        </w:rPr>
        <w:t>Bootstrap</w:t>
      </w:r>
      <w:proofErr w:type="spellEnd"/>
      <w:r w:rsidRPr="005564CA">
        <w:rPr>
          <w:rFonts w:ascii="Times New Roman" w:hAnsi="Times New Roman" w:cs="Times New Roman"/>
          <w:sz w:val="27"/>
          <w:szCs w:val="27"/>
        </w:rPr>
        <w:t xml:space="preserve"> и Chart.js.</w:t>
      </w:r>
    </w:p>
    <w:p w14:paraId="0E8A829E" w14:textId="35B9DB29" w:rsidR="005564CA" w:rsidRPr="005564CA" w:rsidRDefault="005564CA" w:rsidP="005564C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7"/>
          <w:szCs w:val="27"/>
        </w:rPr>
      </w:pPr>
      <w:r w:rsidRPr="005564CA">
        <w:rPr>
          <w:rFonts w:ascii="Times New Roman" w:hAnsi="Times New Roman" w:cs="Times New Roman"/>
          <w:sz w:val="27"/>
          <w:szCs w:val="27"/>
        </w:rPr>
        <w:t>К положительным сторонам работы можно отнести практическую и социальную значимость исследования, логичность структуры, последовательность изложения материала, использование современных технологий веб-разработки, а также наличие реализованного программного продукта и результатов его тестирования. Следует отметить, что обучающаяся продемонстрировала умение анализировать предметную область, формулировать требования к системе, проектировать архитектуру и базу данных, реализовывать функциональные программные модули и оформлять результаты работы в соответствии с предъявляемыми требованиями.</w:t>
      </w:r>
    </w:p>
    <w:p w14:paraId="07D83B21" w14:textId="50B11D32" w:rsidR="005564CA" w:rsidRPr="005564CA" w:rsidRDefault="005564CA" w:rsidP="005564C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7"/>
          <w:szCs w:val="27"/>
        </w:rPr>
      </w:pPr>
      <w:r w:rsidRPr="005564CA">
        <w:rPr>
          <w:rFonts w:ascii="Times New Roman" w:hAnsi="Times New Roman" w:cs="Times New Roman"/>
          <w:sz w:val="27"/>
          <w:szCs w:val="27"/>
        </w:rPr>
        <w:t>К недостаткам работы можно отнести отдельные недочеты оформления, а также ограниченность функциональности системы рамками учебного проекта. Некоторые направления возможного развития платформы, включая расширение пользовательских сценариев, совершенствование механизмов персонализации и дальнейшее развитие интеграции дополнительных сервисов, обозначены, но не раскрыты в полном объеме.</w:t>
      </w:r>
    </w:p>
    <w:p w14:paraId="60946850" w14:textId="773F4118" w:rsidR="005564CA" w:rsidRPr="005564CA" w:rsidRDefault="005564CA" w:rsidP="005564C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7"/>
          <w:szCs w:val="27"/>
        </w:rPr>
      </w:pPr>
      <w:r w:rsidRPr="005564CA">
        <w:rPr>
          <w:rFonts w:ascii="Times New Roman" w:hAnsi="Times New Roman" w:cs="Times New Roman"/>
          <w:sz w:val="27"/>
          <w:szCs w:val="27"/>
        </w:rPr>
        <w:t xml:space="preserve">В целом работа характеризуется высоким уровнем проработки темы. Обучающаяся проявила достаточную самостоятельность при выполнении ВКР, продемонстрировала умение работать с нормативными, литературными и </w:t>
      </w:r>
      <w:r w:rsidRPr="005564CA">
        <w:rPr>
          <w:rFonts w:ascii="Times New Roman" w:hAnsi="Times New Roman" w:cs="Times New Roman"/>
          <w:sz w:val="27"/>
          <w:szCs w:val="27"/>
        </w:rPr>
        <w:lastRenderedPageBreak/>
        <w:t>электронными источниками, анализировать данные, проектировать и реализовывать программный продукт, а также формулировать обоснованные выводы.</w:t>
      </w:r>
    </w:p>
    <w:p w14:paraId="251ADDFB" w14:textId="0B2DCDDD" w:rsidR="005564CA" w:rsidRPr="005564CA" w:rsidRDefault="005564CA" w:rsidP="005564CA">
      <w:pPr>
        <w:spacing w:after="0" w:line="24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5564CA">
        <w:rPr>
          <w:rFonts w:ascii="Times New Roman" w:hAnsi="Times New Roman" w:cs="Times New Roman"/>
          <w:sz w:val="27"/>
          <w:szCs w:val="27"/>
        </w:rPr>
        <w:t>Работа оформлена на среднем уровне. ВКР представлена на проверку своевременно.</w:t>
      </w:r>
    </w:p>
    <w:p w14:paraId="5322854D" w14:textId="1A50071E" w:rsidR="005564CA" w:rsidRPr="005564CA" w:rsidRDefault="005564CA" w:rsidP="005564C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7"/>
          <w:szCs w:val="27"/>
        </w:rPr>
      </w:pPr>
      <w:r w:rsidRPr="005564CA">
        <w:rPr>
          <w:rFonts w:ascii="Times New Roman" w:hAnsi="Times New Roman" w:cs="Times New Roman"/>
          <w:sz w:val="27"/>
          <w:szCs w:val="27"/>
        </w:rPr>
        <w:t>Уровень подготовки обучающейся соответствует высокому уровню сформированности профессиональных компетенций.</w:t>
      </w:r>
    </w:p>
    <w:p w14:paraId="275135DB" w14:textId="6E60BAF4" w:rsidR="004429CF" w:rsidRPr="00090221" w:rsidRDefault="005564CA" w:rsidP="005564C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7"/>
          <w:szCs w:val="27"/>
        </w:rPr>
      </w:pPr>
      <w:r w:rsidRPr="005564CA">
        <w:rPr>
          <w:rFonts w:ascii="Times New Roman" w:hAnsi="Times New Roman" w:cs="Times New Roman"/>
          <w:sz w:val="27"/>
          <w:szCs w:val="27"/>
        </w:rPr>
        <w:t>Выпускная квалификационная работа соответствует требованиям, предъявляемым к ВКР по специальности 09.02.07 Информационные системы и программирование, и может быть допущена к защите.</w:t>
      </w:r>
    </w:p>
    <w:tbl>
      <w:tblPr>
        <w:tblStyle w:val="ac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409"/>
        <w:gridCol w:w="2410"/>
        <w:gridCol w:w="143"/>
        <w:gridCol w:w="2452"/>
        <w:gridCol w:w="181"/>
        <w:gridCol w:w="2043"/>
      </w:tblGrid>
      <w:tr w:rsidR="00090221" w:rsidRPr="00090221" w14:paraId="2556CEC1" w14:textId="77777777" w:rsidTr="00090221">
        <w:tc>
          <w:tcPr>
            <w:tcW w:w="1250" w:type="pct"/>
            <w:vAlign w:val="center"/>
          </w:tcPr>
          <w:p w14:paraId="6887018D" w14:textId="77777777" w:rsidR="00090221" w:rsidRPr="00C66261" w:rsidRDefault="00090221" w:rsidP="00EF7E0A">
            <w:pPr>
              <w:rPr>
                <w:rFonts w:ascii="Times New Roman" w:hAnsi="Times New Roman" w:cs="Times New Roman"/>
                <w:sz w:val="27"/>
                <w:szCs w:val="27"/>
              </w:rPr>
            </w:pPr>
            <w:r w:rsidRPr="00C66261">
              <w:rPr>
                <w:rFonts w:ascii="Times New Roman" w:hAnsi="Times New Roman" w:cs="Times New Roman"/>
                <w:sz w:val="27"/>
                <w:szCs w:val="27"/>
              </w:rPr>
              <w:t>Руководитель ВКР:</w:t>
            </w:r>
          </w:p>
        </w:tc>
        <w:tc>
          <w:tcPr>
            <w:tcW w:w="1250" w:type="pct"/>
            <w:tcBorders>
              <w:bottom w:val="single" w:sz="4" w:space="0" w:color="auto"/>
            </w:tcBorders>
            <w:vAlign w:val="center"/>
          </w:tcPr>
          <w:p w14:paraId="1E5379A2" w14:textId="15166349" w:rsidR="00090221" w:rsidRPr="00C66261" w:rsidRDefault="00090221" w:rsidP="00EF7E0A">
            <w:pPr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</w:p>
        </w:tc>
        <w:tc>
          <w:tcPr>
            <w:tcW w:w="74" w:type="pct"/>
            <w:vAlign w:val="center"/>
          </w:tcPr>
          <w:p w14:paraId="036DF58D" w14:textId="77777777" w:rsidR="00090221" w:rsidRPr="00C66261" w:rsidRDefault="00090221" w:rsidP="00EF7E0A">
            <w:pPr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  <w:r w:rsidRPr="00C66261">
              <w:rPr>
                <w:rFonts w:ascii="Times New Roman" w:hAnsi="Times New Roman" w:cs="Times New Roman"/>
                <w:sz w:val="27"/>
                <w:szCs w:val="27"/>
              </w:rPr>
              <w:t>/</w:t>
            </w:r>
          </w:p>
        </w:tc>
        <w:tc>
          <w:tcPr>
            <w:tcW w:w="1272" w:type="pct"/>
            <w:tcBorders>
              <w:bottom w:val="single" w:sz="4" w:space="0" w:color="auto"/>
            </w:tcBorders>
          </w:tcPr>
          <w:p w14:paraId="4EAFB1AE" w14:textId="470B953F" w:rsidR="00090221" w:rsidRPr="00C66261" w:rsidRDefault="00C66261" w:rsidP="00EF7E0A">
            <w:pPr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  <w:r w:rsidRPr="00C66261">
              <w:rPr>
                <w:rFonts w:ascii="Times New Roman" w:hAnsi="Times New Roman" w:cs="Times New Roman"/>
                <w:sz w:val="27"/>
                <w:szCs w:val="27"/>
              </w:rPr>
              <w:t>Рыбаков А.С.</w:t>
            </w:r>
          </w:p>
        </w:tc>
        <w:tc>
          <w:tcPr>
            <w:tcW w:w="94" w:type="pct"/>
          </w:tcPr>
          <w:p w14:paraId="63BC3872" w14:textId="4B982F83" w:rsidR="00090221" w:rsidRPr="00C66261" w:rsidRDefault="00090221" w:rsidP="00EF7E0A">
            <w:pPr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  <w:r w:rsidRPr="00C66261">
              <w:rPr>
                <w:rFonts w:ascii="Times New Roman" w:hAnsi="Times New Roman" w:cs="Times New Roman"/>
                <w:sz w:val="27"/>
                <w:szCs w:val="27"/>
              </w:rPr>
              <w:t>/</w:t>
            </w:r>
          </w:p>
        </w:tc>
        <w:tc>
          <w:tcPr>
            <w:tcW w:w="1060" w:type="pct"/>
            <w:vAlign w:val="center"/>
          </w:tcPr>
          <w:p w14:paraId="2C71D074" w14:textId="2C61317E" w:rsidR="00090221" w:rsidRPr="00C66261" w:rsidRDefault="00C66261" w:rsidP="00C66261">
            <w:pPr>
              <w:rPr>
                <w:rFonts w:ascii="Times New Roman" w:hAnsi="Times New Roman" w:cs="Times New Roman"/>
                <w:sz w:val="27"/>
                <w:szCs w:val="27"/>
              </w:rPr>
            </w:pPr>
            <w:r w:rsidRPr="00C66261">
              <w:rPr>
                <w:rFonts w:ascii="Times New Roman" w:hAnsi="Times New Roman" w:cs="Times New Roman"/>
                <w:sz w:val="27"/>
                <w:szCs w:val="27"/>
              </w:rPr>
              <w:t>«__» ___</w:t>
            </w:r>
            <w:r>
              <w:rPr>
                <w:rFonts w:ascii="Times New Roman" w:hAnsi="Times New Roman" w:cs="Times New Roman"/>
                <w:sz w:val="27"/>
                <w:szCs w:val="27"/>
              </w:rPr>
              <w:t>_</w:t>
            </w:r>
            <w:r w:rsidRPr="00C66261">
              <w:rPr>
                <w:rFonts w:ascii="Times New Roman" w:hAnsi="Times New Roman" w:cs="Times New Roman"/>
                <w:sz w:val="27"/>
                <w:szCs w:val="27"/>
              </w:rPr>
              <w:t>2026 г.</w:t>
            </w:r>
          </w:p>
        </w:tc>
      </w:tr>
      <w:tr w:rsidR="00090221" w:rsidRPr="00090221" w14:paraId="02E4CBEB" w14:textId="77777777" w:rsidTr="00090221">
        <w:tc>
          <w:tcPr>
            <w:tcW w:w="1250" w:type="pct"/>
            <w:vAlign w:val="center"/>
          </w:tcPr>
          <w:p w14:paraId="0E468913" w14:textId="77777777" w:rsidR="00090221" w:rsidRPr="00C66261" w:rsidRDefault="00090221" w:rsidP="00EF7E0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0" w:type="pct"/>
            <w:tcBorders>
              <w:top w:val="single" w:sz="4" w:space="0" w:color="auto"/>
            </w:tcBorders>
            <w:vAlign w:val="center"/>
          </w:tcPr>
          <w:p w14:paraId="430551E7" w14:textId="77777777" w:rsidR="00090221" w:rsidRPr="00C66261" w:rsidRDefault="00090221" w:rsidP="00EF7E0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6261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74" w:type="pct"/>
            <w:vAlign w:val="center"/>
          </w:tcPr>
          <w:p w14:paraId="3E23E701" w14:textId="77777777" w:rsidR="00090221" w:rsidRPr="00C66261" w:rsidRDefault="00090221" w:rsidP="00EF7E0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2" w:type="pct"/>
            <w:tcBorders>
              <w:top w:val="single" w:sz="4" w:space="0" w:color="auto"/>
            </w:tcBorders>
          </w:tcPr>
          <w:p w14:paraId="4FA32C7E" w14:textId="4F1450EF" w:rsidR="00090221" w:rsidRPr="00C66261" w:rsidRDefault="00090221" w:rsidP="00EF7E0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6261">
              <w:rPr>
                <w:rFonts w:ascii="Times New Roman" w:hAnsi="Times New Roman" w:cs="Times New Roman"/>
                <w:sz w:val="20"/>
                <w:szCs w:val="20"/>
              </w:rPr>
              <w:t>(расшифровка)</w:t>
            </w:r>
          </w:p>
        </w:tc>
        <w:tc>
          <w:tcPr>
            <w:tcW w:w="94" w:type="pct"/>
          </w:tcPr>
          <w:p w14:paraId="7711066C" w14:textId="77777777" w:rsidR="00090221" w:rsidRPr="00C66261" w:rsidRDefault="00090221" w:rsidP="00EF7E0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0" w:type="pct"/>
            <w:vAlign w:val="center"/>
          </w:tcPr>
          <w:p w14:paraId="0261F446" w14:textId="7B2B8182" w:rsidR="00090221" w:rsidRPr="00C66261" w:rsidRDefault="00090221" w:rsidP="00EF7E0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57E276A2" w14:textId="77777777" w:rsidR="00B340CD" w:rsidRPr="006E6A96" w:rsidRDefault="00B340CD" w:rsidP="004F186C">
      <w:pPr>
        <w:spacing w:after="0" w:line="240" w:lineRule="auto"/>
        <w:rPr>
          <w:rFonts w:ascii="Times New Roman" w:hAnsi="Times New Roman" w:cs="Times New Roman"/>
          <w:sz w:val="27"/>
          <w:szCs w:val="27"/>
        </w:rPr>
      </w:pPr>
    </w:p>
    <w:sectPr w:rsidR="00B340CD" w:rsidRPr="006E6A96" w:rsidSect="004F186C"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86C"/>
    <w:rsid w:val="00057525"/>
    <w:rsid w:val="00090221"/>
    <w:rsid w:val="000B73C2"/>
    <w:rsid w:val="00216758"/>
    <w:rsid w:val="00233738"/>
    <w:rsid w:val="004429CF"/>
    <w:rsid w:val="004F186C"/>
    <w:rsid w:val="005564CA"/>
    <w:rsid w:val="005628C4"/>
    <w:rsid w:val="006E6A96"/>
    <w:rsid w:val="0071200C"/>
    <w:rsid w:val="0081120A"/>
    <w:rsid w:val="008E1E2F"/>
    <w:rsid w:val="009706EB"/>
    <w:rsid w:val="00981447"/>
    <w:rsid w:val="00B340CD"/>
    <w:rsid w:val="00BB729C"/>
    <w:rsid w:val="00BD346A"/>
    <w:rsid w:val="00C318DE"/>
    <w:rsid w:val="00C66261"/>
    <w:rsid w:val="00C938EC"/>
    <w:rsid w:val="00DF0035"/>
    <w:rsid w:val="00E05593"/>
    <w:rsid w:val="00F310C8"/>
    <w:rsid w:val="00F41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83899F"/>
  <w15:chartTrackingRefBased/>
  <w15:docId w15:val="{6918A80F-748D-4C0A-A731-8A2D21A8F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F18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18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18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18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18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18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18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18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18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18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F18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F18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F186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F186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F186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F186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F186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F186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F18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F18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18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F18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F18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F186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F186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F186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F18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F186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F186C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4F18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08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5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473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 Cheprasova</dc:creator>
  <cp:keywords/>
  <dc:description/>
  <cp:lastModifiedBy>MonaZhiga</cp:lastModifiedBy>
  <cp:revision>2</cp:revision>
  <dcterms:created xsi:type="dcterms:W3CDTF">2026-06-15T13:26:00Z</dcterms:created>
  <dcterms:modified xsi:type="dcterms:W3CDTF">2026-06-15T13:26:00Z</dcterms:modified>
</cp:coreProperties>
</file>