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2BD125" w:rsidP="185D68E0" w:rsidRDefault="502BD125" w14:paraId="38A9B82C" w14:textId="7B8E4AB0">
      <w:pPr>
        <w:pStyle w:val="Normal"/>
        <w:spacing w:beforeAutospacing="on" w:afterAutospacing="on" w:line="240" w:lineRule="auto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D68E0" w:rsidR="502BD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Монахов Артемий, группа 298</w:t>
      </w:r>
    </w:p>
    <w:p w:rsidR="4D26EBA0" w:rsidP="6A4DBAF3" w:rsidRDefault="4D26EBA0" w14:paraId="7C953E4D" w14:textId="5B7B2989">
      <w:pPr>
        <w:spacing w:beforeAutospacing="on" w:afterAutospacing="on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DBAF3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3</w:t>
      </w:r>
    </w:p>
    <w:p w:rsidR="4D26EBA0" w:rsidP="6A4DBAF3" w:rsidRDefault="4D26EBA0" w14:paraId="2B11675B" w14:textId="7B827A41">
      <w:pPr>
        <w:spacing w:after="3" w:line="398" w:lineRule="auto"/>
        <w:ind w:left="-15" w:firstLine="6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4DBAF3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«Изучение требований к отчетной документации и правилам оформления отчетов, критериями оценки»</w:t>
      </w:r>
    </w:p>
    <w:p w:rsidR="6A4DBAF3" w:rsidP="6A4DBAF3" w:rsidRDefault="6A4DBAF3" w14:paraId="4CB0C2A4" w14:textId="52149979">
      <w:pPr>
        <w:spacing w:after="3" w:line="398" w:lineRule="auto"/>
        <w:ind w:left="-15" w:firstLine="69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26EBA0" w:rsidP="6A4DBAF3" w:rsidRDefault="4D26EBA0" w14:paraId="6D943C19" w14:textId="5DB89992">
      <w:pPr>
        <w:spacing w:after="3" w:line="398" w:lineRule="auto"/>
        <w:ind w:left="-15" w:firstLine="69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A4DBAF3" w:rsidR="4D26EB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6A4DBAF3" w:rsidR="4D26E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20"/>
        <w:gridCol w:w="3420"/>
        <w:gridCol w:w="2888"/>
      </w:tblGrid>
      <w:tr w:rsidR="6A4DBAF3" w:rsidTr="185D68E0" w14:paraId="23410ACF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1C11061" w14:textId="5E9268AC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Критерий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47076AAA" w14:textId="77829F09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Допустимые значения 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4D15285" w14:textId="207E3F28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Комментарий </w:t>
            </w:r>
          </w:p>
        </w:tc>
      </w:tr>
      <w:tr w:rsidR="6A4DBAF3" w:rsidTr="185D68E0" w14:paraId="3986518F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96B65A1" w14:textId="50E65D6D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Цвет шрифта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C9F1847" w14:textId="47F2907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3C3FDC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Ч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ерный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4825B20" w14:textId="5F8A82D8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185D68E0" w14:paraId="67B5ADFB">
        <w:trPr>
          <w:trHeight w:val="42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EDDE5E1" w14:textId="2DE73C5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Тип шрифта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A5C2F25" w14:textId="25AC73E4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Times New </w:t>
            </w:r>
            <w:proofErr w:type="spellStart"/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Roman</w:t>
            </w:r>
            <w:proofErr w:type="spellEnd"/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C957BC0" w14:textId="3995ECDA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Полужирный шрифт применяют только для заголовков разделов и подразделов, заголовков структурных элементов. Использование курсива допускается для обозначения объектов (биология, геология, медицина) и написания терминов (например, in </w:t>
            </w:r>
            <w:proofErr w:type="spellStart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vivo</w:t>
            </w:r>
            <w:proofErr w:type="spellEnd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in</w:t>
            </w:r>
            <w:proofErr w:type="spellEnd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vitro</w:t>
            </w:r>
            <w:proofErr w:type="spellEnd"/>
            <w:r w:rsidRPr="185D68E0" w:rsidR="0EFEFF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 и иных объектов и терминов на латыни.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185D68E0" w14:paraId="00C35DBE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0824866" w14:textId="01F76BD6">
            <w:pPr>
              <w:spacing w:after="3" w:line="259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Начертание шрифта определений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8FDD70" w:rsidP="185D68E0" w:rsidRDefault="448FDD70" w14:paraId="5DF59691" w14:textId="1BFB41C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448FDD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ыделение текста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7B45D1A" w14:textId="06188662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Для</w:t>
            </w:r>
            <w:r w:rsidRPr="185D68E0" w:rsidR="367D0C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дополнительного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акцентирования внимания мож</w:t>
            </w:r>
            <w:r w:rsidRPr="185D68E0" w:rsidR="14EA93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но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выдел</w:t>
            </w:r>
            <w:r w:rsidRPr="185D68E0" w:rsidR="05E5B9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ять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74B32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слова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2F2674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иным шрифтом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чем шрифт</w:t>
            </w:r>
          </w:p>
          <w:p w:rsidR="6A4DBAF3" w:rsidP="185D68E0" w:rsidRDefault="6A4DBAF3" w14:paraId="48E64C3F" w14:textId="4595770C">
            <w:pPr>
              <w:spacing w:after="3" w:line="259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основного текста, но то</w:t>
            </w:r>
            <w:r w:rsidRPr="185D68E0" w:rsidR="7D51E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й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же гарнитуры. </w:t>
            </w:r>
            <w:r w:rsidRPr="185D68E0" w:rsidR="1717F8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ля написания терминов</w:t>
            </w:r>
            <w:r w:rsidRPr="185D68E0" w:rsidR="24D5E0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формул</w:t>
            </w:r>
            <w:r w:rsidRPr="185D68E0" w:rsidR="37C63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разрешено</w:t>
            </w:r>
            <w:r w:rsidRPr="185D68E0" w:rsidR="151D6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рименять</w:t>
            </w:r>
            <w:r w:rsidRPr="185D68E0" w:rsidR="0183CD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шрифты разной гарнитуры</w:t>
            </w:r>
            <w:r w:rsidRPr="185D68E0" w:rsidR="0D17D8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6A4DBAF3" w:rsidTr="185D68E0" w14:paraId="47104241">
        <w:trPr>
          <w:trHeight w:val="124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56455D1" w14:textId="3150E920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Интервал для текста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2B6DCE2" w14:textId="0F7679D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395113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1.5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7C8500B" w14:textId="7CF5A93A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Допускается </w:t>
            </w:r>
            <w:r w:rsidRPr="185D68E0" w:rsidR="55C4FC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интервал 1</w:t>
            </w:r>
            <w:r w:rsidRPr="185D68E0" w:rsidR="6A90F2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если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страниц</w:t>
            </w:r>
            <w:r w:rsidRPr="185D68E0" w:rsidR="25C71B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больше 500</w:t>
            </w:r>
            <w:r w:rsidRPr="185D68E0" w:rsidR="5F552B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6A4DBAF3" w:rsidTr="185D68E0" w14:paraId="7516FA65">
        <w:trPr>
          <w:trHeight w:val="124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11EC629" w14:textId="47D090F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D1259D9" w14:textId="749730AE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3551D3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Л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евое - 30 мм, </w:t>
            </w:r>
          </w:p>
          <w:p w:rsidR="6A4DBAF3" w:rsidP="185D68E0" w:rsidRDefault="6A4DBAF3" w14:paraId="1C1441BE" w14:textId="612B9F0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128B2D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равое - 15 мм, </w:t>
            </w:r>
          </w:p>
          <w:p w:rsidR="6A4DBAF3" w:rsidP="185D68E0" w:rsidRDefault="6A4DBAF3" w14:paraId="57199B81" w14:textId="6F69360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0373D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ерхнее</w:t>
            </w:r>
            <w:r w:rsidRPr="185D68E0" w:rsidR="0373D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нижнее - 20</w:t>
            </w:r>
            <w:r w:rsidRPr="185D68E0" w:rsidR="599073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мм.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4CCA4B76" w14:textId="37048390">
            <w:pPr>
              <w:pStyle w:val="Normal"/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185D68E0" w:rsidR="79BBCC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Абзацный отступ должен быть одинаковым по всему тексту отчета и равен 1,25 см.</w:t>
            </w:r>
          </w:p>
        </w:tc>
      </w:tr>
      <w:tr w:rsidR="6A4DBAF3" w:rsidTr="185D68E0" w14:paraId="0DB0F780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68622FB" w14:textId="72882E6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Шрифт для заголовков структурных элементов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663FFAC" w14:textId="6D34BEC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20E06C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азмер шрифта – 14</w:t>
            </w:r>
            <w:r w:rsidRPr="185D68E0" w:rsidR="398382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буквы</w:t>
            </w:r>
            <w:r w:rsidRPr="185D68E0" w:rsidR="29D154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прописные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33083DC9" w14:textId="13B21A10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185D68E0" w14:paraId="6A0F6D25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2BDF0B4" w14:textId="40D13A80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Расположение</w:t>
            </w:r>
            <w:r w:rsidRPr="185D68E0" w:rsidR="04F783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заголовков структурных элементов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5A9BCA6" w14:textId="06C85129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0C6A5C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середине строки </w:t>
            </w:r>
            <w:r w:rsidRPr="185D68E0" w:rsidR="47A2A5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без точки в конце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738D26F" w14:textId="669823CE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185D68E0" w14:paraId="028109CB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19A07BD" w14:textId="66EEE3E9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Расположение нумерации страниц отчета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978A831" w14:textId="60DDF5B1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72E18D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умер</w:t>
            </w:r>
            <w:r w:rsidRPr="185D68E0" w:rsidR="6DE5D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ация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арабскими цифрами, соблюда</w:t>
            </w:r>
            <w:r w:rsidRPr="185D68E0" w:rsidR="737A3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ть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сквозную нумерацию по всему тексту отчета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 Номер страницы проставляется в центре нижней части страницы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C29D80A" w14:textId="70ED26C8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45FFF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Страницы отчета следует нумеровать арабскими цифрами, соблюдая сквозную нумерацию по всему тексту.</w:t>
            </w:r>
          </w:p>
        </w:tc>
      </w:tr>
      <w:tr w:rsidR="6A4DBAF3" w:rsidTr="185D68E0" w14:paraId="78D9194C">
        <w:trPr>
          <w:trHeight w:val="825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3237145" w14:textId="5AEB82C2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Нужна ли нумерация титульного листа? 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CB8C646" w14:textId="28470886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5ED769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</w:t>
            </w:r>
            <w:r w:rsidRPr="185D68E0" w:rsidR="534599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ет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4E90D48" w14:textId="7C59F893">
            <w:pPr>
              <w:spacing w:after="3" w:line="259" w:lineRule="auto"/>
              <w:ind w:left="1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</w:tr>
      <w:tr w:rsidR="6A4DBAF3" w:rsidTr="185D68E0" w14:paraId="484C6788">
        <w:trPr>
          <w:trHeight w:val="774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D9C0E31" w14:textId="0F052BDB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Нумерация разделов</w:t>
            </w:r>
            <w:r w:rsidRPr="185D68E0" w:rsidR="18C02E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 </w:t>
            </w:r>
            <w:r w:rsidRPr="185D68E0" w:rsidR="6AFBB7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подразделов</w:t>
            </w:r>
          </w:p>
          <w:p w:rsidR="6A4DBAF3" w:rsidP="185D68E0" w:rsidRDefault="6A4DBAF3" w14:paraId="0FB83C8F" w14:textId="56850C33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417E65B5" w14:textId="0375862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590DC1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азделы должны иметь порядковые номера </w:t>
            </w:r>
            <w:r w:rsidRPr="185D68E0" w:rsidR="5327F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 протяжении всего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отчета, обозначенные арабскими цифрами без точки</w:t>
            </w:r>
            <w:r w:rsidRPr="185D68E0" w:rsidR="4F7ECC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  <w:r w:rsidRPr="185D68E0" w:rsidR="29D066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расположенные с абзацного отступа. Подразделы должны иметь нумерацию.</w:t>
            </w:r>
          </w:p>
        </w:tc>
        <w:tc>
          <w:tcPr>
            <w:tcW w:w="2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B5B0B15" w14:textId="6BF615BA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1983AC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сли </w:t>
            </w:r>
            <w:r w:rsidRPr="185D68E0" w:rsidR="4EF1AE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отчет</w:t>
            </w:r>
            <w:r w:rsidRPr="185D68E0" w:rsidR="592B53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нет подразделов, то</w:t>
            </w:r>
            <w:r w:rsidRPr="185D68E0" w:rsidR="0CCF1D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нумерация в нем в пределах каждого раздела</w:t>
            </w:r>
            <w:r w:rsidRPr="185D68E0" w:rsidR="1C32C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а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номер</w:t>
            </w:r>
            <w:r w:rsidRPr="185D68E0" w:rsidR="339D4D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пункта состо</w:t>
            </w:r>
            <w:r w:rsidRPr="185D68E0" w:rsidR="1EAF07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ит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из номеров раздела и пункта. В</w:t>
            </w:r>
            <w:r w:rsidRPr="185D68E0" w:rsidR="75AA89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конце номера пункта</w:t>
            </w:r>
            <w:r w:rsidRPr="185D68E0" w:rsidR="10D5C9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точка не</w:t>
            </w:r>
            <w:r w:rsidRPr="185D68E0" w:rsidR="2821A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ставится.</w:t>
            </w:r>
            <w:r w:rsidRPr="185D68E0" w:rsidR="79F31B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Если отчет имеет подразделы, то нумерация пунктов должна быть в пределах подраздела и номер пункта должен состоять</w:t>
            </w:r>
            <w:r w:rsidRPr="185D68E0" w:rsidR="30A5A5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из номеров</w:t>
            </w:r>
            <w:r w:rsidRPr="185D68E0" w:rsidR="5CD0FB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раздела, подраздела и пункта, разделенных точками.</w:t>
            </w:r>
          </w:p>
        </w:tc>
      </w:tr>
    </w:tbl>
    <w:p w:rsidR="6A4DBAF3" w:rsidP="185D68E0" w:rsidRDefault="6A4DBAF3" w14:paraId="2C5B0E80" w14:textId="5D24B3C5">
      <w:pPr>
        <w:spacing w:after="3" w:line="259" w:lineRule="auto"/>
        <w:ind w:left="-15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A4DBAF3" w:rsidP="6A4DBAF3" w:rsidRDefault="6A4DBAF3" w14:paraId="34938D4A" w14:textId="0D6B1DFA">
      <w:pPr>
        <w:spacing w:after="3" w:line="259" w:lineRule="auto"/>
        <w:ind w:firstLine="69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6A4DBAF3" w:rsidTr="185D68E0" w14:paraId="44CDC075">
        <w:trPr>
          <w:trHeight w:val="42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4AF7CCB7" w14:textId="2F09F612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E169596" w14:textId="0501209A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3A708092" w14:textId="6E951EA4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A4DBAF3" w:rsidTr="185D68E0" w14:paraId="17BC26BD">
        <w:trPr>
          <w:trHeight w:val="1245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E87401C" w14:textId="3BC966C0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Шрифт, положение и шаблон подписей к рисункам 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7D4DEB0" w14:textId="0F43BAC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Используется</w:t>
            </w:r>
            <w:r w:rsidRPr="185D68E0" w:rsidR="734B6C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стандартый</w:t>
            </w:r>
            <w:proofErr w:type="spellEnd"/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шрифт Times</w:t>
            </w:r>
            <w:r w:rsidRPr="185D68E0" w:rsidR="0CA7A8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New</w:t>
            </w:r>
            <w:r w:rsidRPr="185D68E0" w:rsidR="0BB24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Roman</w:t>
            </w:r>
            <w:r w:rsidRPr="185D68E0" w:rsidR="2672A5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6A4DBAF3" w:rsidP="185D68E0" w:rsidRDefault="6A4DBAF3" w14:paraId="2E9F1AB6" w14:textId="780F6D0D">
            <w:pPr>
              <w:pStyle w:val="Normal"/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2672A5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Иллюстрации следует нумеровать арабскими цифрами сквозной нумерацией. Иллюстрации при </w:t>
            </w:r>
            <w:r w:rsidRPr="185D68E0" w:rsidR="07FE4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необходимости могут иметь пояснительные надписи и название.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1F9D4C6" w14:textId="3CC239BD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1E3F2F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Допускается нумеровать иллюстрации в пределах раздела отчета.</w:t>
            </w:r>
          </w:p>
        </w:tc>
      </w:tr>
      <w:tr w:rsidR="6A4DBAF3" w:rsidTr="185D68E0" w14:paraId="6D9E6E7E">
        <w:trPr>
          <w:trHeight w:val="330"/>
        </w:trPr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4CA67839" w14:textId="45C9C682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Положение подписи к таблице 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EB1DE29" w14:textId="2CAEADD9">
            <w:pPr>
              <w:pStyle w:val="Normal"/>
              <w:bidi w:val="0"/>
              <w:spacing w:before="0" w:beforeAutospacing="off" w:after="3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39BC7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Таблицы, за исключением таблиц приложений, следует нумеровать арабскими цифрами сквозной нумерацией.</w:t>
            </w:r>
          </w:p>
        </w:tc>
        <w:tc>
          <w:tcPr>
            <w:tcW w:w="3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1317295" w14:textId="7E01DC06">
            <w:pPr>
              <w:spacing w:after="3" w:line="259" w:lineRule="auto"/>
              <w:ind w:left="1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185D68E0" w:rsidR="02D887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Допустимо нумеровать таблицы в пределах раздела при объемном отчете.</w:t>
            </w:r>
          </w:p>
        </w:tc>
      </w:tr>
    </w:tbl>
    <w:p w:rsidR="185D68E0" w:rsidP="185D68E0" w:rsidRDefault="185D68E0" w14:paraId="0B8773BF" w14:textId="44A0B594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01D78C" w:rsidP="185D68E0" w:rsidRDefault="4801D78C" w14:paraId="3268DE5A" w14:textId="6A866CF7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5D68E0" w:rsidR="4801D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</w:t>
      </w:r>
      <w:r w:rsidRPr="185D68E0" w:rsidR="705C3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в ходе</w:t>
      </w:r>
      <w:r w:rsidRPr="185D68E0" w:rsidR="4801D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выполнения работы были усвоены требования</w:t>
      </w:r>
      <w:r w:rsidRPr="185D68E0" w:rsidR="34E37D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выполнения отчетной документации</w:t>
      </w:r>
      <w:r w:rsidRPr="185D68E0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</w:t>
      </w:r>
      <w:r w:rsidRPr="185D68E0" w:rsidR="0511C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также</w:t>
      </w:r>
      <w:r w:rsidRPr="185D68E0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правила оформления отчёта.</w:t>
      </w:r>
    </w:p>
    <w:p w:rsidR="185D68E0" w:rsidP="185D68E0" w:rsidRDefault="185D68E0" w14:paraId="0ECA04EC" w14:textId="52276B71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D1625F" w:rsidP="185D68E0" w:rsidRDefault="12D1625F" w14:paraId="175A63EA" w14:textId="0D3438FF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5D68E0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Список литературы:</w:t>
      </w:r>
    </w:p>
    <w:p w:rsidR="12D1625F" w:rsidP="185D68E0" w:rsidRDefault="12D1625F" w14:paraId="45B47072" w14:textId="47241F23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85D68E0" w:rsidR="12D16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1) </w:t>
      </w:r>
      <w:hyperlink r:id="Rd2de91771ce7476b">
        <w:r w:rsidRPr="185D68E0" w:rsidR="12D1625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http://www.tsu.ru/upload/medialibrary/8cf/gost_7.32_2017.pdf</w:t>
        </w:r>
      </w:hyperlink>
    </w:p>
    <w:p w:rsidR="185D68E0" w:rsidP="185D68E0" w:rsidRDefault="185D68E0" w14:paraId="18FC7D28" w14:textId="7FD3E459">
      <w:pPr>
        <w:pStyle w:val="Normal"/>
        <w:spacing w:after="163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1079"/>
        <w:gridCol w:w="1207"/>
        <w:gridCol w:w="1107"/>
        <w:gridCol w:w="1235"/>
        <w:gridCol w:w="1931"/>
      </w:tblGrid>
      <w:tr w:rsidR="6A4DBAF3" w:rsidTr="185D68E0" w14:paraId="1F2577B2">
        <w:trPr>
          <w:trHeight w:val="166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69755D0" w14:textId="23ECD3F5">
            <w:pPr>
              <w:spacing w:after="3" w:line="259" w:lineRule="auto"/>
              <w:ind w:right="34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Критерий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9299F3F" w14:textId="11E8286D">
            <w:pPr>
              <w:spacing w:after="3" w:line="259" w:lineRule="auto"/>
              <w:ind w:right="32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Полное описание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3A1B289" w14:textId="3079A2EF">
            <w:pPr>
              <w:spacing w:after="3" w:line="259" w:lineRule="auto"/>
              <w:ind w:left="24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Частичное</w:t>
            </w:r>
            <w:r w:rsidRPr="185D68E0" w:rsidR="3156E7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описание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9C439EC" w14:textId="0A0D626B">
            <w:pPr>
              <w:spacing w:after="3" w:line="401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Описан</w:t>
            </w:r>
            <w:r w:rsidRPr="185D68E0" w:rsidR="258C6E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е отсут</w:t>
            </w:r>
            <w:r w:rsidRPr="185D68E0" w:rsidR="14F312E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ст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вует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или </w:t>
            </w:r>
          </w:p>
          <w:p w:rsidR="6A4DBAF3" w:rsidP="185D68E0" w:rsidRDefault="6A4DBAF3" w14:paraId="48352BDF" w14:textId="76B55C63">
            <w:pPr>
              <w:spacing w:after="3" w:line="259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сделано неправильно </w:t>
            </w:r>
          </w:p>
        </w:tc>
      </w:tr>
      <w:tr w:rsidR="6A4DBAF3" w:rsidTr="185D68E0" w14:paraId="602AF35D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DF8B656" w14:textId="461B25B5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Цвет шрифта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ECA7232" w14:textId="02106CDF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D8C3131" w14:textId="59176F44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DE6A47F" w14:textId="65A20F4E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4681B773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AA38B70" w14:textId="1E1DAB39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Тип шрифта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6EB24165" w14:textId="32B9DC80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866A807" w14:textId="67A2C13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39879372" w14:textId="4AB0C3CD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698FCD9E">
        <w:trPr>
          <w:trHeight w:val="84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9BEB3BB" w14:textId="72CC3BD1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Начертание шрифта определений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1742735" w14:textId="415EF459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1E4C44F" w14:textId="0CAE3EDF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E298880" w14:textId="3F6300B5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34C9DE38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4D143286" w14:textId="53A7B48A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Интервал для текста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81A4FDE" w14:textId="2DCDD321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6BB85E7" w14:textId="36F6557B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3B1ACF7" w14:textId="119B0BBF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195ECE88">
        <w:trPr>
          <w:trHeight w:val="166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2FFB131" w14:textId="787F7541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Размеры полей документа (левое, правое, верхнее и нижнее)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3F8A3BF0" w14:textId="7009CA8C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304E8C8" w14:textId="4E9E2FC1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D141930" w14:textId="7EAE6DB2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554A43F2">
        <w:trPr>
          <w:trHeight w:val="124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DAFB429" w14:textId="7DDDC8FE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Шрифт для заголовков структурных элементов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1C0BC3D1" w14:textId="3809C43A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F732BA1" w14:textId="4BC80EFC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5F0FB47" w14:textId="21A7CA67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17C52CB8">
        <w:trPr>
          <w:trHeight w:val="166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52114DB" w14:textId="058A0E53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Расположение заголовков структурных элементов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0128742" w14:textId="67BAEED8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0,5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49641C45" w14:textId="1EBB5CE8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A6BE7C2" w14:textId="41A393AA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2B54C8D4">
        <w:trPr>
          <w:trHeight w:val="124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85FCAFA" w14:textId="1341836A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Расположение нумерации страниц отчета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7D5B03D3" w14:textId="209320C7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5E8C9810" w14:textId="657D3BA7">
            <w:pPr>
              <w:spacing w:after="3" w:line="259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C83C9C7" w14:textId="7CB1CD8C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665B2BB5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8481609" w14:textId="4CCD7015">
            <w:pPr>
              <w:spacing w:after="3" w:line="259" w:lineRule="auto"/>
              <w:ind w:left="2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Нужна ли нумерация </w:t>
            </w:r>
          </w:p>
        </w:tc>
        <w:tc>
          <w:tcPr>
            <w:tcW w:w="228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7EBD869" w14:textId="58F7CD18">
            <w:pPr>
              <w:spacing w:after="3" w:line="259" w:lineRule="auto"/>
              <w:ind w:left="2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4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01361320" w14:textId="69731797">
            <w:pPr>
              <w:spacing w:after="3" w:line="259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0,25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3D8C7FB" w14:textId="4DA20E4D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228669DF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5D19FB72" w14:textId="5CFB9A8C">
            <w:pPr>
              <w:spacing w:after="3" w:line="259" w:lineRule="auto"/>
              <w:ind w:left="108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титульного листа?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top"/>
          </w:tcPr>
          <w:p w:rsidR="6A4DBAF3" w:rsidP="6A4DBAF3" w:rsidRDefault="6A4DBAF3" w14:paraId="51B3CDD5" w14:textId="2E21DBC6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076E096" w14:textId="51440883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/>
            <w:vAlign w:val="top"/>
          </w:tcPr>
          <w:p w:rsidR="6A4DBAF3" w:rsidP="185D68E0" w:rsidRDefault="6A4DBAF3" w14:paraId="439DB134" w14:textId="73EB16F0">
            <w:pPr>
              <w:spacing w:after="160" w:line="259" w:lineRule="auto"/>
              <w:ind w:firstLine="6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687D8902" w14:textId="25B93E6C">
            <w:pPr>
              <w:spacing w:after="160" w:line="259" w:lineRule="auto"/>
              <w:ind w:firstLine="6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3243A8BE" w14:textId="2E2E6DB7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A4DBAF3" w:rsidTr="185D68E0" w14:paraId="17FD33A7">
        <w:trPr>
          <w:trHeight w:val="82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DB32C9E" w14:textId="3BCAE69A">
            <w:pPr>
              <w:spacing w:after="3" w:line="259" w:lineRule="auto"/>
              <w:ind w:left="108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Нумерация разделов и подразделов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17F17137" w14:textId="1229D422">
            <w:pPr>
              <w:spacing w:after="3" w:line="259" w:lineRule="auto"/>
              <w:ind w:left="108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4E4369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,5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7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0955F19" w14:textId="30ACBB43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3D993672" w14:textId="60D620FF">
            <w:pPr>
              <w:spacing w:after="3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05FD85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0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,25 </w:t>
            </w:r>
          </w:p>
        </w:tc>
        <w:tc>
          <w:tcPr>
            <w:tcW w:w="123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35B548E" w14:textId="2B9045A6">
            <w:pPr>
              <w:spacing w:after="160" w:line="259" w:lineRule="auto"/>
              <w:ind w:firstLine="6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114DB3B" w14:textId="5A879A9D">
            <w:pPr>
              <w:spacing w:after="3" w:line="259" w:lineRule="auto"/>
              <w:ind w:left="106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08CA497C">
        <w:trPr>
          <w:trHeight w:val="124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0E67F98" w14:textId="19BCFBD9">
            <w:pPr>
              <w:spacing w:after="3" w:line="259" w:lineRule="auto"/>
              <w:ind w:left="108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Шрифт, положение и шаблон подписей к рисункам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03FF7C4A" w14:textId="0371195A">
            <w:pPr>
              <w:spacing w:after="3" w:line="259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2FCF0F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7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371BA855" w14:textId="6FE67923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0D2FC4C8" w14:textId="0F70CC86">
            <w:pPr>
              <w:spacing w:after="3" w:line="259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6973110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,25 </w:t>
            </w:r>
          </w:p>
        </w:tc>
        <w:tc>
          <w:tcPr>
            <w:tcW w:w="123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185D68E0" w:rsidRDefault="6A4DBAF3" w14:paraId="20CD93C0" w14:textId="1EE5CC71">
            <w:pPr>
              <w:spacing w:after="160" w:line="259" w:lineRule="auto"/>
              <w:ind w:firstLine="6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2BE38608" w14:textId="37565E15">
            <w:pPr>
              <w:spacing w:after="3" w:line="259" w:lineRule="auto"/>
              <w:ind w:left="106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37D81752">
        <w:trPr>
          <w:trHeight w:val="825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5FD8163" w14:textId="4D3C9E88">
            <w:pPr>
              <w:spacing w:after="3" w:line="259" w:lineRule="auto"/>
              <w:ind w:left="108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Положение подписи к таблице</w:t>
            </w: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11A3F4B1" w14:textId="4B05CD78">
            <w:pPr>
              <w:spacing w:after="3" w:line="259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3A0664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  <w:r w:rsidRPr="185D68E0" w:rsidR="6A4DBA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,4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07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05759BF0" w14:textId="7CFED737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185D68E0" w:rsidRDefault="6A4DBAF3" w14:paraId="12CFCD6E" w14:textId="27B0FC66">
            <w:pPr>
              <w:spacing w:after="3" w:line="259" w:lineRule="auto"/>
              <w:ind w:left="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5D68E0" w:rsidR="416CCFB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  <w:r w:rsidRPr="185D68E0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,25 </w:t>
            </w:r>
          </w:p>
        </w:tc>
        <w:tc>
          <w:tcPr>
            <w:tcW w:w="123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018E5FE" w14:textId="259950EF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22393B2" w14:textId="6AB50F69">
            <w:pPr>
              <w:spacing w:after="3" w:line="259" w:lineRule="auto"/>
              <w:ind w:left="106"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  <w:tr w:rsidR="6A4DBAF3" w:rsidTr="185D68E0" w14:paraId="07F74372">
        <w:trPr>
          <w:trHeight w:val="420"/>
        </w:trPr>
        <w:tc>
          <w:tcPr>
            <w:tcW w:w="2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47B94AFD" w14:textId="778D7A86">
            <w:pPr>
              <w:spacing w:after="3" w:line="259" w:lineRule="auto"/>
              <w:ind w:right="62" w:firstLine="698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Итого: </w:t>
            </w:r>
          </w:p>
        </w:tc>
        <w:tc>
          <w:tcPr>
            <w:tcW w:w="107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6A4DBAF3" w:rsidRDefault="6A4DBAF3" w14:paraId="2056D8D5" w14:textId="69928254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155D71BC" w14:textId="3ACC0D10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5 </w:t>
            </w:r>
          </w:p>
        </w:tc>
        <w:tc>
          <w:tcPr>
            <w:tcW w:w="11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/>
            <w:vAlign w:val="top"/>
          </w:tcPr>
          <w:p w:rsidR="6A4DBAF3" w:rsidP="6A4DBAF3" w:rsidRDefault="6A4DBAF3" w14:paraId="59DA5B35" w14:textId="6E8D228C">
            <w:pPr>
              <w:spacing w:after="160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7903C16F" w14:textId="71DB7C4D">
            <w:pPr>
              <w:spacing w:after="3" w:line="259" w:lineRule="auto"/>
              <w:ind w:firstLine="6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3 </w:t>
            </w:r>
          </w:p>
        </w:tc>
        <w:tc>
          <w:tcPr>
            <w:tcW w:w="193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A4DBAF3" w:rsidP="6A4DBAF3" w:rsidRDefault="6A4DBAF3" w14:paraId="62E03237" w14:textId="3F8825AC">
            <w:pPr>
              <w:spacing w:after="3" w:line="259" w:lineRule="auto"/>
              <w:ind w:left="40" w:firstLine="698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A4DBAF3" w:rsidR="6A4DBA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0 </w:t>
            </w:r>
          </w:p>
        </w:tc>
      </w:tr>
    </w:tbl>
    <w:p w:rsidR="6A4DBAF3" w:rsidP="6A4DBAF3" w:rsidRDefault="6A4DBAF3" w14:paraId="7877E658" w14:textId="2760E17E">
      <w:pPr>
        <w:spacing w:after="3" w:line="259" w:lineRule="auto"/>
        <w:ind w:left="708" w:firstLine="69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A4DBAF3" w:rsidP="6A4DBAF3" w:rsidRDefault="6A4DBAF3" w14:paraId="44AF0D37" w14:textId="0135C0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63C8"/>
    <w:rsid w:val="00B60092"/>
    <w:rsid w:val="00BA5C8C"/>
    <w:rsid w:val="0183CD55"/>
    <w:rsid w:val="02505336"/>
    <w:rsid w:val="02D8876F"/>
    <w:rsid w:val="0373DF80"/>
    <w:rsid w:val="03C1B61C"/>
    <w:rsid w:val="04E7C7D3"/>
    <w:rsid w:val="04F7833A"/>
    <w:rsid w:val="0511CC13"/>
    <w:rsid w:val="05E5B96B"/>
    <w:rsid w:val="05FD85B6"/>
    <w:rsid w:val="07FE4C61"/>
    <w:rsid w:val="092686D6"/>
    <w:rsid w:val="096CC050"/>
    <w:rsid w:val="0BB24753"/>
    <w:rsid w:val="0BBFAEE2"/>
    <w:rsid w:val="0C267B04"/>
    <w:rsid w:val="0C6A5CBA"/>
    <w:rsid w:val="0CA7A894"/>
    <w:rsid w:val="0CCF1D09"/>
    <w:rsid w:val="0D17D823"/>
    <w:rsid w:val="0EFEFFBB"/>
    <w:rsid w:val="0F4281BF"/>
    <w:rsid w:val="106B7F58"/>
    <w:rsid w:val="10D5C994"/>
    <w:rsid w:val="1118705E"/>
    <w:rsid w:val="121AF49D"/>
    <w:rsid w:val="128B2DF6"/>
    <w:rsid w:val="12D1625F"/>
    <w:rsid w:val="14027988"/>
    <w:rsid w:val="1475C427"/>
    <w:rsid w:val="14EA9302"/>
    <w:rsid w:val="14F312E3"/>
    <w:rsid w:val="151D62D9"/>
    <w:rsid w:val="1654ED48"/>
    <w:rsid w:val="1717F840"/>
    <w:rsid w:val="185D68E0"/>
    <w:rsid w:val="18C02EE9"/>
    <w:rsid w:val="1983ACFE"/>
    <w:rsid w:val="19D37D37"/>
    <w:rsid w:val="1C32C18A"/>
    <w:rsid w:val="1E3F2F6B"/>
    <w:rsid w:val="1EAF0782"/>
    <w:rsid w:val="20E06CF3"/>
    <w:rsid w:val="2118CCA1"/>
    <w:rsid w:val="24D5E009"/>
    <w:rsid w:val="2529DDC5"/>
    <w:rsid w:val="258C6EFC"/>
    <w:rsid w:val="25A293F2"/>
    <w:rsid w:val="25C71BCB"/>
    <w:rsid w:val="2672A5EF"/>
    <w:rsid w:val="2821AB1D"/>
    <w:rsid w:val="285A1DE1"/>
    <w:rsid w:val="28E4B962"/>
    <w:rsid w:val="290D7D6C"/>
    <w:rsid w:val="2937C0D4"/>
    <w:rsid w:val="29D066D0"/>
    <w:rsid w:val="29D154E7"/>
    <w:rsid w:val="2C55A4E7"/>
    <w:rsid w:val="2C65D907"/>
    <w:rsid w:val="2CD6F897"/>
    <w:rsid w:val="2CD7A63A"/>
    <w:rsid w:val="2D9E6AB0"/>
    <w:rsid w:val="2EA6296C"/>
    <w:rsid w:val="2F26749E"/>
    <w:rsid w:val="2FCF0F7C"/>
    <w:rsid w:val="30A5A5BA"/>
    <w:rsid w:val="3156E745"/>
    <w:rsid w:val="31ED0CC7"/>
    <w:rsid w:val="3326C2C8"/>
    <w:rsid w:val="339D4D14"/>
    <w:rsid w:val="34E37DD8"/>
    <w:rsid w:val="3551D34A"/>
    <w:rsid w:val="356903FD"/>
    <w:rsid w:val="3662559B"/>
    <w:rsid w:val="367D0CCF"/>
    <w:rsid w:val="36DCFC24"/>
    <w:rsid w:val="37C63EDB"/>
    <w:rsid w:val="3828B7FD"/>
    <w:rsid w:val="3878CC85"/>
    <w:rsid w:val="3951132C"/>
    <w:rsid w:val="3983828F"/>
    <w:rsid w:val="39BC7B91"/>
    <w:rsid w:val="3A066429"/>
    <w:rsid w:val="3C3FDCD3"/>
    <w:rsid w:val="3CBD01AF"/>
    <w:rsid w:val="40124515"/>
    <w:rsid w:val="4132B82D"/>
    <w:rsid w:val="416CCFB7"/>
    <w:rsid w:val="41A1ADA9"/>
    <w:rsid w:val="41A64035"/>
    <w:rsid w:val="421769A5"/>
    <w:rsid w:val="433ABB83"/>
    <w:rsid w:val="43FEF043"/>
    <w:rsid w:val="448FDD70"/>
    <w:rsid w:val="45FFFDD1"/>
    <w:rsid w:val="47458D32"/>
    <w:rsid w:val="476DCFEF"/>
    <w:rsid w:val="47A2A5EC"/>
    <w:rsid w:val="4801D78C"/>
    <w:rsid w:val="4A1A494B"/>
    <w:rsid w:val="4A81D6AB"/>
    <w:rsid w:val="4CDDD620"/>
    <w:rsid w:val="4D16F8F4"/>
    <w:rsid w:val="4D26EBA0"/>
    <w:rsid w:val="4E43690A"/>
    <w:rsid w:val="4EF1AE71"/>
    <w:rsid w:val="4F7ECC8C"/>
    <w:rsid w:val="502BD125"/>
    <w:rsid w:val="50A1EFBA"/>
    <w:rsid w:val="50A1EFBA"/>
    <w:rsid w:val="516A571B"/>
    <w:rsid w:val="51981EE6"/>
    <w:rsid w:val="519CB0D8"/>
    <w:rsid w:val="5327FCF5"/>
    <w:rsid w:val="53459910"/>
    <w:rsid w:val="537C0D64"/>
    <w:rsid w:val="55C4FC4B"/>
    <w:rsid w:val="55EA803D"/>
    <w:rsid w:val="5647AE02"/>
    <w:rsid w:val="570D39EB"/>
    <w:rsid w:val="5775915B"/>
    <w:rsid w:val="582114AC"/>
    <w:rsid w:val="590DC137"/>
    <w:rsid w:val="592B533B"/>
    <w:rsid w:val="593FFC8A"/>
    <w:rsid w:val="5990739B"/>
    <w:rsid w:val="5AC6765E"/>
    <w:rsid w:val="5CD0FB7D"/>
    <w:rsid w:val="5D07DAA2"/>
    <w:rsid w:val="5D8770ED"/>
    <w:rsid w:val="5DAF1DC7"/>
    <w:rsid w:val="5EA58D16"/>
    <w:rsid w:val="5ED769A7"/>
    <w:rsid w:val="5F4DA617"/>
    <w:rsid w:val="5F552B74"/>
    <w:rsid w:val="632E828D"/>
    <w:rsid w:val="63D34239"/>
    <w:rsid w:val="6737FD23"/>
    <w:rsid w:val="67C6E234"/>
    <w:rsid w:val="69731101"/>
    <w:rsid w:val="699288C9"/>
    <w:rsid w:val="6A4DBAF3"/>
    <w:rsid w:val="6A90F210"/>
    <w:rsid w:val="6ABCAA71"/>
    <w:rsid w:val="6AFBB740"/>
    <w:rsid w:val="6B1FAE09"/>
    <w:rsid w:val="6B294AD1"/>
    <w:rsid w:val="6BA627FC"/>
    <w:rsid w:val="6DE5D4CB"/>
    <w:rsid w:val="6DEE58F3"/>
    <w:rsid w:val="6E3D5D20"/>
    <w:rsid w:val="6EAB0D81"/>
    <w:rsid w:val="705C3464"/>
    <w:rsid w:val="7186FAB1"/>
    <w:rsid w:val="72E18DC9"/>
    <w:rsid w:val="734B6C91"/>
    <w:rsid w:val="737A3063"/>
    <w:rsid w:val="74B32956"/>
    <w:rsid w:val="74CB55AC"/>
    <w:rsid w:val="7543613F"/>
    <w:rsid w:val="75AA89D0"/>
    <w:rsid w:val="75CC94D0"/>
    <w:rsid w:val="75D763C8"/>
    <w:rsid w:val="7607C39C"/>
    <w:rsid w:val="7712784A"/>
    <w:rsid w:val="79BBCC38"/>
    <w:rsid w:val="79F31BD5"/>
    <w:rsid w:val="7B1EFCBE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3C8"/>
  <w15:chartTrackingRefBased/>
  <w15:docId w15:val="{D8C0488B-9922-4846-B685-196095349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973930ef654ba7" /><Relationship Type="http://schemas.openxmlformats.org/officeDocument/2006/relationships/hyperlink" Target="http://www.tsu.ru/upload/medialibrary/8cf/gost_7.32_2017.pdf" TargetMode="External" Id="Rd2de91771ce7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2021-05-18T07:25:00.1589701Z</dcterms:created>
  <dcterms:modified xsi:type="dcterms:W3CDTF">2021-05-18T10:00:40.1742444Z</dcterms:modified>
  <dc:creator>Монахов Артемий Сергеевич</dc:creator>
  <lastModifiedBy>Монахов Артемий Сергеевич</lastModifiedBy>
</coreProperties>
</file>