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0A3A" w14:textId="6B36A11E" w:rsidR="00BC76CB" w:rsidRDefault="003467FA" w:rsidP="007B672F">
      <w:pPr>
        <w:pStyle w:val="Title"/>
        <w:jc w:val="center"/>
        <w:rPr>
          <w:rFonts w:ascii="Times New Roman" w:hAnsi="Times New Roman" w:cs="Times New Roman"/>
          <w:b/>
          <w:bCs/>
        </w:rPr>
      </w:pPr>
      <w:r w:rsidRPr="001671D0">
        <w:rPr>
          <w:rFonts w:ascii="Times New Roman" w:hAnsi="Times New Roman" w:cs="Times New Roman"/>
          <w:b/>
          <w:bCs/>
        </w:rPr>
        <w:t>Final Assignment</w:t>
      </w:r>
    </w:p>
    <w:p w14:paraId="29CFF01D" w14:textId="77777777" w:rsidR="001671D0" w:rsidRPr="001671D0" w:rsidRDefault="001671D0" w:rsidP="001671D0"/>
    <w:p w14:paraId="0F01E482" w14:textId="2ED99FAA" w:rsidR="003467FA" w:rsidRPr="001671D0" w:rsidRDefault="003467FA" w:rsidP="007B672F">
      <w:pPr>
        <w:jc w:val="center"/>
        <w:rPr>
          <w:rFonts w:ascii="Times New Roman" w:hAnsi="Times New Roman" w:cs="Times New Roman"/>
          <w:b/>
          <w:bCs/>
          <w:sz w:val="28"/>
          <w:szCs w:val="28"/>
        </w:rPr>
      </w:pPr>
      <w:r w:rsidRPr="001671D0">
        <w:rPr>
          <w:rFonts w:ascii="Times New Roman" w:hAnsi="Times New Roman" w:cs="Times New Roman"/>
          <w:b/>
          <w:bCs/>
          <w:sz w:val="28"/>
          <w:szCs w:val="28"/>
        </w:rPr>
        <w:t>Max Points: 100</w:t>
      </w:r>
    </w:p>
    <w:p w14:paraId="2566EC1F" w14:textId="787D19D4" w:rsidR="003467FA" w:rsidRDefault="003467FA"/>
    <w:p w14:paraId="69B818F3" w14:textId="2925933C" w:rsidR="003467FA" w:rsidRPr="003467FA" w:rsidRDefault="003467FA" w:rsidP="003467FA">
      <w:pPr>
        <w:rPr>
          <w:rFonts w:ascii="Times New Roman" w:hAnsi="Times New Roman" w:cs="Times New Roman"/>
        </w:rPr>
      </w:pPr>
      <w:r w:rsidRPr="007B672F">
        <w:rPr>
          <w:rFonts w:ascii="Times New Roman" w:hAnsi="Times New Roman" w:cs="Times New Roman"/>
        </w:rPr>
        <w:t xml:space="preserve">You are tasked with creating a relational database for online stock trading. </w:t>
      </w:r>
      <w:r w:rsidRPr="003467FA">
        <w:rPr>
          <w:rFonts w:ascii="Times New Roman" w:hAnsi="Times New Roman" w:cs="Times New Roman"/>
        </w:rPr>
        <w:t>Here are two links to help you get started</w:t>
      </w:r>
      <w:r w:rsidRPr="007B672F">
        <w:rPr>
          <w:rFonts w:ascii="Times New Roman" w:hAnsi="Times New Roman" w:cs="Times New Roman"/>
        </w:rPr>
        <w:t>:</w:t>
      </w:r>
    </w:p>
    <w:p w14:paraId="56A203D5" w14:textId="77777777" w:rsidR="003467FA" w:rsidRPr="003467FA" w:rsidRDefault="00000000" w:rsidP="003467FA">
      <w:pPr>
        <w:numPr>
          <w:ilvl w:val="0"/>
          <w:numId w:val="1"/>
        </w:numPr>
        <w:spacing w:before="100" w:beforeAutospacing="1" w:after="100" w:afterAutospacing="1"/>
        <w:rPr>
          <w:rFonts w:ascii="Times New Roman" w:hAnsi="Times New Roman" w:cs="Times New Roman"/>
          <w:color w:val="0070C0"/>
          <w:u w:val="single"/>
        </w:rPr>
      </w:pPr>
      <w:hyperlink r:id="rId5" w:history="1">
        <w:r w:rsidR="003467FA" w:rsidRPr="003467FA">
          <w:rPr>
            <w:rFonts w:ascii="Times New Roman" w:hAnsi="Times New Roman" w:cs="Times New Roman"/>
            <w:color w:val="0070C0"/>
            <w:u w:val="single"/>
          </w:rPr>
          <w:t>Very Basic Introduction to Stock Trading</w:t>
        </w:r>
      </w:hyperlink>
    </w:p>
    <w:p w14:paraId="2079EF41" w14:textId="77777777" w:rsidR="003467FA" w:rsidRPr="003467FA" w:rsidRDefault="00000000" w:rsidP="003467FA">
      <w:pPr>
        <w:numPr>
          <w:ilvl w:val="0"/>
          <w:numId w:val="1"/>
        </w:numPr>
        <w:spacing w:before="100" w:beforeAutospacing="1" w:after="100" w:afterAutospacing="1"/>
        <w:rPr>
          <w:rFonts w:ascii="Times New Roman" w:hAnsi="Times New Roman" w:cs="Times New Roman"/>
          <w:color w:val="0070C0"/>
          <w:u w:val="single"/>
        </w:rPr>
      </w:pPr>
      <w:hyperlink r:id="rId6" w:history="1">
        <w:r w:rsidR="003467FA" w:rsidRPr="003467FA">
          <w:rPr>
            <w:rFonts w:ascii="Times New Roman" w:hAnsi="Times New Roman" w:cs="Times New Roman"/>
            <w:color w:val="0070C0"/>
            <w:u w:val="single"/>
          </w:rPr>
          <w:t>E*TRADE Conditional Orders Tutorial</w:t>
        </w:r>
      </w:hyperlink>
    </w:p>
    <w:p w14:paraId="422E84B4" w14:textId="4D8DFC46" w:rsidR="007B672F" w:rsidRPr="007B672F" w:rsidRDefault="007B672F" w:rsidP="007B672F">
      <w:pPr>
        <w:rPr>
          <w:rFonts w:ascii="Times New Roman" w:eastAsia="Times New Roman" w:hAnsi="Times New Roman" w:cs="Times New Roman"/>
        </w:rPr>
      </w:pPr>
      <w:r w:rsidRPr="007B672F">
        <w:rPr>
          <w:rFonts w:ascii="Times New Roman" w:eastAsia="Times New Roman" w:hAnsi="Times New Roman" w:cs="Times New Roman"/>
          <w:color w:val="000000"/>
          <w:shd w:val="clear" w:color="auto" w:fill="FFFFFF"/>
        </w:rPr>
        <w:t xml:space="preserve">The basic idea behind your on-line trading database is that it will allow customers to browse/search the contents of your database (at least that part you want the customer to see) and to trade stocks. </w:t>
      </w:r>
      <w:r w:rsidRPr="007B672F">
        <w:rPr>
          <w:rFonts w:ascii="Times New Roman" w:eastAsia="Times New Roman" w:hAnsi="Times New Roman" w:cs="Times New Roman"/>
          <w:color w:val="000000"/>
        </w:rPr>
        <w:t>Your database must be based on the specifications and requirements that follow.</w:t>
      </w:r>
    </w:p>
    <w:p w14:paraId="0DA5B720" w14:textId="5A10EC3E" w:rsidR="007B672F" w:rsidRPr="007B672F" w:rsidRDefault="007B672F" w:rsidP="007B672F">
      <w:pPr>
        <w:pStyle w:val="Heading1"/>
        <w:rPr>
          <w:sz w:val="24"/>
          <w:szCs w:val="24"/>
        </w:rPr>
      </w:pPr>
      <w:bookmarkStart w:id="0" w:name="SECTION00010000000000000000"/>
      <w:r w:rsidRPr="007B672F">
        <w:rPr>
          <w:sz w:val="24"/>
          <w:szCs w:val="24"/>
        </w:rPr>
        <w:t>System Users</w:t>
      </w:r>
      <w:bookmarkEnd w:id="0"/>
    </w:p>
    <w:p w14:paraId="296EEFEA" w14:textId="3B8D164B"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The users of your system will be</w:t>
      </w: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r w:rsidRPr="007B672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w:t>
      </w:r>
      <w:r w:rsidRPr="007B672F">
        <w:rPr>
          <w:rFonts w:ascii="Times New Roman" w:eastAsia="Times New Roman" w:hAnsi="Times New Roman" w:cs="Times New Roman"/>
          <w:color w:val="000000"/>
        </w:rPr>
        <w:t>ustomers that use your system to trade stocks and pay fees for doing so</w:t>
      </w:r>
      <w:r>
        <w:rPr>
          <w:rFonts w:ascii="Times New Roman" w:eastAsia="Times New Roman" w:hAnsi="Times New Roman" w:cs="Times New Roman"/>
          <w:color w:val="000000"/>
        </w:rPr>
        <w:t>; (ii)</w:t>
      </w:r>
      <w:r w:rsidRPr="007B672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w:t>
      </w:r>
      <w:r w:rsidRPr="007B672F">
        <w:rPr>
          <w:rFonts w:ascii="Times New Roman" w:eastAsia="Times New Roman" w:hAnsi="Times New Roman" w:cs="Times New Roman"/>
          <w:color w:val="000000"/>
        </w:rPr>
        <w:t>ustomer representatives who provide customer-related services</w:t>
      </w:r>
      <w:r>
        <w:rPr>
          <w:rFonts w:ascii="Times New Roman" w:eastAsia="Times New Roman" w:hAnsi="Times New Roman" w:cs="Times New Roman"/>
          <w:color w:val="000000"/>
        </w:rPr>
        <w:t>;</w:t>
      </w:r>
      <w:r w:rsidRPr="007B672F">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(iii) Database </w:t>
      </w:r>
      <w:r w:rsidRPr="007B672F">
        <w:rPr>
          <w:rFonts w:ascii="Times New Roman" w:eastAsia="Times New Roman" w:hAnsi="Times New Roman" w:cs="Times New Roman"/>
          <w:color w:val="000000"/>
        </w:rPr>
        <w:t>manager. Customers of a stock-trading system are sometimes also known as </w:t>
      </w:r>
      <w:r w:rsidRPr="007B672F">
        <w:rPr>
          <w:rFonts w:ascii="Times New Roman" w:eastAsia="Times New Roman" w:hAnsi="Times New Roman" w:cs="Times New Roman"/>
          <w:i/>
          <w:iCs/>
          <w:color w:val="000000"/>
        </w:rPr>
        <w:t>clients</w:t>
      </w:r>
      <w:r w:rsidRPr="007B672F">
        <w:rPr>
          <w:rFonts w:ascii="Times New Roman" w:eastAsia="Times New Roman" w:hAnsi="Times New Roman" w:cs="Times New Roman"/>
          <w:color w:val="000000"/>
        </w:rPr>
        <w:t>, so I shall use these two terms interchangeably.</w:t>
      </w:r>
    </w:p>
    <w:p w14:paraId="1FF69AB5" w14:textId="068CEFBE" w:rsidR="007B672F" w:rsidRPr="007B672F" w:rsidRDefault="007B672F" w:rsidP="007B672F">
      <w:pPr>
        <w:spacing w:before="100" w:beforeAutospacing="1" w:after="100" w:afterAutospacing="1"/>
        <w:outlineLvl w:val="0"/>
        <w:rPr>
          <w:rFonts w:ascii="Times New Roman" w:eastAsia="Times New Roman" w:hAnsi="Times New Roman" w:cs="Times New Roman"/>
          <w:b/>
          <w:bCs/>
          <w:color w:val="000000"/>
          <w:kern w:val="36"/>
        </w:rPr>
      </w:pPr>
      <w:bookmarkStart w:id="1" w:name="SECTION00020000000000000000"/>
      <w:r w:rsidRPr="007B672F">
        <w:rPr>
          <w:rFonts w:ascii="Times New Roman" w:eastAsia="Times New Roman" w:hAnsi="Times New Roman" w:cs="Times New Roman"/>
          <w:b/>
          <w:bCs/>
          <w:color w:val="000000"/>
          <w:kern w:val="36"/>
        </w:rPr>
        <w:t>Required Data</w:t>
      </w:r>
      <w:bookmarkEnd w:id="1"/>
    </w:p>
    <w:p w14:paraId="555C89BD" w14:textId="74B7B7DD"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The data items required for the stock-trading database can be classified into four categories: </w:t>
      </w:r>
      <w:r w:rsidRPr="007B672F">
        <w:rPr>
          <w:rFonts w:ascii="Times New Roman" w:eastAsia="Times New Roman" w:hAnsi="Times New Roman" w:cs="Times New Roman"/>
          <w:i/>
          <w:iCs/>
          <w:color w:val="000000"/>
        </w:rPr>
        <w:t>orders</w:t>
      </w:r>
      <w:r w:rsidRPr="007B672F">
        <w:rPr>
          <w:rFonts w:ascii="Times New Roman" w:eastAsia="Times New Roman" w:hAnsi="Times New Roman" w:cs="Times New Roman"/>
          <w:color w:val="000000"/>
        </w:rPr>
        <w:t>, </w:t>
      </w:r>
      <w:r w:rsidRPr="007B672F">
        <w:rPr>
          <w:rFonts w:ascii="Times New Roman" w:eastAsia="Times New Roman" w:hAnsi="Times New Roman" w:cs="Times New Roman"/>
          <w:i/>
          <w:iCs/>
          <w:color w:val="000000"/>
        </w:rPr>
        <w:t>stocks</w:t>
      </w:r>
      <w:r w:rsidRPr="007B672F">
        <w:rPr>
          <w:rFonts w:ascii="Times New Roman" w:eastAsia="Times New Roman" w:hAnsi="Times New Roman" w:cs="Times New Roman"/>
          <w:color w:val="000000"/>
        </w:rPr>
        <w:t>, </w:t>
      </w:r>
      <w:proofErr w:type="gramStart"/>
      <w:r w:rsidRPr="007B672F">
        <w:rPr>
          <w:rFonts w:ascii="Times New Roman" w:eastAsia="Times New Roman" w:hAnsi="Times New Roman" w:cs="Times New Roman"/>
          <w:i/>
          <w:iCs/>
          <w:color w:val="000000"/>
        </w:rPr>
        <w:t>customers</w:t>
      </w:r>
      <w:proofErr w:type="gramEnd"/>
      <w:r w:rsidRPr="007B672F">
        <w:rPr>
          <w:rFonts w:ascii="Times New Roman" w:eastAsia="Times New Roman" w:hAnsi="Times New Roman" w:cs="Times New Roman"/>
          <w:color w:val="000000"/>
        </w:rPr>
        <w:t> and </w:t>
      </w:r>
      <w:r w:rsidRPr="007B672F">
        <w:rPr>
          <w:rFonts w:ascii="Times New Roman" w:eastAsia="Times New Roman" w:hAnsi="Times New Roman" w:cs="Times New Roman"/>
          <w:i/>
          <w:iCs/>
          <w:color w:val="000000"/>
        </w:rPr>
        <w:t>employees</w:t>
      </w:r>
      <w:r w:rsidRPr="007B672F">
        <w:rPr>
          <w:rFonts w:ascii="Times New Roman" w:eastAsia="Times New Roman" w:hAnsi="Times New Roman" w:cs="Times New Roman"/>
          <w:color w:val="000000"/>
        </w:rPr>
        <w:t>, where an </w:t>
      </w:r>
      <w:r w:rsidRPr="007B672F">
        <w:rPr>
          <w:rFonts w:ascii="Times New Roman" w:eastAsia="Times New Roman" w:hAnsi="Times New Roman" w:cs="Times New Roman"/>
          <w:i/>
          <w:iCs/>
          <w:color w:val="000000"/>
        </w:rPr>
        <w:t>order</w:t>
      </w:r>
      <w:r w:rsidRPr="007B672F">
        <w:rPr>
          <w:rFonts w:ascii="Times New Roman" w:eastAsia="Times New Roman" w:hAnsi="Times New Roman" w:cs="Times New Roman"/>
          <w:color w:val="000000"/>
        </w:rPr>
        <w:t> is an order to buy or sell a certain number of shares of a particular stock at a certain price.</w:t>
      </w:r>
      <w:r w:rsidR="00366DE5">
        <w:rPr>
          <w:rFonts w:ascii="Times New Roman" w:eastAsia="Times New Roman" w:hAnsi="Times New Roman" w:cs="Times New Roman"/>
          <w:color w:val="000000"/>
        </w:rPr>
        <w:t xml:space="preserve"> </w:t>
      </w:r>
      <w:r w:rsidRPr="007B672F">
        <w:rPr>
          <w:rFonts w:ascii="Times New Roman" w:eastAsia="Times New Roman" w:hAnsi="Times New Roman" w:cs="Times New Roman"/>
          <w:color w:val="000000"/>
        </w:rPr>
        <w:t xml:space="preserve">This classification does not imply any </w:t>
      </w:r>
      <w:proofErr w:type="gramStart"/>
      <w:r w:rsidRPr="007B672F">
        <w:rPr>
          <w:rFonts w:ascii="Times New Roman" w:eastAsia="Times New Roman" w:hAnsi="Times New Roman" w:cs="Times New Roman"/>
          <w:color w:val="000000"/>
        </w:rPr>
        <w:t>particular table</w:t>
      </w:r>
      <w:proofErr w:type="gramEnd"/>
      <w:r w:rsidRPr="007B672F">
        <w:rPr>
          <w:rFonts w:ascii="Times New Roman" w:eastAsia="Times New Roman" w:hAnsi="Times New Roman" w:cs="Times New Roman"/>
          <w:color w:val="000000"/>
        </w:rPr>
        <w:t xml:space="preserve"> arrangement. You are responsible for arranging the data items into tables, determining the relationships among </w:t>
      </w:r>
      <w:proofErr w:type="gramStart"/>
      <w:r w:rsidRPr="007B672F">
        <w:rPr>
          <w:rFonts w:ascii="Times New Roman" w:eastAsia="Times New Roman" w:hAnsi="Times New Roman" w:cs="Times New Roman"/>
          <w:color w:val="000000"/>
        </w:rPr>
        <w:t>tables</w:t>
      </w:r>
      <w:proofErr w:type="gramEnd"/>
      <w:r w:rsidRPr="007B672F">
        <w:rPr>
          <w:rFonts w:ascii="Times New Roman" w:eastAsia="Times New Roman" w:hAnsi="Times New Roman" w:cs="Times New Roman"/>
          <w:color w:val="000000"/>
        </w:rPr>
        <w:t xml:space="preserve"> and identifying the key attributes. Finally, you should specify and enforce integrity constraints on the data, including referential integrity constraints.</w:t>
      </w:r>
      <w:r w:rsidR="00366DE5">
        <w:rPr>
          <w:rFonts w:ascii="Times New Roman" w:eastAsia="Times New Roman" w:hAnsi="Times New Roman" w:cs="Times New Roman"/>
          <w:color w:val="000000"/>
        </w:rPr>
        <w:t xml:space="preserve"> </w:t>
      </w:r>
      <w:r w:rsidRPr="007B672F">
        <w:rPr>
          <w:rFonts w:ascii="Times New Roman" w:eastAsia="Times New Roman" w:hAnsi="Times New Roman" w:cs="Times New Roman"/>
          <w:color w:val="000000"/>
        </w:rPr>
        <w:t xml:space="preserve">As I mentioned in class, you will first create an E-R diagram of your online trading </w:t>
      </w:r>
      <w:r w:rsidR="00366DE5">
        <w:rPr>
          <w:rFonts w:ascii="Times New Roman" w:eastAsia="Times New Roman" w:hAnsi="Times New Roman" w:cs="Times New Roman"/>
          <w:color w:val="000000"/>
        </w:rPr>
        <w:t>database</w:t>
      </w:r>
      <w:r w:rsidRPr="007B672F">
        <w:rPr>
          <w:rFonts w:ascii="Times New Roman" w:eastAsia="Times New Roman" w:hAnsi="Times New Roman" w:cs="Times New Roman"/>
          <w:color w:val="000000"/>
        </w:rPr>
        <w:t xml:space="preserve"> before developing your relational model. </w:t>
      </w:r>
    </w:p>
    <w:p w14:paraId="5A1D0BDF" w14:textId="0CDEA843" w:rsidR="007B672F" w:rsidRPr="007B672F" w:rsidRDefault="007B672F" w:rsidP="007B672F">
      <w:pPr>
        <w:spacing w:before="100" w:beforeAutospacing="1" w:after="100" w:afterAutospacing="1"/>
        <w:outlineLvl w:val="1"/>
        <w:rPr>
          <w:rFonts w:ascii="Times New Roman" w:eastAsia="Times New Roman" w:hAnsi="Times New Roman" w:cs="Times New Roman"/>
          <w:b/>
          <w:bCs/>
          <w:color w:val="000000"/>
        </w:rPr>
      </w:pPr>
      <w:bookmarkStart w:id="2" w:name="SECTION00021000000000000000"/>
      <w:r w:rsidRPr="007B672F">
        <w:rPr>
          <w:rFonts w:ascii="Times New Roman" w:eastAsia="Times New Roman" w:hAnsi="Times New Roman" w:cs="Times New Roman"/>
          <w:b/>
          <w:bCs/>
          <w:color w:val="000000"/>
        </w:rPr>
        <w:t>Order Data</w:t>
      </w:r>
    </w:p>
    <w:p w14:paraId="275D5FA7"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This category of data should include the following items:</w:t>
      </w:r>
    </w:p>
    <w:p w14:paraId="442B43E3"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Order ID</w:t>
      </w:r>
    </w:p>
    <w:p w14:paraId="4AD83A79"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 xml:space="preserve">Stock </w:t>
      </w:r>
      <w:proofErr w:type="gramStart"/>
      <w:r w:rsidRPr="007B672F">
        <w:rPr>
          <w:rFonts w:ascii="Times New Roman" w:eastAsia="Times New Roman" w:hAnsi="Times New Roman" w:cs="Times New Roman"/>
          <w:color w:val="000000"/>
        </w:rPr>
        <w:t>Symbol(</w:t>
      </w:r>
      <w:proofErr w:type="gramEnd"/>
      <w:r w:rsidRPr="007B672F">
        <w:rPr>
          <w:rFonts w:ascii="Times New Roman" w:eastAsia="Times New Roman" w:hAnsi="Times New Roman" w:cs="Times New Roman"/>
          <w:color w:val="000000"/>
        </w:rPr>
        <w:t>GM, GE, IBM, etc.)</w:t>
      </w:r>
    </w:p>
    <w:p w14:paraId="64481A15"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Order Type (Buy, Sell)</w:t>
      </w:r>
    </w:p>
    <w:p w14:paraId="3D1D8793"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Number of Shares</w:t>
      </w:r>
    </w:p>
    <w:p w14:paraId="30E6D41E"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Customer Account Number (of the buyer or seller)</w:t>
      </w:r>
    </w:p>
    <w:p w14:paraId="226441D7"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Date/Time (the order was placed)</w:t>
      </w:r>
    </w:p>
    <w:p w14:paraId="7B3E9EC2"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Transaction Fee</w:t>
      </w:r>
    </w:p>
    <w:p w14:paraId="2C5D6786"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Price Type (Market, Market on Close, Trailing Stop, Hidden Stop)</w:t>
      </w:r>
    </w:p>
    <w:p w14:paraId="16593AA7" w14:textId="77777777" w:rsidR="007B672F" w:rsidRPr="007B672F" w:rsidRDefault="007B672F" w:rsidP="007B672F">
      <w:pPr>
        <w:numPr>
          <w:ilvl w:val="1"/>
          <w:numId w:val="2"/>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Employee ID</w:t>
      </w:r>
    </w:p>
    <w:p w14:paraId="782BCA44"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An order is the mechanism a customer uses to buy or sell a certain number of shares of a particular stock at a certain price. A transaction fee of 5% is associated with every order.</w:t>
      </w:r>
    </w:p>
    <w:p w14:paraId="42FB9C59" w14:textId="2DC89E62"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lastRenderedPageBreak/>
        <w:t xml:space="preserve">Your online trading </w:t>
      </w:r>
      <w:r w:rsidR="00366DE5">
        <w:rPr>
          <w:rFonts w:ascii="Times New Roman" w:eastAsia="Times New Roman" w:hAnsi="Times New Roman" w:cs="Times New Roman"/>
          <w:color w:val="000000"/>
        </w:rPr>
        <w:t>database</w:t>
      </w:r>
      <w:r w:rsidRPr="007B672F">
        <w:rPr>
          <w:rFonts w:ascii="Times New Roman" w:eastAsia="Times New Roman" w:hAnsi="Times New Roman" w:cs="Times New Roman"/>
          <w:color w:val="000000"/>
        </w:rPr>
        <w:t xml:space="preserve"> will also support </w:t>
      </w:r>
      <w:hyperlink r:id="rId7" w:history="1">
        <w:r w:rsidRPr="007B672F">
          <w:rPr>
            <w:rFonts w:ascii="Times New Roman" w:eastAsia="Times New Roman" w:hAnsi="Times New Roman" w:cs="Times New Roman"/>
            <w:color w:val="0000FF"/>
            <w:u w:val="single"/>
          </w:rPr>
          <w:t>Conditional Orders</w:t>
        </w:r>
      </w:hyperlink>
      <w:r w:rsidRPr="007B672F">
        <w:rPr>
          <w:rFonts w:ascii="Times New Roman" w:eastAsia="Times New Roman" w:hAnsi="Times New Roman" w:cs="Times New Roman"/>
          <w:color w:val="000000"/>
        </w:rPr>
        <w:t> such as a </w:t>
      </w:r>
      <w:r w:rsidRPr="007B672F">
        <w:rPr>
          <w:rFonts w:ascii="Times New Roman" w:eastAsia="Times New Roman" w:hAnsi="Times New Roman" w:cs="Times New Roman"/>
          <w:i/>
          <w:iCs/>
          <w:color w:val="000000"/>
        </w:rPr>
        <w:t>Trailing Stop</w:t>
      </w:r>
      <w:r w:rsidRPr="007B672F">
        <w:rPr>
          <w:rFonts w:ascii="Times New Roman" w:eastAsia="Times New Roman" w:hAnsi="Times New Roman" w:cs="Times New Roman"/>
          <w:color w:val="000000"/>
        </w:rPr>
        <w:t> or </w:t>
      </w:r>
      <w:r w:rsidRPr="007B672F">
        <w:rPr>
          <w:rFonts w:ascii="Times New Roman" w:eastAsia="Times New Roman" w:hAnsi="Times New Roman" w:cs="Times New Roman"/>
          <w:i/>
          <w:iCs/>
          <w:color w:val="000000"/>
        </w:rPr>
        <w:t>Hidden Stop</w:t>
      </w:r>
      <w:r w:rsidRPr="007B672F">
        <w:rPr>
          <w:rFonts w:ascii="Times New Roman" w:eastAsia="Times New Roman" w:hAnsi="Times New Roman" w:cs="Times New Roman"/>
          <w:color w:val="000000"/>
        </w:rPr>
        <w:t xml:space="preserve"> order. A Trailing-Stop order uses a trailing stop to automatically decide when to place a sell order. A trailing stop is set at a percentage or dollar amount below the stock's current market price, and a sell order will be placed </w:t>
      </w:r>
      <w:proofErr w:type="gramStart"/>
      <w:r w:rsidRPr="007B672F">
        <w:rPr>
          <w:rFonts w:ascii="Times New Roman" w:eastAsia="Times New Roman" w:hAnsi="Times New Roman" w:cs="Times New Roman"/>
          <w:color w:val="000000"/>
        </w:rPr>
        <w:t>if and when</w:t>
      </w:r>
      <w:proofErr w:type="gramEnd"/>
      <w:r w:rsidRPr="007B672F">
        <w:rPr>
          <w:rFonts w:ascii="Times New Roman" w:eastAsia="Times New Roman" w:hAnsi="Times New Roman" w:cs="Times New Roman"/>
          <w:color w:val="000000"/>
        </w:rPr>
        <w:t xml:space="preserve"> the share price falls to the trailing stop. The trailing stop is adjusted as the share price fluctuates.</w:t>
      </w:r>
    </w:p>
    <w:p w14:paraId="49A9CFBC"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 xml:space="preserve">In contrast, a Hidden-Stop order uses a fixed hidden-stop price to automatically decide when to place a sell order. That is, a sell order will be placed </w:t>
      </w:r>
      <w:proofErr w:type="gramStart"/>
      <w:r w:rsidRPr="007B672F">
        <w:rPr>
          <w:rFonts w:ascii="Times New Roman" w:eastAsia="Times New Roman" w:hAnsi="Times New Roman" w:cs="Times New Roman"/>
          <w:color w:val="000000"/>
        </w:rPr>
        <w:t>if and when</w:t>
      </w:r>
      <w:proofErr w:type="gramEnd"/>
      <w:r w:rsidRPr="007B672F">
        <w:rPr>
          <w:rFonts w:ascii="Times New Roman" w:eastAsia="Times New Roman" w:hAnsi="Times New Roman" w:cs="Times New Roman"/>
          <w:color w:val="000000"/>
        </w:rPr>
        <w:t xml:space="preserve"> the stock price falls to the hidden stop.</w:t>
      </w:r>
    </w:p>
    <w:p w14:paraId="12932B21"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To understand conditional orders better, suppose that you have just bought 1000 shares of GM at $50.00, and you decide that you only want to risk $5.00 per share on this transaction. Accordingly, you immediately place a hidden-stop order at $45.00. This means that if the price of GM should drop to $45.00, your broker will sell your 1000 shares at a market price of $45.00. The use of a hidden-stop order will therefore pre-determine the maximum loss a trader will incur.</w:t>
      </w:r>
    </w:p>
    <w:p w14:paraId="32EA3D92"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 xml:space="preserve">Instead of placing a hidden-stop order on your GM shares, suppose now that you place a trailing-stop order with a trailing-stop value of $5.00 (or, equivalently, a trailing-stop percentage of 10%). Thus, your shares will be sold if the share price drops to $45.00. But instead of declining, the price of GM increases to $60.00; but </w:t>
      </w:r>
      <w:proofErr w:type="gramStart"/>
      <w:r w:rsidRPr="007B672F">
        <w:rPr>
          <w:rFonts w:ascii="Times New Roman" w:eastAsia="Times New Roman" w:hAnsi="Times New Roman" w:cs="Times New Roman"/>
          <w:color w:val="000000"/>
        </w:rPr>
        <w:t>so</w:t>
      </w:r>
      <w:proofErr w:type="gramEnd"/>
      <w:r w:rsidRPr="007B672F">
        <w:rPr>
          <w:rFonts w:ascii="Times New Roman" w:eastAsia="Times New Roman" w:hAnsi="Times New Roman" w:cs="Times New Roman"/>
          <w:color w:val="000000"/>
        </w:rPr>
        <w:t xml:space="preserve"> does the trailing stop. So now your shares will be sold if the share price drops to $55.00. </w:t>
      </w:r>
      <w:proofErr w:type="gramStart"/>
      <w:r w:rsidRPr="007B672F">
        <w:rPr>
          <w:rFonts w:ascii="Times New Roman" w:eastAsia="Times New Roman" w:hAnsi="Times New Roman" w:cs="Times New Roman"/>
          <w:color w:val="000000"/>
        </w:rPr>
        <w:t>Thus</w:t>
      </w:r>
      <w:proofErr w:type="gramEnd"/>
      <w:r w:rsidRPr="007B672F">
        <w:rPr>
          <w:rFonts w:ascii="Times New Roman" w:eastAsia="Times New Roman" w:hAnsi="Times New Roman" w:cs="Times New Roman"/>
          <w:color w:val="000000"/>
        </w:rPr>
        <w:t xml:space="preserve"> the trailing-stop technique allows an investor to set a limit on the maximum possible loss without setting a limit on the maximum possible gain, and without requiring paying attention to the investment on an ongoing basis.</w:t>
      </w:r>
    </w:p>
    <w:p w14:paraId="5F48E6CC"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To find out more about how conditional orders work, please consult the </w:t>
      </w:r>
      <w:hyperlink r:id="rId8" w:history="1">
        <w:r w:rsidRPr="007B672F">
          <w:rPr>
            <w:rFonts w:ascii="Times New Roman" w:eastAsia="Times New Roman" w:hAnsi="Times New Roman" w:cs="Times New Roman"/>
            <w:color w:val="0000FF"/>
            <w:u w:val="single"/>
          </w:rPr>
          <w:t>E*TRADE Conditional Orders Tutorial</w:t>
        </w:r>
      </w:hyperlink>
      <w:r w:rsidRPr="007B672F">
        <w:rPr>
          <w:rFonts w:ascii="Times New Roman" w:eastAsia="Times New Roman" w:hAnsi="Times New Roman" w:cs="Times New Roman"/>
          <w:color w:val="000000"/>
        </w:rPr>
        <w:t>.</w:t>
      </w:r>
    </w:p>
    <w:p w14:paraId="0ACB1B5F" w14:textId="0D0A954F" w:rsidR="007B672F" w:rsidRPr="007B672F" w:rsidRDefault="007B672F" w:rsidP="007B672F">
      <w:pPr>
        <w:spacing w:before="100" w:beforeAutospacing="1" w:after="100" w:afterAutospacing="1"/>
        <w:outlineLvl w:val="1"/>
        <w:rPr>
          <w:rFonts w:ascii="Times New Roman" w:eastAsia="Times New Roman" w:hAnsi="Times New Roman" w:cs="Times New Roman"/>
          <w:b/>
          <w:bCs/>
          <w:color w:val="000000"/>
        </w:rPr>
      </w:pPr>
      <w:r w:rsidRPr="007B672F">
        <w:rPr>
          <w:rFonts w:ascii="Times New Roman" w:eastAsia="Times New Roman" w:hAnsi="Times New Roman" w:cs="Times New Roman"/>
          <w:b/>
          <w:bCs/>
          <w:color w:val="000000"/>
        </w:rPr>
        <w:t>Stock Data</w:t>
      </w:r>
      <w:bookmarkEnd w:id="2"/>
    </w:p>
    <w:p w14:paraId="2CE5B745"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This category of data should include the following items:</w:t>
      </w:r>
    </w:p>
    <w:p w14:paraId="03B4AEE8" w14:textId="77777777" w:rsidR="007B672F" w:rsidRPr="007B672F" w:rsidRDefault="007B672F" w:rsidP="007B672F">
      <w:pPr>
        <w:numPr>
          <w:ilvl w:val="1"/>
          <w:numId w:val="3"/>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Stock Symbol</w:t>
      </w:r>
    </w:p>
    <w:p w14:paraId="45A6AFC8" w14:textId="77777777" w:rsidR="007B672F" w:rsidRPr="007B672F" w:rsidRDefault="007B672F" w:rsidP="007B672F">
      <w:pPr>
        <w:numPr>
          <w:ilvl w:val="1"/>
          <w:numId w:val="3"/>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Stock Name</w:t>
      </w:r>
    </w:p>
    <w:p w14:paraId="26B259A9" w14:textId="77777777" w:rsidR="007B672F" w:rsidRPr="007B672F" w:rsidRDefault="007B672F" w:rsidP="007B672F">
      <w:pPr>
        <w:numPr>
          <w:ilvl w:val="1"/>
          <w:numId w:val="3"/>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Stock Type</w:t>
      </w:r>
    </w:p>
    <w:p w14:paraId="23265F3E" w14:textId="77777777" w:rsidR="007B672F" w:rsidRPr="007B672F" w:rsidRDefault="007B672F" w:rsidP="007B672F">
      <w:pPr>
        <w:numPr>
          <w:ilvl w:val="1"/>
          <w:numId w:val="3"/>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Share Price</w:t>
      </w:r>
    </w:p>
    <w:p w14:paraId="1220A5DE" w14:textId="77777777" w:rsidR="007B672F" w:rsidRPr="007B672F" w:rsidRDefault="007B672F" w:rsidP="007B672F">
      <w:pPr>
        <w:numPr>
          <w:ilvl w:val="1"/>
          <w:numId w:val="3"/>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Number of Shares</w:t>
      </w:r>
    </w:p>
    <w:p w14:paraId="5DA7DF5E" w14:textId="2699BE4B" w:rsidR="00366DE5"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 xml:space="preserve">An order involves the purchase or sale of a certain number of shares of a stock at a certain price. Stocks are of a certain type: GM is an automotive stock, IBM is a computer stock, etc. You can populate your database with any kind of stocks you like. </w:t>
      </w:r>
    </w:p>
    <w:p w14:paraId="3EEA5815" w14:textId="4732E76D" w:rsidR="007B672F" w:rsidRPr="007B672F" w:rsidRDefault="007B672F" w:rsidP="007B672F">
      <w:pPr>
        <w:spacing w:before="100" w:beforeAutospacing="1" w:after="100" w:afterAutospacing="1"/>
        <w:outlineLvl w:val="1"/>
        <w:rPr>
          <w:rFonts w:ascii="Times New Roman" w:eastAsia="Times New Roman" w:hAnsi="Times New Roman" w:cs="Times New Roman"/>
          <w:b/>
          <w:bCs/>
          <w:color w:val="000000"/>
        </w:rPr>
      </w:pPr>
      <w:bookmarkStart w:id="3" w:name="SECTION00023000000000000000"/>
      <w:r w:rsidRPr="007B672F">
        <w:rPr>
          <w:rFonts w:ascii="Times New Roman" w:eastAsia="Times New Roman" w:hAnsi="Times New Roman" w:cs="Times New Roman"/>
          <w:b/>
          <w:bCs/>
          <w:color w:val="000000"/>
        </w:rPr>
        <w:t>Customer Data</w:t>
      </w:r>
      <w:bookmarkEnd w:id="3"/>
    </w:p>
    <w:p w14:paraId="3F41E45D"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The items required for this category include:</w:t>
      </w:r>
    </w:p>
    <w:p w14:paraId="5DE2893E"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Last Name</w:t>
      </w:r>
    </w:p>
    <w:p w14:paraId="56B7F7F9"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First Name</w:t>
      </w:r>
    </w:p>
    <w:p w14:paraId="6AB0ED3C"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Address</w:t>
      </w:r>
    </w:p>
    <w:p w14:paraId="208A1893"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City</w:t>
      </w:r>
    </w:p>
    <w:p w14:paraId="6CDD89F4"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State</w:t>
      </w:r>
    </w:p>
    <w:p w14:paraId="0A024B95"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lastRenderedPageBreak/>
        <w:t>Zip Code</w:t>
      </w:r>
    </w:p>
    <w:p w14:paraId="151A4303"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Telephone</w:t>
      </w:r>
    </w:p>
    <w:p w14:paraId="2B898031"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E-mail Address</w:t>
      </w:r>
    </w:p>
    <w:p w14:paraId="550790D2"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Account Number</w:t>
      </w:r>
    </w:p>
    <w:p w14:paraId="1E4BAAE6"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Account Creation Date</w:t>
      </w:r>
    </w:p>
    <w:p w14:paraId="57E7EE87"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Credit Card Number</w:t>
      </w:r>
    </w:p>
    <w:p w14:paraId="77B69AFD"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Stock Portfolio</w:t>
      </w:r>
    </w:p>
    <w:p w14:paraId="3364D5F8" w14:textId="77777777" w:rsidR="007B672F" w:rsidRPr="007B672F" w:rsidRDefault="007B672F" w:rsidP="007B672F">
      <w:pPr>
        <w:numPr>
          <w:ilvl w:val="1"/>
          <w:numId w:val="4"/>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Rating</w:t>
      </w:r>
    </w:p>
    <w:p w14:paraId="3E7160E3" w14:textId="13B04EC0"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 given customer may partake in any number of stock transaction, either as a buyer or as a seller. A customer may have one or more accounts from which to trade stocks. Associated with each account is a stock portfolio, indicating which stocks (and number of shares) are held in that account. The customer's rating should reflect how active a trader he or she is.</w:t>
      </w:r>
    </w:p>
    <w:p w14:paraId="1E9EBD7B" w14:textId="2BBEC23E" w:rsidR="007B672F" w:rsidRPr="007B672F" w:rsidRDefault="007B672F" w:rsidP="007B672F">
      <w:pPr>
        <w:spacing w:before="100" w:beforeAutospacing="1" w:after="100" w:afterAutospacing="1"/>
        <w:outlineLvl w:val="1"/>
        <w:rPr>
          <w:rFonts w:ascii="Times New Roman" w:eastAsia="Times New Roman" w:hAnsi="Times New Roman" w:cs="Times New Roman"/>
          <w:b/>
          <w:bCs/>
          <w:color w:val="000000"/>
        </w:rPr>
      </w:pPr>
      <w:bookmarkStart w:id="4" w:name="SECTION00024000000000000000"/>
      <w:r w:rsidRPr="007B672F">
        <w:rPr>
          <w:rFonts w:ascii="Times New Roman" w:eastAsia="Times New Roman" w:hAnsi="Times New Roman" w:cs="Times New Roman"/>
          <w:b/>
          <w:bCs/>
          <w:color w:val="000000"/>
        </w:rPr>
        <w:t>Employee Data</w:t>
      </w:r>
      <w:bookmarkEnd w:id="4"/>
    </w:p>
    <w:p w14:paraId="4AD7E96E"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This category of data should include the following:</w:t>
      </w:r>
    </w:p>
    <w:p w14:paraId="58230151"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Social Security #</w:t>
      </w:r>
    </w:p>
    <w:p w14:paraId="51F670E4"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Last Name</w:t>
      </w:r>
    </w:p>
    <w:p w14:paraId="7655CD51"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First Name</w:t>
      </w:r>
    </w:p>
    <w:p w14:paraId="54B28B3E"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Address</w:t>
      </w:r>
    </w:p>
    <w:p w14:paraId="6094BC3D"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City</w:t>
      </w:r>
    </w:p>
    <w:p w14:paraId="45064D85"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State</w:t>
      </w:r>
    </w:p>
    <w:p w14:paraId="1DD8CD99"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Zip Code</w:t>
      </w:r>
    </w:p>
    <w:p w14:paraId="215417BD"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Telephone</w:t>
      </w:r>
    </w:p>
    <w:p w14:paraId="321F6722" w14:textId="77777777" w:rsidR="007B672F" w:rsidRP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Start Date</w:t>
      </w:r>
    </w:p>
    <w:p w14:paraId="79C4430A" w14:textId="0A863438" w:rsidR="007B672F" w:rsidRDefault="007B672F" w:rsidP="007B672F">
      <w:pPr>
        <w:numPr>
          <w:ilvl w:val="1"/>
          <w:numId w:val="5"/>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Hourly Rate</w:t>
      </w:r>
    </w:p>
    <w:p w14:paraId="598DFBE5" w14:textId="0FB286E5" w:rsidR="00366DE5" w:rsidRPr="007B672F" w:rsidRDefault="00366DE5" w:rsidP="007B672F">
      <w:pPr>
        <w:numPr>
          <w:ilvl w:val="1"/>
          <w:numId w:val="5"/>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Access Level (Manager, Customer Representative)</w:t>
      </w:r>
    </w:p>
    <w:p w14:paraId="794CBF9B" w14:textId="3F578587" w:rsidR="007B672F" w:rsidRPr="007B672F" w:rsidRDefault="007B672F" w:rsidP="007B672F">
      <w:pPr>
        <w:spacing w:before="100" w:beforeAutospacing="1" w:after="100" w:afterAutospacing="1"/>
        <w:outlineLvl w:val="0"/>
        <w:rPr>
          <w:rFonts w:ascii="Times New Roman" w:eastAsia="Times New Roman" w:hAnsi="Times New Roman" w:cs="Times New Roman"/>
          <w:b/>
          <w:bCs/>
          <w:color w:val="000000"/>
          <w:kern w:val="36"/>
          <w:sz w:val="32"/>
          <w:szCs w:val="32"/>
          <w:u w:val="single"/>
        </w:rPr>
      </w:pPr>
      <w:bookmarkStart w:id="5" w:name="SECTION00030000000000000000"/>
      <w:r w:rsidRPr="007B672F">
        <w:rPr>
          <w:rFonts w:ascii="Times New Roman" w:eastAsia="Times New Roman" w:hAnsi="Times New Roman" w:cs="Times New Roman"/>
          <w:b/>
          <w:bCs/>
          <w:color w:val="000000"/>
          <w:kern w:val="36"/>
          <w:sz w:val="32"/>
          <w:szCs w:val="32"/>
          <w:u w:val="single"/>
        </w:rPr>
        <w:t>Transactions</w:t>
      </w:r>
      <w:bookmarkEnd w:id="5"/>
    </w:p>
    <w:p w14:paraId="11476643" w14:textId="7326022F" w:rsidR="00366DE5" w:rsidRPr="007B672F" w:rsidRDefault="007B672F" w:rsidP="007B672F">
      <w:pPr>
        <w:spacing w:before="100" w:beforeAutospacing="1" w:after="100" w:afterAutospacing="1"/>
        <w:rPr>
          <w:rFonts w:ascii="Times New Roman" w:eastAsia="Times New Roman" w:hAnsi="Times New Roman" w:cs="Times New Roman"/>
          <w:color w:val="000000"/>
        </w:rPr>
      </w:pPr>
      <w:bookmarkStart w:id="6" w:name="sectxn"/>
      <w:r w:rsidRPr="007B672F">
        <w:rPr>
          <w:rFonts w:ascii="Times New Roman" w:eastAsia="Times New Roman" w:hAnsi="Times New Roman" w:cs="Times New Roman"/>
          <w:color w:val="000000"/>
        </w:rPr>
        <w:t> </w:t>
      </w:r>
      <w:bookmarkEnd w:id="6"/>
      <w:r w:rsidRPr="007B672F">
        <w:rPr>
          <w:rFonts w:ascii="Times New Roman" w:eastAsia="Times New Roman" w:hAnsi="Times New Roman" w:cs="Times New Roman"/>
          <w:color w:val="000000"/>
        </w:rPr>
        <w:t> A database </w:t>
      </w:r>
      <w:r w:rsidRPr="007B672F">
        <w:rPr>
          <w:rFonts w:ascii="Times New Roman" w:eastAsia="Times New Roman" w:hAnsi="Times New Roman" w:cs="Times New Roman"/>
          <w:i/>
          <w:iCs/>
          <w:color w:val="000000"/>
        </w:rPr>
        <w:t>transaction</w:t>
      </w:r>
      <w:r w:rsidRPr="007B672F">
        <w:rPr>
          <w:rFonts w:ascii="Times New Roman" w:eastAsia="Times New Roman" w:hAnsi="Times New Roman" w:cs="Times New Roman"/>
          <w:color w:val="000000"/>
        </w:rPr>
        <w:t xml:space="preserve"> can be viewed as a small program (written in DML) that either updates or queries the database. Transactions that change the contents of the database must do so in a consistent manner. What follows is a breakdown of the user-level transactions that your database system should support. </w:t>
      </w:r>
    </w:p>
    <w:p w14:paraId="46C6C8AF" w14:textId="6E57BCE0" w:rsidR="007B672F" w:rsidRPr="007B672F" w:rsidRDefault="007B672F" w:rsidP="007B672F">
      <w:pPr>
        <w:spacing w:before="100" w:beforeAutospacing="1" w:after="100" w:afterAutospacing="1"/>
        <w:outlineLvl w:val="1"/>
        <w:rPr>
          <w:rFonts w:ascii="Times New Roman" w:eastAsia="Times New Roman" w:hAnsi="Times New Roman" w:cs="Times New Roman"/>
          <w:b/>
          <w:bCs/>
          <w:color w:val="000000"/>
        </w:rPr>
      </w:pPr>
      <w:bookmarkStart w:id="7" w:name="SECTION00031000000000000000"/>
      <w:r w:rsidRPr="007B672F">
        <w:rPr>
          <w:rFonts w:ascii="Times New Roman" w:eastAsia="Times New Roman" w:hAnsi="Times New Roman" w:cs="Times New Roman"/>
          <w:b/>
          <w:bCs/>
          <w:color w:val="000000"/>
        </w:rPr>
        <w:t>Manager-Level Transactions</w:t>
      </w:r>
      <w:bookmarkEnd w:id="7"/>
    </w:p>
    <w:p w14:paraId="530DBB1D"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The manager should be able to:</w:t>
      </w:r>
    </w:p>
    <w:p w14:paraId="50D023B2"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Set the share price of a stock (for simulating market fluctuations in a stock's share price)</w:t>
      </w:r>
    </w:p>
    <w:p w14:paraId="5BF64D89"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Add, Edit and Delete information for an employee</w:t>
      </w:r>
    </w:p>
    <w:p w14:paraId="130973DD"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Obtain a sales report for a particular month</w:t>
      </w:r>
    </w:p>
    <w:p w14:paraId="6CAE98C2"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Produce a comprehensive listing of all stocks</w:t>
      </w:r>
    </w:p>
    <w:p w14:paraId="01274284"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Produce a list of orders by stock symbol or by customer name</w:t>
      </w:r>
    </w:p>
    <w:p w14:paraId="5A2F7521"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Produce a summary listing of revenue generated by a particular stock, stock type, or customer</w:t>
      </w:r>
    </w:p>
    <w:p w14:paraId="69AD4F26"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Determine which customer representative generated most total revenue</w:t>
      </w:r>
    </w:p>
    <w:p w14:paraId="38C25A25"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Determine which customer generated most total revenue</w:t>
      </w:r>
    </w:p>
    <w:p w14:paraId="13090227" w14:textId="77777777" w:rsidR="007B672F" w:rsidRPr="007B672F" w:rsidRDefault="007B672F" w:rsidP="007B672F">
      <w:pPr>
        <w:numPr>
          <w:ilvl w:val="0"/>
          <w:numId w:val="6"/>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lastRenderedPageBreak/>
        <w:t>Produce a list of most actively traded stocks</w:t>
      </w:r>
    </w:p>
    <w:p w14:paraId="5BA45B4C" w14:textId="51756558" w:rsidR="007B672F" w:rsidRPr="007B672F" w:rsidRDefault="007B672F" w:rsidP="007B672F">
      <w:pPr>
        <w:spacing w:before="100" w:beforeAutospacing="1" w:after="100" w:afterAutospacing="1"/>
        <w:outlineLvl w:val="1"/>
        <w:rPr>
          <w:rFonts w:ascii="Times New Roman" w:eastAsia="Times New Roman" w:hAnsi="Times New Roman" w:cs="Times New Roman"/>
          <w:b/>
          <w:bCs/>
          <w:color w:val="000000"/>
        </w:rPr>
      </w:pPr>
      <w:bookmarkStart w:id="8" w:name="SECTION00032000000000000000"/>
      <w:r w:rsidRPr="007B672F">
        <w:rPr>
          <w:rFonts w:ascii="Times New Roman" w:eastAsia="Times New Roman" w:hAnsi="Times New Roman" w:cs="Times New Roman"/>
          <w:b/>
          <w:bCs/>
          <w:color w:val="000000"/>
        </w:rPr>
        <w:t>Customer-Representative-Level Transactions</w:t>
      </w:r>
      <w:bookmarkEnd w:id="8"/>
    </w:p>
    <w:p w14:paraId="4B4F573D" w14:textId="77777777"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 xml:space="preserve">Customer Representatives should be thought of as </w:t>
      </w:r>
      <w:proofErr w:type="gramStart"/>
      <w:r w:rsidRPr="007B672F">
        <w:rPr>
          <w:rFonts w:ascii="Times New Roman" w:eastAsia="Times New Roman" w:hAnsi="Times New Roman" w:cs="Times New Roman"/>
          <w:color w:val="000000"/>
        </w:rPr>
        <w:t>stock brokers</w:t>
      </w:r>
      <w:proofErr w:type="gramEnd"/>
      <w:r w:rsidRPr="007B672F">
        <w:rPr>
          <w:rFonts w:ascii="Times New Roman" w:eastAsia="Times New Roman" w:hAnsi="Times New Roman" w:cs="Times New Roman"/>
          <w:color w:val="000000"/>
        </w:rPr>
        <w:t xml:space="preserve"> and should be able to:</w:t>
      </w:r>
    </w:p>
    <w:p w14:paraId="3DD296D4" w14:textId="77777777" w:rsidR="007B672F" w:rsidRPr="007B672F" w:rsidRDefault="007B672F" w:rsidP="007B672F">
      <w:pPr>
        <w:numPr>
          <w:ilvl w:val="0"/>
          <w:numId w:val="7"/>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Record an order</w:t>
      </w:r>
    </w:p>
    <w:p w14:paraId="52F10A6C" w14:textId="77777777" w:rsidR="007B672F" w:rsidRPr="007B672F" w:rsidRDefault="007B672F" w:rsidP="007B672F">
      <w:pPr>
        <w:numPr>
          <w:ilvl w:val="0"/>
          <w:numId w:val="7"/>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Add, Edit and Delete information for a customer</w:t>
      </w:r>
    </w:p>
    <w:p w14:paraId="0429AF0C" w14:textId="77777777" w:rsidR="007B672F" w:rsidRPr="007B672F" w:rsidRDefault="007B672F" w:rsidP="007B672F">
      <w:pPr>
        <w:numPr>
          <w:ilvl w:val="0"/>
          <w:numId w:val="7"/>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Produce customer mailing lists</w:t>
      </w:r>
    </w:p>
    <w:p w14:paraId="4E2D22B8" w14:textId="77777777" w:rsidR="007B672F" w:rsidRPr="007B672F" w:rsidRDefault="007B672F" w:rsidP="007B672F">
      <w:pPr>
        <w:numPr>
          <w:ilvl w:val="0"/>
          <w:numId w:val="7"/>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Produce a list of stock suggestions for a given customer (based on that customer's past orders)</w:t>
      </w:r>
    </w:p>
    <w:p w14:paraId="3499D1FF" w14:textId="4E800AAD" w:rsidR="007B672F" w:rsidRPr="007B672F" w:rsidRDefault="007B672F" w:rsidP="007B672F">
      <w:pPr>
        <w:spacing w:before="100" w:beforeAutospacing="1" w:after="100" w:afterAutospacing="1"/>
        <w:outlineLvl w:val="1"/>
        <w:rPr>
          <w:rFonts w:ascii="Times New Roman" w:eastAsia="Times New Roman" w:hAnsi="Times New Roman" w:cs="Times New Roman"/>
          <w:b/>
          <w:bCs/>
          <w:color w:val="000000"/>
        </w:rPr>
      </w:pPr>
      <w:bookmarkStart w:id="9" w:name="SECTION00033000000000000000"/>
      <w:r w:rsidRPr="007B672F">
        <w:rPr>
          <w:rFonts w:ascii="Times New Roman" w:eastAsia="Times New Roman" w:hAnsi="Times New Roman" w:cs="Times New Roman"/>
          <w:b/>
          <w:bCs/>
          <w:color w:val="000000"/>
        </w:rPr>
        <w:t>Customer-Level Transactions</w:t>
      </w:r>
      <w:bookmarkEnd w:id="9"/>
    </w:p>
    <w:p w14:paraId="0C1A05B9" w14:textId="21266431" w:rsidR="007B672F" w:rsidRPr="007B672F" w:rsidRDefault="007B672F" w:rsidP="007B672F">
      <w:p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 xml:space="preserve">Customers should be thought of as online traders and should be able to place orders to purchase or sell stocks. In particular, they should be able to place a trailing-stop or hidden-stop conditional </w:t>
      </w:r>
      <w:proofErr w:type="gramStart"/>
      <w:r w:rsidRPr="007B672F">
        <w:rPr>
          <w:rFonts w:ascii="Times New Roman" w:eastAsia="Times New Roman" w:hAnsi="Times New Roman" w:cs="Times New Roman"/>
          <w:color w:val="000000"/>
        </w:rPr>
        <w:t>order, and</w:t>
      </w:r>
      <w:proofErr w:type="gramEnd"/>
      <w:r w:rsidRPr="007B672F">
        <w:rPr>
          <w:rFonts w:ascii="Times New Roman" w:eastAsia="Times New Roman" w:hAnsi="Times New Roman" w:cs="Times New Roman"/>
          <w:color w:val="000000"/>
        </w:rPr>
        <w:t xml:space="preserve"> place an order to buy or sell stocks at market or close-of-market price. While they will not be permitted to access the database directly, they should be able to retrieve the following information:</w:t>
      </w:r>
    </w:p>
    <w:p w14:paraId="5D5A34C4"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 customer's current stock holdings</w:t>
      </w:r>
    </w:p>
    <w:p w14:paraId="68A723A2"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The share-price and trailing-stop history for a given conditional order</w:t>
      </w:r>
    </w:p>
    <w:p w14:paraId="6F0EF549"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The share-price and hidden-stop history for a given conditional order</w:t>
      </w:r>
    </w:p>
    <w:p w14:paraId="2BE4DFE4"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 xml:space="preserve">The share-price history of a given stock over a certain </w:t>
      </w:r>
      <w:proofErr w:type="gramStart"/>
      <w:r w:rsidRPr="007B672F">
        <w:rPr>
          <w:rFonts w:ascii="Times New Roman" w:eastAsia="Times New Roman" w:hAnsi="Times New Roman" w:cs="Times New Roman"/>
          <w:color w:val="000000"/>
        </w:rPr>
        <w:t>period of time</w:t>
      </w:r>
      <w:proofErr w:type="gramEnd"/>
      <w:r w:rsidRPr="007B672F">
        <w:rPr>
          <w:rFonts w:ascii="Times New Roman" w:eastAsia="Times New Roman" w:hAnsi="Times New Roman" w:cs="Times New Roman"/>
          <w:color w:val="000000"/>
        </w:rPr>
        <w:t xml:space="preserve"> (e.g., past six months)</w:t>
      </w:r>
    </w:p>
    <w:p w14:paraId="066DF6BD"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A history of all current and past orders a customer has placed</w:t>
      </w:r>
    </w:p>
    <w:p w14:paraId="439F5A05"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Stocks available of a particular type and most-recent order info</w:t>
      </w:r>
    </w:p>
    <w:p w14:paraId="534D55D8"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Stocks available with a particular keyword or set of keywords in the stock name, and most-recent order info</w:t>
      </w:r>
    </w:p>
    <w:p w14:paraId="58E32C1D"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Best-Seller list of stocks</w:t>
      </w:r>
    </w:p>
    <w:p w14:paraId="1E203CEA" w14:textId="77777777" w:rsidR="007B672F" w:rsidRPr="007B672F" w:rsidRDefault="007B672F" w:rsidP="007B672F">
      <w:pPr>
        <w:numPr>
          <w:ilvl w:val="0"/>
          <w:numId w:val="8"/>
        </w:numPr>
        <w:spacing w:before="100" w:beforeAutospacing="1" w:after="100" w:afterAutospacing="1"/>
        <w:rPr>
          <w:rFonts w:ascii="Times New Roman" w:eastAsia="Times New Roman" w:hAnsi="Times New Roman" w:cs="Times New Roman"/>
          <w:color w:val="000000"/>
        </w:rPr>
      </w:pPr>
      <w:r w:rsidRPr="007B672F">
        <w:rPr>
          <w:rFonts w:ascii="Times New Roman" w:eastAsia="Times New Roman" w:hAnsi="Times New Roman" w:cs="Times New Roman"/>
          <w:color w:val="000000"/>
        </w:rPr>
        <w:t>Personalized stock suggestion list</w:t>
      </w:r>
    </w:p>
    <w:p w14:paraId="5EE62279" w14:textId="77777777" w:rsidR="001671D0" w:rsidRDefault="001671D0" w:rsidP="00523FB6">
      <w:pPr>
        <w:pStyle w:val="Heading1"/>
      </w:pPr>
    </w:p>
    <w:p w14:paraId="589E4C14" w14:textId="77777777" w:rsidR="001671D0" w:rsidRDefault="001671D0" w:rsidP="00523FB6">
      <w:pPr>
        <w:pStyle w:val="Heading1"/>
      </w:pPr>
    </w:p>
    <w:p w14:paraId="73231F4F" w14:textId="77777777" w:rsidR="001671D0" w:rsidRDefault="001671D0" w:rsidP="00523FB6">
      <w:pPr>
        <w:pStyle w:val="Heading1"/>
      </w:pPr>
    </w:p>
    <w:p w14:paraId="19021E26" w14:textId="77777777" w:rsidR="001671D0" w:rsidRDefault="001671D0" w:rsidP="00523FB6">
      <w:pPr>
        <w:pStyle w:val="Heading1"/>
      </w:pPr>
    </w:p>
    <w:p w14:paraId="3FD9033C" w14:textId="77777777" w:rsidR="001671D0" w:rsidRDefault="001671D0" w:rsidP="00523FB6">
      <w:pPr>
        <w:pStyle w:val="Heading1"/>
      </w:pPr>
    </w:p>
    <w:p w14:paraId="456DA24A" w14:textId="77777777" w:rsidR="001671D0" w:rsidRDefault="001671D0" w:rsidP="00523FB6">
      <w:pPr>
        <w:pStyle w:val="Heading1"/>
      </w:pPr>
    </w:p>
    <w:p w14:paraId="5467D303" w14:textId="77777777" w:rsidR="001671D0" w:rsidRDefault="001671D0" w:rsidP="00523FB6">
      <w:pPr>
        <w:pStyle w:val="Heading1"/>
      </w:pPr>
    </w:p>
    <w:p w14:paraId="3C4520E0" w14:textId="19F7D9B6" w:rsidR="00366DE5" w:rsidRDefault="00366DE5" w:rsidP="00523FB6">
      <w:pPr>
        <w:pStyle w:val="Heading1"/>
      </w:pPr>
      <w:r>
        <w:lastRenderedPageBreak/>
        <w:t>Your Tasks</w:t>
      </w:r>
    </w:p>
    <w:p w14:paraId="234A3576" w14:textId="6A7E9EC1" w:rsidR="004B1BFC" w:rsidRPr="00E56FFF" w:rsidRDefault="00366DE5" w:rsidP="004B1BFC">
      <w:pPr>
        <w:numPr>
          <w:ilvl w:val="0"/>
          <w:numId w:val="10"/>
        </w:numPr>
        <w:spacing w:before="100" w:beforeAutospacing="1" w:after="100" w:afterAutospacing="1"/>
        <w:rPr>
          <w:rFonts w:ascii="Times New Roman" w:eastAsia="Times New Roman" w:hAnsi="Times New Roman" w:cs="Times New Roman"/>
          <w:b/>
          <w:bCs/>
          <w:color w:val="000000"/>
        </w:rPr>
      </w:pPr>
      <w:r w:rsidRPr="00D00405">
        <w:rPr>
          <w:rFonts w:ascii="Times New Roman" w:eastAsia="Times New Roman" w:hAnsi="Times New Roman" w:cs="Times New Roman"/>
          <w:b/>
          <w:bCs/>
          <w:color w:val="000000"/>
        </w:rPr>
        <w:t>Entity-Relationship (E-R) Diagram of the complete database scheme.</w:t>
      </w:r>
    </w:p>
    <w:p w14:paraId="05024B61" w14:textId="44128AB3" w:rsidR="004B1BFC" w:rsidRDefault="004B1BFC" w:rsidP="004B1BFC">
      <w:pPr>
        <w:spacing w:before="100" w:beforeAutospacing="1" w:after="100" w:afterAutospacing="1"/>
        <w:rPr>
          <w:rFonts w:ascii="Times New Roman" w:eastAsia="Times New Roman" w:hAnsi="Times New Roman" w:cs="Times New Roman"/>
          <w:color w:val="000000"/>
        </w:rPr>
      </w:pPr>
    </w:p>
    <w:p w14:paraId="165FD34A" w14:textId="0224C8B2" w:rsidR="004B1BFC" w:rsidRDefault="00E31166" w:rsidP="004B1BFC">
      <w:pPr>
        <w:spacing w:before="100" w:beforeAutospacing="1" w:after="100" w:afterAutospacing="1"/>
        <w:rPr>
          <w:rFonts w:ascii="Times New Roman" w:eastAsia="Times New Roman" w:hAnsi="Times New Roman" w:cs="Times New Roman"/>
          <w:color w:val="000000"/>
        </w:rPr>
      </w:pPr>
      <w:r>
        <w:rPr>
          <w:noProof/>
        </w:rPr>
        <mc:AlternateContent>
          <mc:Choice Requires="wps">
            <w:drawing>
              <wp:anchor distT="0" distB="0" distL="114300" distR="114300" simplePos="0" relativeHeight="251660288" behindDoc="0" locked="0" layoutInCell="1" allowOverlap="1" wp14:anchorId="58341853" wp14:editId="3B85E1DB">
                <wp:simplePos x="0" y="0"/>
                <wp:positionH relativeFrom="column">
                  <wp:posOffset>6385560</wp:posOffset>
                </wp:positionH>
                <wp:positionV relativeFrom="paragraph">
                  <wp:posOffset>2415540</wp:posOffset>
                </wp:positionV>
                <wp:extent cx="0" cy="8763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8763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BC3D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2.8pt,190.2pt" to="502.8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" strokecolor="#4472c4 [3204]"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4BACE55" wp14:editId="1A3666AD">
                <wp:simplePos x="0" y="0"/>
                <wp:positionH relativeFrom="margin">
                  <wp:posOffset>5695950</wp:posOffset>
                </wp:positionH>
                <wp:positionV relativeFrom="paragraph">
                  <wp:posOffset>2400300</wp:posOffset>
                </wp:positionV>
                <wp:extent cx="6781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678180" cy="762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B31F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5pt,189pt" to="501.9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" strokecolor="#4472c4 [3204]" strokeweight="1pt">
                <v:stroke joinstyle="miter"/>
                <w10:wrap anchorx="margin"/>
              </v:line>
            </w:pict>
          </mc:Fallback>
        </mc:AlternateContent>
      </w:r>
      <w:r w:rsidR="00E56FFF">
        <w:rPr>
          <w:noProof/>
        </w:rPr>
        <w:drawing>
          <wp:inline distT="0" distB="0" distL="0" distR="0" wp14:anchorId="2CC8FDC1" wp14:editId="581B4F87">
            <wp:extent cx="6400800" cy="4019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9550"/>
                    </a:xfrm>
                    <a:prstGeom prst="rect">
                      <a:avLst/>
                    </a:prstGeom>
                    <a:noFill/>
                    <a:ln>
                      <a:noFill/>
                    </a:ln>
                  </pic:spPr>
                </pic:pic>
              </a:graphicData>
            </a:graphic>
          </wp:inline>
        </w:drawing>
      </w:r>
    </w:p>
    <w:p w14:paraId="3AA446BA" w14:textId="4B3A31E6" w:rsidR="004B1BFC" w:rsidRDefault="004B1BFC" w:rsidP="004B1BFC">
      <w:pPr>
        <w:spacing w:before="100" w:beforeAutospacing="1" w:after="100" w:afterAutospacing="1"/>
        <w:rPr>
          <w:rFonts w:ascii="Times New Roman" w:eastAsia="Times New Roman" w:hAnsi="Times New Roman" w:cs="Times New Roman"/>
          <w:color w:val="000000"/>
        </w:rPr>
      </w:pPr>
    </w:p>
    <w:p w14:paraId="75546511" w14:textId="0B5668A6" w:rsidR="00366DE5" w:rsidRPr="00D00405" w:rsidRDefault="00D00405" w:rsidP="00D00405">
      <w:pPr>
        <w:spacing w:before="100" w:beforeAutospacing="1" w:after="100" w:afterAutospacing="1"/>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2. </w:t>
      </w:r>
      <w:r w:rsidR="00366DE5" w:rsidRPr="00D00405">
        <w:rPr>
          <w:rFonts w:ascii="Times New Roman" w:eastAsia="Times New Roman" w:hAnsi="Times New Roman" w:cs="Times New Roman"/>
          <w:b/>
          <w:bCs/>
          <w:color w:val="000000"/>
        </w:rPr>
        <w:t xml:space="preserve">Lucid description of the relational database scheme for your online stock trading database, based on your ER diagram. Include a discussion of the reasoning behind your design decisions (e.g., how did you normalize?). </w:t>
      </w:r>
    </w:p>
    <w:p w14:paraId="54631DB8" w14:textId="09AEB109" w:rsidR="004B1BFC" w:rsidRPr="00F170F8" w:rsidRDefault="004B1BFC" w:rsidP="004B1BFC">
      <w:pPr>
        <w:spacing w:before="100" w:beforeAutospacing="1" w:after="100" w:afterAutospacing="1"/>
        <w:rPr>
          <w:rFonts w:ascii="Times New Roman" w:eastAsia="Times New Roman" w:hAnsi="Times New Roman" w:cs="Times New Roman"/>
          <w:b/>
          <w:bCs/>
          <w:color w:val="000000"/>
        </w:rPr>
      </w:pPr>
      <w:r w:rsidRPr="00F170F8">
        <w:rPr>
          <w:rFonts w:ascii="Times New Roman" w:eastAsia="Times New Roman" w:hAnsi="Times New Roman" w:cs="Times New Roman"/>
          <w:b/>
          <w:bCs/>
          <w:color w:val="000000"/>
          <w:u w:val="single"/>
        </w:rPr>
        <w:t>Solution</w:t>
      </w:r>
      <w:r w:rsidRPr="00F170F8">
        <w:rPr>
          <w:rFonts w:ascii="Times New Roman" w:eastAsia="Times New Roman" w:hAnsi="Times New Roman" w:cs="Times New Roman"/>
          <w:b/>
          <w:bCs/>
          <w:color w:val="000000"/>
        </w:rPr>
        <w:t xml:space="preserve"> – </w:t>
      </w:r>
    </w:p>
    <w:p w14:paraId="0CDE0678" w14:textId="0364C8B3" w:rsidR="004B1BFC" w:rsidRDefault="004B1BFC" w:rsidP="001671D0">
      <w:pPr>
        <w:spacing w:before="100" w:beforeAutospacing="1" w:after="100" w:afterAutospacing="1" w:line="276" w:lineRule="auto"/>
        <w:ind w:firstLine="720"/>
        <w:jc w:val="both"/>
        <w:rPr>
          <w:rFonts w:ascii="Times New Roman" w:eastAsia="Times New Roman" w:hAnsi="Times New Roman" w:cs="Times New Roman"/>
          <w:color w:val="000000"/>
        </w:rPr>
      </w:pPr>
      <w:r w:rsidRPr="004B1BFC">
        <w:rPr>
          <w:rFonts w:ascii="Times New Roman" w:eastAsia="Times New Roman" w:hAnsi="Times New Roman" w:cs="Times New Roman"/>
          <w:color w:val="000000"/>
        </w:rPr>
        <w:t xml:space="preserve">Person, a superclass of both Customers and Employees, is a newly generated entity. Both classes' shared characteristics are present in Person, preventing data duplication. Both the employee and the customer have distinguishing characteristics. Since each consumer and employee has a different identification number, </w:t>
      </w:r>
      <w:proofErr w:type="spellStart"/>
      <w:r w:rsidRPr="004B1BFC">
        <w:rPr>
          <w:rFonts w:ascii="Times New Roman" w:eastAsia="Times New Roman" w:hAnsi="Times New Roman" w:cs="Times New Roman"/>
          <w:color w:val="000000"/>
        </w:rPr>
        <w:t>CusId</w:t>
      </w:r>
      <w:proofErr w:type="spellEnd"/>
      <w:r w:rsidRPr="004B1BFC">
        <w:rPr>
          <w:rFonts w:ascii="Times New Roman" w:eastAsia="Times New Roman" w:hAnsi="Times New Roman" w:cs="Times New Roman"/>
          <w:color w:val="000000"/>
        </w:rPr>
        <w:t xml:space="preserve"> and </w:t>
      </w:r>
      <w:proofErr w:type="spellStart"/>
      <w:r w:rsidRPr="004B1BFC">
        <w:rPr>
          <w:rFonts w:ascii="Times New Roman" w:eastAsia="Times New Roman" w:hAnsi="Times New Roman" w:cs="Times New Roman"/>
          <w:color w:val="000000"/>
        </w:rPr>
        <w:t>EmpId</w:t>
      </w:r>
      <w:proofErr w:type="spellEnd"/>
      <w:r w:rsidRPr="004B1BFC">
        <w:rPr>
          <w:rFonts w:ascii="Times New Roman" w:eastAsia="Times New Roman" w:hAnsi="Times New Roman" w:cs="Times New Roman"/>
          <w:color w:val="000000"/>
        </w:rPr>
        <w:t xml:space="preserve"> are the main keys to their respective entities.</w:t>
      </w:r>
      <w:r w:rsidR="00D00405">
        <w:rPr>
          <w:rFonts w:ascii="Times New Roman" w:eastAsia="Times New Roman" w:hAnsi="Times New Roman" w:cs="Times New Roman"/>
          <w:color w:val="000000"/>
        </w:rPr>
        <w:t xml:space="preserve"> </w:t>
      </w:r>
      <w:r w:rsidRPr="004B1BFC">
        <w:rPr>
          <w:rFonts w:ascii="Times New Roman" w:eastAsia="Times New Roman" w:hAnsi="Times New Roman" w:cs="Times New Roman"/>
          <w:color w:val="000000"/>
        </w:rPr>
        <w:t xml:space="preserve">A customer may have any number of accounts, but each account must be associated with just one customer, and each customer must have at least one account. As a result, the relationship between Customer and </w:t>
      </w:r>
      <w:proofErr w:type="spellStart"/>
      <w:r w:rsidRPr="004B1BFC">
        <w:rPr>
          <w:rFonts w:ascii="Times New Roman" w:eastAsia="Times New Roman" w:hAnsi="Times New Roman" w:cs="Times New Roman"/>
          <w:color w:val="000000"/>
        </w:rPr>
        <w:t>HasAccount</w:t>
      </w:r>
      <w:proofErr w:type="spellEnd"/>
      <w:r w:rsidRPr="004B1BFC">
        <w:rPr>
          <w:rFonts w:ascii="Times New Roman" w:eastAsia="Times New Roman" w:hAnsi="Times New Roman" w:cs="Times New Roman"/>
          <w:color w:val="000000"/>
        </w:rPr>
        <w:t xml:space="preserve"> has a bold line denoting a participation constraint to the Account, but the relationship between Account and </w:t>
      </w:r>
      <w:proofErr w:type="spellStart"/>
      <w:r w:rsidRPr="004B1BFC">
        <w:rPr>
          <w:rFonts w:ascii="Times New Roman" w:eastAsia="Times New Roman" w:hAnsi="Times New Roman" w:cs="Times New Roman"/>
          <w:color w:val="000000"/>
        </w:rPr>
        <w:t>HasAccount</w:t>
      </w:r>
      <w:proofErr w:type="spellEnd"/>
      <w:r w:rsidRPr="004B1BFC">
        <w:rPr>
          <w:rFonts w:ascii="Times New Roman" w:eastAsia="Times New Roman" w:hAnsi="Times New Roman" w:cs="Times New Roman"/>
          <w:color w:val="000000"/>
        </w:rPr>
        <w:t xml:space="preserve"> has a bolded arrow denoting a participation and key constraint to the Customer.</w:t>
      </w:r>
    </w:p>
    <w:p w14:paraId="4A088D07" w14:textId="1D5A3CDE" w:rsidR="004B1BFC" w:rsidRDefault="004B1BFC" w:rsidP="001671D0">
      <w:pPr>
        <w:spacing w:before="100" w:beforeAutospacing="1" w:after="100" w:afterAutospacing="1" w:line="276" w:lineRule="auto"/>
        <w:ind w:firstLine="720"/>
        <w:jc w:val="both"/>
        <w:rPr>
          <w:rFonts w:ascii="Times New Roman" w:eastAsia="Times New Roman" w:hAnsi="Times New Roman" w:cs="Times New Roman"/>
          <w:color w:val="000000"/>
        </w:rPr>
      </w:pPr>
      <w:r w:rsidRPr="004B1BFC">
        <w:rPr>
          <w:rFonts w:ascii="Times New Roman" w:eastAsia="Times New Roman" w:hAnsi="Times New Roman" w:cs="Times New Roman"/>
          <w:color w:val="000000"/>
        </w:rPr>
        <w:lastRenderedPageBreak/>
        <w:t xml:space="preserve">The primary key, which is different for each account, serves as its representation. Each account has a stock portfolio, which refers to the collection of equities it has. There are no restrictions because an account with no stocks does not have a stock portfolio. A bolded arrow pointing to </w:t>
      </w:r>
      <w:proofErr w:type="spellStart"/>
      <w:r w:rsidRPr="004B1BFC">
        <w:rPr>
          <w:rFonts w:ascii="Times New Roman" w:eastAsia="Times New Roman" w:hAnsi="Times New Roman" w:cs="Times New Roman"/>
          <w:color w:val="000000"/>
        </w:rPr>
        <w:t>HasPortfolio</w:t>
      </w:r>
      <w:proofErr w:type="spellEnd"/>
      <w:r w:rsidRPr="004B1BFC">
        <w:rPr>
          <w:rFonts w:ascii="Times New Roman" w:eastAsia="Times New Roman" w:hAnsi="Times New Roman" w:cs="Times New Roman"/>
          <w:color w:val="000000"/>
        </w:rPr>
        <w:t xml:space="preserve"> denotes the participation and key constraint from Portfolio to Account that results from a portfolio being linked to only one account. There are no restrictions from portfolio to entity stock; portfolio may comprise any number of stocks or </w:t>
      </w:r>
      <w:proofErr w:type="gramStart"/>
      <w:r w:rsidRPr="004B1BFC">
        <w:rPr>
          <w:rFonts w:ascii="Times New Roman" w:eastAsia="Times New Roman" w:hAnsi="Times New Roman" w:cs="Times New Roman"/>
          <w:color w:val="000000"/>
        </w:rPr>
        <w:t>none at all</w:t>
      </w:r>
      <w:proofErr w:type="gramEnd"/>
      <w:r w:rsidRPr="004B1BFC">
        <w:rPr>
          <w:rFonts w:ascii="Times New Roman" w:eastAsia="Times New Roman" w:hAnsi="Times New Roman" w:cs="Times New Roman"/>
          <w:color w:val="000000"/>
        </w:rPr>
        <w:t xml:space="preserve">. There are no restrictions from stock to portfolio; a stock may be a part of one portfolio, many portfolios, or </w:t>
      </w:r>
      <w:proofErr w:type="gramStart"/>
      <w:r w:rsidRPr="004B1BFC">
        <w:rPr>
          <w:rFonts w:ascii="Times New Roman" w:eastAsia="Times New Roman" w:hAnsi="Times New Roman" w:cs="Times New Roman"/>
          <w:color w:val="000000"/>
        </w:rPr>
        <w:t>none at all</w:t>
      </w:r>
      <w:proofErr w:type="gramEnd"/>
      <w:r w:rsidRPr="004B1BFC">
        <w:rPr>
          <w:rFonts w:ascii="Times New Roman" w:eastAsia="Times New Roman" w:hAnsi="Times New Roman" w:cs="Times New Roman"/>
          <w:color w:val="000000"/>
        </w:rPr>
        <w:t>. Every share of stock has a different symbol, which is Stock's primary key</w:t>
      </w:r>
      <w:r>
        <w:rPr>
          <w:rFonts w:ascii="Times New Roman" w:eastAsia="Times New Roman" w:hAnsi="Times New Roman" w:cs="Times New Roman"/>
          <w:color w:val="000000"/>
        </w:rPr>
        <w:t>.</w:t>
      </w:r>
      <w:r w:rsidR="00D00405">
        <w:rPr>
          <w:rFonts w:ascii="Times New Roman" w:eastAsia="Times New Roman" w:hAnsi="Times New Roman" w:cs="Times New Roman"/>
          <w:color w:val="000000"/>
        </w:rPr>
        <w:t xml:space="preserve"> </w:t>
      </w:r>
      <w:r w:rsidRPr="004B1BFC">
        <w:rPr>
          <w:rFonts w:ascii="Times New Roman" w:eastAsia="Times New Roman" w:hAnsi="Times New Roman" w:cs="Times New Roman"/>
          <w:color w:val="000000"/>
        </w:rPr>
        <w:t xml:space="preserve">Customers and staff can each place a stock order, but neither is required to do so. To represent the customers and staff placing stock orders, the relationship Order is created. </w:t>
      </w:r>
      <w:proofErr w:type="spellStart"/>
      <w:r w:rsidRPr="004B1BFC">
        <w:rPr>
          <w:rFonts w:ascii="Times New Roman" w:eastAsia="Times New Roman" w:hAnsi="Times New Roman" w:cs="Times New Roman"/>
          <w:color w:val="000000"/>
        </w:rPr>
        <w:t>OrderId</w:t>
      </w:r>
      <w:proofErr w:type="spellEnd"/>
      <w:r w:rsidRPr="004B1BFC">
        <w:rPr>
          <w:rFonts w:ascii="Times New Roman" w:eastAsia="Times New Roman" w:hAnsi="Times New Roman" w:cs="Times New Roman"/>
          <w:color w:val="000000"/>
        </w:rPr>
        <w:t xml:space="preserve"> serves as the primary key because each Order has a distinct Id number.</w:t>
      </w:r>
      <w:r>
        <w:rPr>
          <w:rFonts w:ascii="Times New Roman" w:eastAsia="Times New Roman" w:hAnsi="Times New Roman" w:cs="Times New Roman"/>
          <w:color w:val="000000"/>
        </w:rPr>
        <w:t xml:space="preserve"> </w:t>
      </w:r>
      <w:r w:rsidRPr="004B1BFC">
        <w:rPr>
          <w:rFonts w:ascii="Times New Roman" w:eastAsia="Times New Roman" w:hAnsi="Times New Roman" w:cs="Times New Roman"/>
          <w:color w:val="000000"/>
        </w:rPr>
        <w:t>The bolded participation constraint arrow indicates that the customer and employees each have a unique set of credentials. The username, password, ID, and Account type make up these credentials. Because both employees and customers are required to have distinct usernames, the username serves as the main key for login.</w:t>
      </w:r>
      <w:r>
        <w:rPr>
          <w:rFonts w:ascii="Times New Roman" w:eastAsia="Times New Roman" w:hAnsi="Times New Roman" w:cs="Times New Roman"/>
          <w:color w:val="000000"/>
        </w:rPr>
        <w:t xml:space="preserve"> </w:t>
      </w:r>
      <w:r w:rsidRPr="004B1BFC">
        <w:rPr>
          <w:rFonts w:ascii="Times New Roman" w:eastAsia="Times New Roman" w:hAnsi="Times New Roman" w:cs="Times New Roman"/>
          <w:color w:val="000000"/>
        </w:rPr>
        <w:t xml:space="preserve">Entities Transact, and any number of Orders can make up a </w:t>
      </w:r>
      <w:proofErr w:type="spellStart"/>
      <w:r w:rsidRPr="004B1BFC">
        <w:rPr>
          <w:rFonts w:ascii="Times New Roman" w:eastAsia="Times New Roman" w:hAnsi="Times New Roman" w:cs="Times New Roman"/>
          <w:color w:val="000000"/>
        </w:rPr>
        <w:t>ConditionalPriceHistory</w:t>
      </w:r>
      <w:proofErr w:type="spellEnd"/>
      <w:r w:rsidRPr="004B1BFC">
        <w:rPr>
          <w:rFonts w:ascii="Times New Roman" w:eastAsia="Times New Roman" w:hAnsi="Times New Roman" w:cs="Times New Roman"/>
          <w:color w:val="000000"/>
        </w:rPr>
        <w:t xml:space="preserve">. </w:t>
      </w:r>
      <w:proofErr w:type="spellStart"/>
      <w:r w:rsidRPr="004B1BFC">
        <w:rPr>
          <w:rFonts w:ascii="Times New Roman" w:eastAsia="Times New Roman" w:hAnsi="Times New Roman" w:cs="Times New Roman"/>
          <w:color w:val="000000"/>
        </w:rPr>
        <w:t>OrderId</w:t>
      </w:r>
      <w:proofErr w:type="spellEnd"/>
      <w:r w:rsidRPr="004B1BFC">
        <w:rPr>
          <w:rFonts w:ascii="Times New Roman" w:eastAsia="Times New Roman" w:hAnsi="Times New Roman" w:cs="Times New Roman"/>
          <w:color w:val="000000"/>
        </w:rPr>
        <w:t xml:space="preserve"> is the main key of Order, hence they are foreign keys with referential integrity constraints.</w:t>
      </w:r>
    </w:p>
    <w:p w14:paraId="447E61C4" w14:textId="77777777" w:rsidR="001671D0" w:rsidRDefault="00865775" w:rsidP="001671D0">
      <w:pPr>
        <w:spacing w:before="100" w:beforeAutospacing="1" w:after="100" w:afterAutospacing="1" w:line="276" w:lineRule="auto"/>
        <w:ind w:firstLine="720"/>
        <w:jc w:val="both"/>
        <w:rPr>
          <w:rFonts w:ascii="Times New Roman" w:eastAsia="Times New Roman" w:hAnsi="Times New Roman" w:cs="Times New Roman"/>
          <w:color w:val="000000"/>
        </w:rPr>
      </w:pPr>
      <w:r w:rsidRPr="00865775">
        <w:rPr>
          <w:rFonts w:ascii="Times New Roman" w:eastAsia="Times New Roman" w:hAnsi="Times New Roman" w:cs="Times New Roman"/>
          <w:color w:val="000000"/>
        </w:rPr>
        <w:t xml:space="preserve">Since each transaction is distinct, </w:t>
      </w:r>
      <w:proofErr w:type="gramStart"/>
      <w:r w:rsidRPr="00865775">
        <w:rPr>
          <w:rFonts w:ascii="Times New Roman" w:eastAsia="Times New Roman" w:hAnsi="Times New Roman" w:cs="Times New Roman"/>
          <w:color w:val="000000"/>
        </w:rPr>
        <w:t>Transact</w:t>
      </w:r>
      <w:proofErr w:type="gramEnd"/>
      <w:r w:rsidRPr="00865775">
        <w:rPr>
          <w:rFonts w:ascii="Times New Roman" w:eastAsia="Times New Roman" w:hAnsi="Times New Roman" w:cs="Times New Roman"/>
          <w:color w:val="000000"/>
        </w:rPr>
        <w:t xml:space="preserve"> has Id as its main key. Conditional Price History </w:t>
      </w:r>
      <w:proofErr w:type="gramStart"/>
      <w:r w:rsidRPr="00865775">
        <w:rPr>
          <w:rFonts w:ascii="Times New Roman" w:eastAsia="Times New Roman" w:hAnsi="Times New Roman" w:cs="Times New Roman"/>
          <w:color w:val="000000"/>
        </w:rPr>
        <w:t>has  </w:t>
      </w:r>
      <w:proofErr w:type="spellStart"/>
      <w:r w:rsidRPr="00865775">
        <w:rPr>
          <w:rFonts w:ascii="Times New Roman" w:eastAsia="Times New Roman" w:hAnsi="Times New Roman" w:cs="Times New Roman"/>
          <w:color w:val="000000"/>
        </w:rPr>
        <w:t>OrderId</w:t>
      </w:r>
      <w:proofErr w:type="spellEnd"/>
      <w:proofErr w:type="gramEnd"/>
      <w:r w:rsidRPr="00865775">
        <w:rPr>
          <w:rFonts w:ascii="Times New Roman" w:eastAsia="Times New Roman" w:hAnsi="Times New Roman" w:cs="Times New Roman"/>
          <w:color w:val="000000"/>
        </w:rPr>
        <w:t xml:space="preserve">, </w:t>
      </w:r>
      <w:proofErr w:type="spellStart"/>
      <w:r w:rsidRPr="00865775">
        <w:rPr>
          <w:rFonts w:ascii="Times New Roman" w:eastAsia="Times New Roman" w:hAnsi="Times New Roman" w:cs="Times New Roman"/>
          <w:color w:val="000000"/>
        </w:rPr>
        <w:t>PriceType</w:t>
      </w:r>
      <w:proofErr w:type="spellEnd"/>
      <w:r w:rsidRPr="00865775">
        <w:rPr>
          <w:rFonts w:ascii="Times New Roman" w:eastAsia="Times New Roman" w:hAnsi="Times New Roman" w:cs="Times New Roman"/>
          <w:color w:val="000000"/>
        </w:rPr>
        <w:t>, and Timestamp as its primary keys. This is because unique entries are denoted by the order id, its price type, whether trailing stop or hidden stop, and the unique time at which the Order was recorded into the table.</w:t>
      </w:r>
      <w:r>
        <w:rPr>
          <w:rFonts w:ascii="Times New Roman" w:eastAsia="Times New Roman" w:hAnsi="Times New Roman" w:cs="Times New Roman"/>
          <w:color w:val="000000"/>
        </w:rPr>
        <w:t xml:space="preserve"> </w:t>
      </w:r>
      <w:r w:rsidRPr="00865775">
        <w:rPr>
          <w:rFonts w:ascii="Times New Roman" w:eastAsia="Times New Roman" w:hAnsi="Times New Roman" w:cs="Times New Roman"/>
          <w:color w:val="000000"/>
        </w:rPr>
        <w:t xml:space="preserve">An entity comprised of stocks is called </w:t>
      </w:r>
      <w:proofErr w:type="spellStart"/>
      <w:r w:rsidRPr="00865775">
        <w:rPr>
          <w:rFonts w:ascii="Times New Roman" w:eastAsia="Times New Roman" w:hAnsi="Times New Roman" w:cs="Times New Roman"/>
          <w:color w:val="000000"/>
        </w:rPr>
        <w:t>StockHistory</w:t>
      </w:r>
      <w:proofErr w:type="spellEnd"/>
      <w:r w:rsidRPr="00865775">
        <w:rPr>
          <w:rFonts w:ascii="Times New Roman" w:eastAsia="Times New Roman" w:hAnsi="Times New Roman" w:cs="Times New Roman"/>
          <w:color w:val="000000"/>
        </w:rPr>
        <w:t xml:space="preserve">. A </w:t>
      </w:r>
      <w:proofErr w:type="spellStart"/>
      <w:r w:rsidRPr="00865775">
        <w:rPr>
          <w:rFonts w:ascii="Times New Roman" w:eastAsia="Times New Roman" w:hAnsi="Times New Roman" w:cs="Times New Roman"/>
          <w:color w:val="000000"/>
        </w:rPr>
        <w:t>StockHistory</w:t>
      </w:r>
      <w:proofErr w:type="spellEnd"/>
      <w:r w:rsidRPr="00865775">
        <w:rPr>
          <w:rFonts w:ascii="Times New Roman" w:eastAsia="Times New Roman" w:hAnsi="Times New Roman" w:cs="Times New Roman"/>
          <w:color w:val="000000"/>
        </w:rPr>
        <w:t xml:space="preserve"> entity has the attributes timestamp and Share price, which monitor when the stock price changed and what the new price was, and it references a specific </w:t>
      </w:r>
      <w:proofErr w:type="spellStart"/>
      <w:r w:rsidRPr="00865775">
        <w:rPr>
          <w:rFonts w:ascii="Times New Roman" w:eastAsia="Times New Roman" w:hAnsi="Times New Roman" w:cs="Times New Roman"/>
          <w:color w:val="000000"/>
        </w:rPr>
        <w:t>StockSymbol</w:t>
      </w:r>
      <w:proofErr w:type="spellEnd"/>
      <w:r w:rsidRPr="00865775">
        <w:rPr>
          <w:rFonts w:ascii="Times New Roman" w:eastAsia="Times New Roman" w:hAnsi="Times New Roman" w:cs="Times New Roman"/>
          <w:color w:val="000000"/>
        </w:rPr>
        <w:t xml:space="preserve">, making it a component of the primary key. Any number of Stocks may be used to create a </w:t>
      </w:r>
      <w:proofErr w:type="spellStart"/>
      <w:r w:rsidRPr="00865775">
        <w:rPr>
          <w:rFonts w:ascii="Times New Roman" w:eastAsia="Times New Roman" w:hAnsi="Times New Roman" w:cs="Times New Roman"/>
          <w:color w:val="000000"/>
        </w:rPr>
        <w:t>StockHistory</w:t>
      </w:r>
      <w:proofErr w:type="spellEnd"/>
      <w:r w:rsidRPr="00865775">
        <w:rPr>
          <w:rFonts w:ascii="Times New Roman" w:eastAsia="Times New Roman" w:hAnsi="Times New Roman" w:cs="Times New Roman"/>
          <w:color w:val="000000"/>
        </w:rPr>
        <w:t>.</w:t>
      </w:r>
    </w:p>
    <w:p w14:paraId="41B64240" w14:textId="6698D719" w:rsidR="00366DE5" w:rsidRDefault="00D00405" w:rsidP="00D00405">
      <w:pPr>
        <w:spacing w:before="100" w:beforeAutospacing="1" w:after="100" w:afterAutospacing="1"/>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3. </w:t>
      </w:r>
      <w:r w:rsidR="00366DE5" w:rsidRPr="00D00405">
        <w:rPr>
          <w:rFonts w:ascii="Times New Roman" w:eastAsia="Times New Roman" w:hAnsi="Times New Roman" w:cs="Times New Roman"/>
          <w:b/>
          <w:bCs/>
          <w:color w:val="000000"/>
        </w:rPr>
        <w:t>A list of all functional dependencies in the relational database scheme.</w:t>
      </w:r>
    </w:p>
    <w:p w14:paraId="1FE267D3" w14:textId="53AB5052" w:rsidR="00D00405" w:rsidRPr="00D00405" w:rsidRDefault="00D00405" w:rsidP="00D00405">
      <w:pPr>
        <w:spacing w:before="100" w:beforeAutospacing="1" w:after="100" w:afterAutospacing="1"/>
        <w:ind w:left="360"/>
        <w:rPr>
          <w:rFonts w:ascii="Times New Roman" w:eastAsia="Times New Roman" w:hAnsi="Times New Roman" w:cs="Times New Roman"/>
          <w:b/>
          <w:bCs/>
          <w:color w:val="000000"/>
        </w:rPr>
      </w:pPr>
      <w:r w:rsidRPr="00D00405">
        <w:rPr>
          <w:rFonts w:ascii="Times New Roman" w:eastAsia="Times New Roman" w:hAnsi="Times New Roman" w:cs="Times New Roman"/>
          <w:b/>
          <w:bCs/>
          <w:color w:val="000000"/>
          <w:u w:val="single"/>
        </w:rPr>
        <w:t>Solution</w:t>
      </w:r>
      <w:r>
        <w:rPr>
          <w:rFonts w:ascii="Times New Roman" w:eastAsia="Times New Roman" w:hAnsi="Times New Roman" w:cs="Times New Roman"/>
          <w:b/>
          <w:bCs/>
          <w:color w:val="000000"/>
        </w:rPr>
        <w:t xml:space="preserve"> - </w:t>
      </w:r>
    </w:p>
    <w:p w14:paraId="7C521109" w14:textId="38FA9170" w:rsidR="00523FB6" w:rsidRPr="00D00405" w:rsidRDefault="00523FB6"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bookmarkStart w:id="10" w:name="_Hlk121325525"/>
      <w:proofErr w:type="spellStart"/>
      <w:r w:rsidRPr="00D00405">
        <w:rPr>
          <w:rFonts w:ascii="Times New Roman" w:eastAsia="Times New Roman" w:hAnsi="Times New Roman" w:cs="Times New Roman"/>
          <w:b/>
          <w:color w:val="000000"/>
        </w:rPr>
        <w:t>ConditionalPriceHistory</w:t>
      </w:r>
      <w:proofErr w:type="spellEnd"/>
    </w:p>
    <w:p w14:paraId="7364905C" w14:textId="77777777" w:rsidR="00523FB6" w:rsidRPr="00523FB6" w:rsidRDefault="00523FB6" w:rsidP="00523FB6">
      <w:pPr>
        <w:spacing w:before="100" w:beforeAutospacing="1" w:after="100" w:afterAutospacing="1"/>
        <w:ind w:left="360"/>
        <w:rPr>
          <w:rFonts w:ascii="Times New Roman" w:eastAsia="Times New Roman" w:hAnsi="Times New Roman" w:cs="Times New Roman"/>
          <w:bCs/>
          <w:color w:val="000000"/>
        </w:rPr>
      </w:pPr>
      <w:proofErr w:type="spellStart"/>
      <w:r w:rsidRPr="00523FB6">
        <w:rPr>
          <w:rFonts w:ascii="Times New Roman" w:eastAsia="Times New Roman" w:hAnsi="Times New Roman" w:cs="Times New Roman"/>
          <w:bCs/>
          <w:color w:val="000000"/>
        </w:rPr>
        <w:t>OrderId</w:t>
      </w:r>
      <w:proofErr w:type="spellEnd"/>
      <w:r w:rsidRPr="00523FB6">
        <w:rPr>
          <w:rFonts w:ascii="Times New Roman" w:eastAsia="Times New Roman" w:hAnsi="Times New Roman" w:cs="Times New Roman"/>
          <w:bCs/>
          <w:color w:val="000000"/>
        </w:rPr>
        <w:t xml:space="preserve">, </w:t>
      </w:r>
      <w:proofErr w:type="spellStart"/>
      <w:r w:rsidRPr="00523FB6">
        <w:rPr>
          <w:rFonts w:ascii="Times New Roman" w:eastAsia="Times New Roman" w:hAnsi="Times New Roman" w:cs="Times New Roman"/>
          <w:bCs/>
          <w:color w:val="000000"/>
        </w:rPr>
        <w:t>PriceType</w:t>
      </w:r>
      <w:proofErr w:type="spellEnd"/>
      <w:r w:rsidRPr="00523FB6">
        <w:rPr>
          <w:rFonts w:ascii="Times New Roman" w:eastAsia="Times New Roman" w:hAnsi="Times New Roman" w:cs="Times New Roman"/>
          <w:bCs/>
          <w:color w:val="000000"/>
        </w:rPr>
        <w:t xml:space="preserve">, </w:t>
      </w:r>
      <w:proofErr w:type="spellStart"/>
      <w:r w:rsidRPr="00523FB6">
        <w:rPr>
          <w:rFonts w:ascii="Times New Roman" w:eastAsia="Times New Roman" w:hAnsi="Times New Roman" w:cs="Times New Roman"/>
          <w:bCs/>
          <w:color w:val="000000"/>
        </w:rPr>
        <w:t>TimeStamp</w:t>
      </w:r>
      <w:proofErr w:type="spellEnd"/>
      <w:r w:rsidRPr="00523FB6">
        <w:rPr>
          <w:rFonts w:ascii="Times New Roman" w:eastAsia="Times New Roman" w:hAnsi="Times New Roman" w:cs="Times New Roman"/>
          <w:bCs/>
          <w:color w:val="000000"/>
        </w:rPr>
        <w:t xml:space="preserve"> → </w:t>
      </w:r>
      <w:proofErr w:type="spellStart"/>
      <w:r w:rsidRPr="00523FB6">
        <w:rPr>
          <w:rFonts w:ascii="Times New Roman" w:eastAsia="Times New Roman" w:hAnsi="Times New Roman" w:cs="Times New Roman"/>
          <w:bCs/>
          <w:color w:val="000000"/>
        </w:rPr>
        <w:t>CurSharePrice</w:t>
      </w:r>
      <w:proofErr w:type="spellEnd"/>
      <w:r w:rsidRPr="00523FB6">
        <w:rPr>
          <w:rFonts w:ascii="Times New Roman" w:eastAsia="Times New Roman" w:hAnsi="Times New Roman" w:cs="Times New Roman"/>
          <w:bCs/>
          <w:color w:val="000000"/>
        </w:rPr>
        <w:t xml:space="preserve">, </w:t>
      </w:r>
      <w:proofErr w:type="spellStart"/>
      <w:r w:rsidRPr="00523FB6">
        <w:rPr>
          <w:rFonts w:ascii="Times New Roman" w:eastAsia="Times New Roman" w:hAnsi="Times New Roman" w:cs="Times New Roman"/>
          <w:bCs/>
          <w:color w:val="000000"/>
        </w:rPr>
        <w:t>StopPrice</w:t>
      </w:r>
      <w:proofErr w:type="spellEnd"/>
    </w:p>
    <w:p w14:paraId="740310A1" w14:textId="52137B67" w:rsidR="00523FB6" w:rsidRPr="00D00405" w:rsidRDefault="00523FB6"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r w:rsidRPr="00D00405">
        <w:rPr>
          <w:rFonts w:ascii="Times New Roman" w:eastAsia="Times New Roman" w:hAnsi="Times New Roman" w:cs="Times New Roman"/>
          <w:b/>
          <w:color w:val="000000"/>
        </w:rPr>
        <w:t>Portfolio</w:t>
      </w:r>
    </w:p>
    <w:p w14:paraId="34A1F064" w14:textId="77777777" w:rsidR="00523FB6" w:rsidRPr="00523FB6" w:rsidRDefault="00523FB6" w:rsidP="00523FB6">
      <w:pPr>
        <w:spacing w:before="100" w:beforeAutospacing="1" w:after="100" w:afterAutospacing="1"/>
        <w:ind w:left="360"/>
        <w:rPr>
          <w:rFonts w:ascii="Times New Roman" w:eastAsia="Times New Roman" w:hAnsi="Times New Roman" w:cs="Times New Roman"/>
          <w:bCs/>
          <w:color w:val="000000"/>
        </w:rPr>
      </w:pPr>
      <w:proofErr w:type="spellStart"/>
      <w:r w:rsidRPr="00523FB6">
        <w:rPr>
          <w:rFonts w:ascii="Times New Roman" w:eastAsia="Times New Roman" w:hAnsi="Times New Roman" w:cs="Times New Roman"/>
          <w:bCs/>
          <w:color w:val="000000"/>
        </w:rPr>
        <w:t>AccNum</w:t>
      </w:r>
      <w:proofErr w:type="spellEnd"/>
      <w:r w:rsidRPr="00523FB6">
        <w:rPr>
          <w:rFonts w:ascii="Times New Roman" w:eastAsia="Times New Roman" w:hAnsi="Times New Roman" w:cs="Times New Roman"/>
          <w:bCs/>
          <w:color w:val="000000"/>
        </w:rPr>
        <w:t xml:space="preserve">, </w:t>
      </w:r>
      <w:proofErr w:type="spellStart"/>
      <w:r w:rsidRPr="00523FB6">
        <w:rPr>
          <w:rFonts w:ascii="Times New Roman" w:eastAsia="Times New Roman" w:hAnsi="Times New Roman" w:cs="Times New Roman"/>
          <w:bCs/>
          <w:color w:val="000000"/>
        </w:rPr>
        <w:t>StockSymbol</w:t>
      </w:r>
      <w:proofErr w:type="spellEnd"/>
      <w:r w:rsidRPr="00523FB6">
        <w:rPr>
          <w:rFonts w:ascii="Times New Roman" w:eastAsia="Times New Roman" w:hAnsi="Times New Roman" w:cs="Times New Roman"/>
          <w:bCs/>
          <w:color w:val="000000"/>
        </w:rPr>
        <w:t xml:space="preserve"> → </w:t>
      </w:r>
      <w:proofErr w:type="spellStart"/>
      <w:r w:rsidRPr="00523FB6">
        <w:rPr>
          <w:rFonts w:ascii="Times New Roman" w:eastAsia="Times New Roman" w:hAnsi="Times New Roman" w:cs="Times New Roman"/>
          <w:bCs/>
          <w:color w:val="000000"/>
        </w:rPr>
        <w:t>NumShares</w:t>
      </w:r>
      <w:proofErr w:type="spellEnd"/>
      <w:r w:rsidRPr="00523FB6">
        <w:rPr>
          <w:rFonts w:ascii="Times New Roman" w:eastAsia="Times New Roman" w:hAnsi="Times New Roman" w:cs="Times New Roman"/>
          <w:bCs/>
          <w:color w:val="000000"/>
        </w:rPr>
        <w:t xml:space="preserve">, Stop, </w:t>
      </w:r>
      <w:proofErr w:type="spellStart"/>
      <w:r w:rsidRPr="00523FB6">
        <w:rPr>
          <w:rFonts w:ascii="Times New Roman" w:eastAsia="Times New Roman" w:hAnsi="Times New Roman" w:cs="Times New Roman"/>
          <w:bCs/>
          <w:color w:val="000000"/>
        </w:rPr>
        <w:t>StopPrice</w:t>
      </w:r>
      <w:proofErr w:type="spellEnd"/>
    </w:p>
    <w:p w14:paraId="43900891" w14:textId="7F7D4576" w:rsidR="00523FB6" w:rsidRPr="00D00405" w:rsidRDefault="00523FB6"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proofErr w:type="spellStart"/>
      <w:r w:rsidRPr="00D00405">
        <w:rPr>
          <w:rFonts w:ascii="Times New Roman" w:eastAsia="Times New Roman" w:hAnsi="Times New Roman" w:cs="Times New Roman"/>
          <w:b/>
          <w:color w:val="000000"/>
        </w:rPr>
        <w:t>StockPriceHistory</w:t>
      </w:r>
      <w:proofErr w:type="spellEnd"/>
    </w:p>
    <w:p w14:paraId="07A56D29" w14:textId="77777777" w:rsidR="00523FB6" w:rsidRPr="00523FB6" w:rsidRDefault="00523FB6" w:rsidP="00523FB6">
      <w:pPr>
        <w:spacing w:before="100" w:beforeAutospacing="1" w:after="100" w:afterAutospacing="1"/>
        <w:ind w:left="360"/>
        <w:rPr>
          <w:rFonts w:ascii="Times New Roman" w:eastAsia="Times New Roman" w:hAnsi="Times New Roman" w:cs="Times New Roman"/>
          <w:bCs/>
          <w:color w:val="000000"/>
        </w:rPr>
      </w:pPr>
      <w:proofErr w:type="spellStart"/>
      <w:r w:rsidRPr="00523FB6">
        <w:rPr>
          <w:rFonts w:ascii="Times New Roman" w:eastAsia="Times New Roman" w:hAnsi="Times New Roman" w:cs="Times New Roman"/>
          <w:bCs/>
          <w:color w:val="000000"/>
        </w:rPr>
        <w:t>StockSymbol</w:t>
      </w:r>
      <w:proofErr w:type="spellEnd"/>
      <w:r w:rsidRPr="00523FB6">
        <w:rPr>
          <w:rFonts w:ascii="Times New Roman" w:eastAsia="Times New Roman" w:hAnsi="Times New Roman" w:cs="Times New Roman"/>
          <w:bCs/>
          <w:color w:val="000000"/>
        </w:rPr>
        <w:t xml:space="preserve">, </w:t>
      </w:r>
      <w:proofErr w:type="spellStart"/>
      <w:r w:rsidRPr="00523FB6">
        <w:rPr>
          <w:rFonts w:ascii="Times New Roman" w:eastAsia="Times New Roman" w:hAnsi="Times New Roman" w:cs="Times New Roman"/>
          <w:bCs/>
          <w:color w:val="000000"/>
        </w:rPr>
        <w:t>TimeStamp</w:t>
      </w:r>
      <w:proofErr w:type="spellEnd"/>
      <w:r w:rsidRPr="00523FB6">
        <w:rPr>
          <w:rFonts w:ascii="Times New Roman" w:eastAsia="Times New Roman" w:hAnsi="Times New Roman" w:cs="Times New Roman"/>
          <w:bCs/>
          <w:color w:val="000000"/>
        </w:rPr>
        <w:t xml:space="preserve"> → </w:t>
      </w:r>
      <w:proofErr w:type="spellStart"/>
      <w:r w:rsidRPr="00523FB6">
        <w:rPr>
          <w:rFonts w:ascii="Times New Roman" w:eastAsia="Times New Roman" w:hAnsi="Times New Roman" w:cs="Times New Roman"/>
          <w:bCs/>
          <w:color w:val="000000"/>
        </w:rPr>
        <w:t>SharePrice</w:t>
      </w:r>
      <w:proofErr w:type="spellEnd"/>
    </w:p>
    <w:p w14:paraId="70596022" w14:textId="78951A7B" w:rsidR="00523FB6" w:rsidRPr="00D00405" w:rsidRDefault="00523FB6"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r w:rsidRPr="00D00405">
        <w:rPr>
          <w:rFonts w:ascii="Times New Roman" w:eastAsia="Times New Roman" w:hAnsi="Times New Roman" w:cs="Times New Roman"/>
          <w:b/>
          <w:color w:val="000000"/>
        </w:rPr>
        <w:t xml:space="preserve">Transact </w:t>
      </w:r>
    </w:p>
    <w:p w14:paraId="2EE41905" w14:textId="169D46EE" w:rsidR="00523FB6" w:rsidRDefault="00523FB6" w:rsidP="00523FB6">
      <w:pPr>
        <w:spacing w:before="100" w:beforeAutospacing="1" w:after="100" w:afterAutospacing="1"/>
        <w:ind w:left="360"/>
        <w:rPr>
          <w:rFonts w:ascii="Times New Roman" w:eastAsia="Times New Roman" w:hAnsi="Times New Roman" w:cs="Times New Roman"/>
          <w:bCs/>
          <w:color w:val="000000"/>
        </w:rPr>
      </w:pPr>
      <w:r w:rsidRPr="00523FB6">
        <w:rPr>
          <w:rFonts w:ascii="Times New Roman" w:eastAsia="Times New Roman" w:hAnsi="Times New Roman" w:cs="Times New Roman"/>
          <w:bCs/>
          <w:color w:val="000000"/>
        </w:rPr>
        <w:t xml:space="preserve">Id → </w:t>
      </w:r>
      <w:proofErr w:type="spellStart"/>
      <w:r w:rsidRPr="00523FB6">
        <w:rPr>
          <w:rFonts w:ascii="Times New Roman" w:eastAsia="Times New Roman" w:hAnsi="Times New Roman" w:cs="Times New Roman"/>
          <w:bCs/>
          <w:color w:val="000000"/>
        </w:rPr>
        <w:t>OrderId</w:t>
      </w:r>
      <w:proofErr w:type="spellEnd"/>
      <w:r w:rsidRPr="00523FB6">
        <w:rPr>
          <w:rFonts w:ascii="Times New Roman" w:eastAsia="Times New Roman" w:hAnsi="Times New Roman" w:cs="Times New Roman"/>
          <w:bCs/>
          <w:color w:val="000000"/>
        </w:rPr>
        <w:t xml:space="preserve">, </w:t>
      </w:r>
      <w:proofErr w:type="spellStart"/>
      <w:r w:rsidRPr="00523FB6">
        <w:rPr>
          <w:rFonts w:ascii="Times New Roman" w:eastAsia="Times New Roman" w:hAnsi="Times New Roman" w:cs="Times New Roman"/>
          <w:bCs/>
          <w:color w:val="000000"/>
        </w:rPr>
        <w:t>Transfee</w:t>
      </w:r>
      <w:proofErr w:type="spellEnd"/>
      <w:r w:rsidRPr="00523FB6">
        <w:rPr>
          <w:rFonts w:ascii="Times New Roman" w:eastAsia="Times New Roman" w:hAnsi="Times New Roman" w:cs="Times New Roman"/>
          <w:bCs/>
          <w:color w:val="000000"/>
        </w:rPr>
        <w:t xml:space="preserve">, </w:t>
      </w:r>
      <w:proofErr w:type="spellStart"/>
      <w:r w:rsidRPr="00523FB6">
        <w:rPr>
          <w:rFonts w:ascii="Times New Roman" w:eastAsia="Times New Roman" w:hAnsi="Times New Roman" w:cs="Times New Roman"/>
          <w:bCs/>
          <w:color w:val="000000"/>
        </w:rPr>
        <w:t>TimeStamp</w:t>
      </w:r>
      <w:proofErr w:type="spellEnd"/>
    </w:p>
    <w:p w14:paraId="2AB6D2C2" w14:textId="77777777" w:rsidR="00E56FFF" w:rsidRPr="00523FB6" w:rsidRDefault="00E56FFF" w:rsidP="00523FB6">
      <w:pPr>
        <w:spacing w:before="100" w:beforeAutospacing="1" w:after="100" w:afterAutospacing="1"/>
        <w:ind w:left="360"/>
        <w:rPr>
          <w:rFonts w:ascii="Times New Roman" w:eastAsia="Times New Roman" w:hAnsi="Times New Roman" w:cs="Times New Roman"/>
          <w:bCs/>
          <w:color w:val="000000"/>
        </w:rPr>
      </w:pPr>
    </w:p>
    <w:p w14:paraId="5ABCC45C" w14:textId="1BE6E8C4" w:rsidR="00F170F8" w:rsidRPr="00D00405" w:rsidRDefault="00F170F8"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r w:rsidRPr="00D00405">
        <w:rPr>
          <w:rFonts w:ascii="Times New Roman" w:eastAsia="Times New Roman" w:hAnsi="Times New Roman" w:cs="Times New Roman"/>
          <w:b/>
          <w:color w:val="000000"/>
        </w:rPr>
        <w:lastRenderedPageBreak/>
        <w:t>Customer</w:t>
      </w:r>
    </w:p>
    <w:p w14:paraId="2E827660" w14:textId="316A6BF8" w:rsidR="00F170F8" w:rsidRPr="00F170F8" w:rsidRDefault="00F170F8" w:rsidP="00F170F8">
      <w:pPr>
        <w:spacing w:before="100" w:beforeAutospacing="1" w:after="100" w:afterAutospacing="1"/>
        <w:ind w:left="360"/>
        <w:rPr>
          <w:rFonts w:ascii="Times New Roman" w:eastAsia="Times New Roman" w:hAnsi="Times New Roman" w:cs="Times New Roman"/>
          <w:b/>
          <w:color w:val="000000"/>
        </w:rPr>
      </w:pPr>
      <w:proofErr w:type="spellStart"/>
      <w:r w:rsidRPr="00F170F8">
        <w:rPr>
          <w:rFonts w:ascii="Times New Roman" w:eastAsia="Times New Roman" w:hAnsi="Times New Roman" w:cs="Times New Roman"/>
          <w:color w:val="000000"/>
        </w:rPr>
        <w:t>CusId</w:t>
      </w:r>
      <w:proofErr w:type="spellEnd"/>
      <w:r w:rsidRPr="00F170F8">
        <w:rPr>
          <w:rFonts w:ascii="Times New Roman" w:eastAsia="Times New Roman" w:hAnsi="Times New Roman" w:cs="Times New Roman"/>
          <w:color w:val="000000"/>
        </w:rPr>
        <w:t xml:space="preserve"> → </w:t>
      </w:r>
      <w:proofErr w:type="spellStart"/>
      <w:r w:rsidRPr="00F170F8">
        <w:rPr>
          <w:rFonts w:ascii="Times New Roman" w:eastAsia="Times New Roman" w:hAnsi="Times New Roman" w:cs="Times New Roman"/>
          <w:color w:val="000000"/>
        </w:rPr>
        <w:t>LastName</w:t>
      </w:r>
      <w:proofErr w:type="spellEnd"/>
      <w:r w:rsidRPr="00F170F8">
        <w:rPr>
          <w:rFonts w:ascii="Times New Roman" w:eastAsia="Times New Roman" w:hAnsi="Times New Roman" w:cs="Times New Roman"/>
          <w:color w:val="000000"/>
        </w:rPr>
        <w:t xml:space="preserve">, FirstName, Address, City, State, </w:t>
      </w:r>
      <w:proofErr w:type="spellStart"/>
      <w:r w:rsidRPr="00F170F8">
        <w:rPr>
          <w:rFonts w:ascii="Times New Roman" w:eastAsia="Times New Roman" w:hAnsi="Times New Roman" w:cs="Times New Roman"/>
          <w:color w:val="000000"/>
        </w:rPr>
        <w:t>ZipCode</w:t>
      </w:r>
      <w:proofErr w:type="spellEnd"/>
      <w:r w:rsidRPr="00F170F8">
        <w:rPr>
          <w:rFonts w:ascii="Times New Roman" w:eastAsia="Times New Roman" w:hAnsi="Times New Roman" w:cs="Times New Roman"/>
          <w:color w:val="000000"/>
        </w:rPr>
        <w:t>, Telephone, Email, Rating, Email</w:t>
      </w:r>
    </w:p>
    <w:p w14:paraId="1F58EE71" w14:textId="36EDA4FE" w:rsidR="00F170F8" w:rsidRPr="00D00405" w:rsidRDefault="00F170F8"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r w:rsidRPr="00D00405">
        <w:rPr>
          <w:rFonts w:ascii="Times New Roman" w:eastAsia="Times New Roman" w:hAnsi="Times New Roman" w:cs="Times New Roman"/>
          <w:b/>
          <w:color w:val="000000"/>
        </w:rPr>
        <w:t>Employee</w:t>
      </w:r>
    </w:p>
    <w:p w14:paraId="4E99CF47" w14:textId="77777777" w:rsidR="00523FB6" w:rsidRDefault="00F170F8" w:rsidP="00523FB6">
      <w:pPr>
        <w:spacing w:before="100" w:beforeAutospacing="1" w:after="100" w:afterAutospacing="1"/>
        <w:ind w:left="360"/>
        <w:rPr>
          <w:rFonts w:ascii="Times New Roman" w:eastAsia="Times New Roman" w:hAnsi="Times New Roman" w:cs="Times New Roman"/>
          <w:b/>
          <w:color w:val="000000"/>
        </w:rPr>
      </w:pPr>
      <w:proofErr w:type="spellStart"/>
      <w:r w:rsidRPr="00F170F8">
        <w:rPr>
          <w:rFonts w:ascii="Times New Roman" w:eastAsia="Times New Roman" w:hAnsi="Times New Roman" w:cs="Times New Roman"/>
          <w:color w:val="000000"/>
        </w:rPr>
        <w:t>EmpId</w:t>
      </w:r>
      <w:proofErr w:type="spellEnd"/>
      <w:r w:rsidRPr="00F170F8">
        <w:rPr>
          <w:rFonts w:ascii="Times New Roman" w:eastAsia="Times New Roman" w:hAnsi="Times New Roman" w:cs="Times New Roman"/>
          <w:color w:val="000000"/>
        </w:rPr>
        <w:t xml:space="preserve"> → SSN, </w:t>
      </w:r>
      <w:proofErr w:type="spellStart"/>
      <w:r w:rsidRPr="00F170F8">
        <w:rPr>
          <w:rFonts w:ascii="Times New Roman" w:eastAsia="Times New Roman" w:hAnsi="Times New Roman" w:cs="Times New Roman"/>
          <w:color w:val="000000"/>
        </w:rPr>
        <w:t>LastName</w:t>
      </w:r>
      <w:proofErr w:type="spellEnd"/>
      <w:r w:rsidRPr="00F170F8">
        <w:rPr>
          <w:rFonts w:ascii="Times New Roman" w:eastAsia="Times New Roman" w:hAnsi="Times New Roman" w:cs="Times New Roman"/>
          <w:color w:val="000000"/>
        </w:rPr>
        <w:t xml:space="preserve">, FirstName, Address, City, State, </w:t>
      </w:r>
      <w:proofErr w:type="spellStart"/>
      <w:r w:rsidRPr="00F170F8">
        <w:rPr>
          <w:rFonts w:ascii="Times New Roman" w:eastAsia="Times New Roman" w:hAnsi="Times New Roman" w:cs="Times New Roman"/>
          <w:color w:val="000000"/>
        </w:rPr>
        <w:t>ZipCode</w:t>
      </w:r>
      <w:proofErr w:type="spellEnd"/>
      <w:r w:rsidRPr="00F170F8">
        <w:rPr>
          <w:rFonts w:ascii="Times New Roman" w:eastAsia="Times New Roman" w:hAnsi="Times New Roman" w:cs="Times New Roman"/>
          <w:color w:val="000000"/>
        </w:rPr>
        <w:t xml:space="preserve">, Telephone, Start Date, </w:t>
      </w:r>
      <w:proofErr w:type="spellStart"/>
      <w:r w:rsidRPr="00F170F8">
        <w:rPr>
          <w:rFonts w:ascii="Times New Roman" w:eastAsia="Times New Roman" w:hAnsi="Times New Roman" w:cs="Times New Roman"/>
          <w:color w:val="000000"/>
        </w:rPr>
        <w:t>HourlyRate</w:t>
      </w:r>
      <w:proofErr w:type="spellEnd"/>
      <w:r w:rsidRPr="00F170F8">
        <w:rPr>
          <w:rFonts w:ascii="Times New Roman" w:eastAsia="Times New Roman" w:hAnsi="Times New Roman" w:cs="Times New Roman"/>
          <w:color w:val="000000"/>
        </w:rPr>
        <w:t>, Position</w:t>
      </w:r>
    </w:p>
    <w:p w14:paraId="298DC47E" w14:textId="634C5092" w:rsidR="00F170F8" w:rsidRDefault="00F170F8" w:rsidP="00523FB6">
      <w:pPr>
        <w:spacing w:before="100" w:beforeAutospacing="1" w:after="100" w:afterAutospacing="1"/>
        <w:ind w:left="360"/>
        <w:rPr>
          <w:rFonts w:ascii="Times New Roman" w:eastAsia="Times New Roman" w:hAnsi="Times New Roman" w:cs="Times New Roman"/>
          <w:color w:val="000000"/>
        </w:rPr>
      </w:pPr>
      <w:r w:rsidRPr="00F170F8">
        <w:rPr>
          <w:rFonts w:ascii="Times New Roman" w:eastAsia="Times New Roman" w:hAnsi="Times New Roman" w:cs="Times New Roman"/>
          <w:color w:val="000000"/>
        </w:rPr>
        <w:t xml:space="preserve">SSN → </w:t>
      </w:r>
      <w:proofErr w:type="spellStart"/>
      <w:r w:rsidRPr="00F170F8">
        <w:rPr>
          <w:rFonts w:ascii="Times New Roman" w:eastAsia="Times New Roman" w:hAnsi="Times New Roman" w:cs="Times New Roman"/>
          <w:color w:val="000000"/>
        </w:rPr>
        <w:t>LastName</w:t>
      </w:r>
      <w:proofErr w:type="spellEnd"/>
      <w:r w:rsidRPr="00F170F8">
        <w:rPr>
          <w:rFonts w:ascii="Times New Roman" w:eastAsia="Times New Roman" w:hAnsi="Times New Roman" w:cs="Times New Roman"/>
          <w:color w:val="000000"/>
        </w:rPr>
        <w:t xml:space="preserve">, FirstName, Address, City, State, </w:t>
      </w:r>
      <w:proofErr w:type="spellStart"/>
      <w:r w:rsidRPr="00F170F8">
        <w:rPr>
          <w:rFonts w:ascii="Times New Roman" w:eastAsia="Times New Roman" w:hAnsi="Times New Roman" w:cs="Times New Roman"/>
          <w:color w:val="000000"/>
        </w:rPr>
        <w:t>ZipCode</w:t>
      </w:r>
      <w:proofErr w:type="spellEnd"/>
      <w:r w:rsidRPr="00F170F8">
        <w:rPr>
          <w:rFonts w:ascii="Times New Roman" w:eastAsia="Times New Roman" w:hAnsi="Times New Roman" w:cs="Times New Roman"/>
          <w:color w:val="000000"/>
        </w:rPr>
        <w:t xml:space="preserve">, Telephone, StartDate, </w:t>
      </w:r>
      <w:proofErr w:type="spellStart"/>
      <w:r w:rsidRPr="00F170F8">
        <w:rPr>
          <w:rFonts w:ascii="Times New Roman" w:eastAsia="Times New Roman" w:hAnsi="Times New Roman" w:cs="Times New Roman"/>
          <w:color w:val="000000"/>
        </w:rPr>
        <w:t>HourlyRate</w:t>
      </w:r>
      <w:proofErr w:type="spellEnd"/>
      <w:r w:rsidRPr="00F170F8">
        <w:rPr>
          <w:rFonts w:ascii="Times New Roman" w:eastAsia="Times New Roman" w:hAnsi="Times New Roman" w:cs="Times New Roman"/>
          <w:color w:val="000000"/>
        </w:rPr>
        <w:t xml:space="preserve">, Position, </w:t>
      </w:r>
      <w:proofErr w:type="spellStart"/>
      <w:r w:rsidRPr="00F170F8">
        <w:rPr>
          <w:rFonts w:ascii="Times New Roman" w:eastAsia="Times New Roman" w:hAnsi="Times New Roman" w:cs="Times New Roman"/>
          <w:color w:val="000000"/>
        </w:rPr>
        <w:t>EmpId</w:t>
      </w:r>
      <w:proofErr w:type="spellEnd"/>
    </w:p>
    <w:p w14:paraId="1CB932FF" w14:textId="7CAC297E" w:rsidR="00523FB6" w:rsidRPr="00D00405" w:rsidRDefault="00523FB6"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r w:rsidRPr="00D00405">
        <w:rPr>
          <w:rFonts w:ascii="Times New Roman" w:eastAsia="Times New Roman" w:hAnsi="Times New Roman" w:cs="Times New Roman"/>
          <w:b/>
          <w:color w:val="000000"/>
        </w:rPr>
        <w:t>Stock</w:t>
      </w:r>
    </w:p>
    <w:p w14:paraId="07E62979" w14:textId="77777777" w:rsidR="00523FB6" w:rsidRDefault="00523FB6" w:rsidP="00523FB6">
      <w:pPr>
        <w:spacing w:before="100" w:beforeAutospacing="1" w:after="100" w:afterAutospacing="1"/>
        <w:ind w:left="360"/>
        <w:rPr>
          <w:rFonts w:ascii="Times New Roman" w:eastAsia="Times New Roman" w:hAnsi="Times New Roman" w:cs="Times New Roman"/>
          <w:b/>
          <w:color w:val="000000"/>
        </w:rPr>
      </w:pPr>
      <w:proofErr w:type="spellStart"/>
      <w:r w:rsidRPr="00F170F8">
        <w:rPr>
          <w:rFonts w:ascii="Times New Roman" w:eastAsia="Times New Roman" w:hAnsi="Times New Roman" w:cs="Times New Roman"/>
          <w:color w:val="000000"/>
        </w:rPr>
        <w:t>StockSymbol</w:t>
      </w:r>
      <w:proofErr w:type="spellEnd"/>
      <w:r w:rsidRPr="00F170F8">
        <w:rPr>
          <w:rFonts w:ascii="Times New Roman" w:eastAsia="Times New Roman" w:hAnsi="Times New Roman" w:cs="Times New Roman"/>
          <w:color w:val="000000"/>
        </w:rPr>
        <w:t xml:space="preserve"> → </w:t>
      </w:r>
      <w:proofErr w:type="spellStart"/>
      <w:r w:rsidRPr="00F170F8">
        <w:rPr>
          <w:rFonts w:ascii="Times New Roman" w:eastAsia="Times New Roman" w:hAnsi="Times New Roman" w:cs="Times New Roman"/>
          <w:color w:val="000000"/>
        </w:rPr>
        <w:t>StockName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StockType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SharePrice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NumAvailShares</w:t>
      </w:r>
      <w:proofErr w:type="spellEnd"/>
    </w:p>
    <w:p w14:paraId="23D1C05B" w14:textId="77777777" w:rsidR="00523FB6" w:rsidRPr="00F170F8" w:rsidRDefault="00523FB6" w:rsidP="00523FB6">
      <w:pPr>
        <w:spacing w:before="100" w:beforeAutospacing="1" w:after="100" w:afterAutospacing="1"/>
        <w:ind w:left="360"/>
        <w:rPr>
          <w:rFonts w:ascii="Times New Roman" w:eastAsia="Times New Roman" w:hAnsi="Times New Roman" w:cs="Times New Roman"/>
          <w:b/>
          <w:color w:val="000000"/>
        </w:rPr>
      </w:pPr>
      <w:proofErr w:type="spellStart"/>
      <w:r w:rsidRPr="00F170F8">
        <w:rPr>
          <w:rFonts w:ascii="Times New Roman" w:eastAsia="Times New Roman" w:hAnsi="Times New Roman" w:cs="Times New Roman"/>
          <w:color w:val="000000"/>
        </w:rPr>
        <w:t>StockName</w:t>
      </w:r>
      <w:proofErr w:type="spellEnd"/>
      <w:r w:rsidRPr="00F170F8">
        <w:rPr>
          <w:rFonts w:ascii="Times New Roman" w:eastAsia="Times New Roman" w:hAnsi="Times New Roman" w:cs="Times New Roman"/>
          <w:color w:val="000000"/>
        </w:rPr>
        <w:t xml:space="preserve"> → </w:t>
      </w:r>
      <w:proofErr w:type="spellStart"/>
      <w:r w:rsidRPr="00F170F8">
        <w:rPr>
          <w:rFonts w:ascii="Times New Roman" w:eastAsia="Times New Roman" w:hAnsi="Times New Roman" w:cs="Times New Roman"/>
          <w:color w:val="000000"/>
        </w:rPr>
        <w:t>StockType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SharePrice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NumAvailShares</w:t>
      </w:r>
      <w:proofErr w:type="spellEnd"/>
    </w:p>
    <w:p w14:paraId="567ED372" w14:textId="4321DE52" w:rsidR="00F170F8" w:rsidRPr="00D00405" w:rsidRDefault="00F170F8"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r w:rsidRPr="00D00405">
        <w:rPr>
          <w:rFonts w:ascii="Times New Roman" w:eastAsia="Times New Roman" w:hAnsi="Times New Roman" w:cs="Times New Roman"/>
          <w:b/>
          <w:color w:val="000000"/>
        </w:rPr>
        <w:t>Account</w:t>
      </w:r>
    </w:p>
    <w:p w14:paraId="3095E6F6" w14:textId="3992A278" w:rsidR="00F170F8" w:rsidRDefault="00F170F8" w:rsidP="00F170F8">
      <w:pPr>
        <w:spacing w:before="100" w:beforeAutospacing="1" w:after="100" w:afterAutospacing="1"/>
        <w:ind w:left="360"/>
        <w:rPr>
          <w:rFonts w:ascii="Times New Roman" w:eastAsia="Times New Roman" w:hAnsi="Times New Roman" w:cs="Times New Roman"/>
          <w:color w:val="000000"/>
        </w:rPr>
      </w:pPr>
      <w:proofErr w:type="spellStart"/>
      <w:proofErr w:type="gramStart"/>
      <w:r w:rsidRPr="00F170F8">
        <w:rPr>
          <w:rFonts w:ascii="Times New Roman" w:eastAsia="Times New Roman" w:hAnsi="Times New Roman" w:cs="Times New Roman"/>
          <w:color w:val="000000"/>
        </w:rPr>
        <w:t>AccNum</w:t>
      </w:r>
      <w:proofErr w:type="spellEnd"/>
      <w:r w:rsidRPr="00F170F8">
        <w:rPr>
          <w:rFonts w:ascii="Times New Roman" w:eastAsia="Times New Roman" w:hAnsi="Times New Roman" w:cs="Times New Roman"/>
          <w:color w:val="000000"/>
        </w:rPr>
        <w:t xml:space="preserve">  →</w:t>
      </w:r>
      <w:proofErr w:type="gram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AccCreDate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CreditNum</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CusId</w:t>
      </w:r>
      <w:proofErr w:type="spellEnd"/>
    </w:p>
    <w:p w14:paraId="5DDAB949" w14:textId="77BC3924" w:rsidR="00523FB6" w:rsidRPr="00D00405" w:rsidRDefault="00523FB6" w:rsidP="00D00405">
      <w:pPr>
        <w:pStyle w:val="ListParagraph"/>
        <w:numPr>
          <w:ilvl w:val="0"/>
          <w:numId w:val="13"/>
        </w:numPr>
        <w:spacing w:before="100" w:beforeAutospacing="1" w:after="100" w:afterAutospacing="1"/>
        <w:rPr>
          <w:rFonts w:ascii="Times New Roman" w:eastAsia="Times New Roman" w:hAnsi="Times New Roman" w:cs="Times New Roman"/>
          <w:b/>
          <w:color w:val="000000"/>
        </w:rPr>
      </w:pPr>
      <w:r w:rsidRPr="00D00405">
        <w:rPr>
          <w:rFonts w:ascii="Times New Roman" w:eastAsia="Times New Roman" w:hAnsi="Times New Roman" w:cs="Times New Roman"/>
          <w:b/>
          <w:color w:val="000000"/>
        </w:rPr>
        <w:t>Order</w:t>
      </w:r>
    </w:p>
    <w:p w14:paraId="2B031670" w14:textId="77777777" w:rsidR="00523FB6" w:rsidRDefault="00523FB6" w:rsidP="00523FB6">
      <w:pPr>
        <w:spacing w:before="100" w:beforeAutospacing="1" w:after="100" w:afterAutospacing="1"/>
        <w:ind w:left="360"/>
        <w:rPr>
          <w:rFonts w:ascii="Times New Roman" w:eastAsia="Times New Roman" w:hAnsi="Times New Roman" w:cs="Times New Roman"/>
          <w:b/>
          <w:color w:val="000000"/>
        </w:rPr>
      </w:pPr>
      <w:proofErr w:type="spellStart"/>
      <w:r w:rsidRPr="00F170F8">
        <w:rPr>
          <w:rFonts w:ascii="Times New Roman" w:eastAsia="Times New Roman" w:hAnsi="Times New Roman" w:cs="Times New Roman"/>
          <w:color w:val="000000"/>
        </w:rPr>
        <w:t>OrderId</w:t>
      </w:r>
      <w:proofErr w:type="spellEnd"/>
      <w:r w:rsidRPr="00F170F8">
        <w:rPr>
          <w:rFonts w:ascii="Times New Roman" w:eastAsia="Times New Roman" w:hAnsi="Times New Roman" w:cs="Times New Roman"/>
          <w:color w:val="000000"/>
        </w:rPr>
        <w:t xml:space="preserve"> → </w:t>
      </w:r>
      <w:proofErr w:type="spellStart"/>
      <w:r w:rsidRPr="00F170F8">
        <w:rPr>
          <w:rFonts w:ascii="Times New Roman" w:eastAsia="Times New Roman" w:hAnsi="Times New Roman" w:cs="Times New Roman"/>
          <w:color w:val="000000"/>
        </w:rPr>
        <w:t>StockSymbol</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OrderType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NumShares</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CusAccNum</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TimeStamp</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PriceType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StopPrice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StopDiff</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CurSharePrice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EmpId</w:t>
      </w:r>
      <w:proofErr w:type="spellEnd"/>
      <w:r w:rsidRPr="00F170F8">
        <w:rPr>
          <w:rFonts w:ascii="Times New Roman" w:eastAsia="Times New Roman" w:hAnsi="Times New Roman" w:cs="Times New Roman"/>
          <w:color w:val="000000"/>
        </w:rPr>
        <w:t>, Recorded, Completed</w:t>
      </w:r>
    </w:p>
    <w:p w14:paraId="30809643" w14:textId="77777777" w:rsidR="00523FB6" w:rsidRPr="00F170F8" w:rsidRDefault="00523FB6" w:rsidP="00523FB6">
      <w:pPr>
        <w:spacing w:before="100" w:beforeAutospacing="1" w:after="100" w:afterAutospacing="1"/>
        <w:ind w:left="360"/>
        <w:rPr>
          <w:rFonts w:ascii="Times New Roman" w:eastAsia="Times New Roman" w:hAnsi="Times New Roman" w:cs="Times New Roman"/>
          <w:b/>
          <w:color w:val="000000"/>
        </w:rPr>
      </w:pPr>
      <w:proofErr w:type="spellStart"/>
      <w:r w:rsidRPr="00F170F8">
        <w:rPr>
          <w:rFonts w:ascii="Times New Roman" w:eastAsia="Times New Roman" w:hAnsi="Times New Roman" w:cs="Times New Roman"/>
          <w:color w:val="000000"/>
        </w:rPr>
        <w:t>StockSymbol</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TimeStamp</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CusAccNum</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EmpId</w:t>
      </w:r>
      <w:proofErr w:type="spellEnd"/>
      <w:r w:rsidRPr="00F170F8">
        <w:rPr>
          <w:rFonts w:ascii="Times New Roman" w:eastAsia="Times New Roman" w:hAnsi="Times New Roman" w:cs="Times New Roman"/>
          <w:color w:val="000000"/>
        </w:rPr>
        <w:t xml:space="preserve"> → </w:t>
      </w:r>
      <w:proofErr w:type="spellStart"/>
      <w:r w:rsidRPr="00F170F8">
        <w:rPr>
          <w:rFonts w:ascii="Times New Roman" w:eastAsia="Times New Roman" w:hAnsi="Times New Roman" w:cs="Times New Roman"/>
          <w:color w:val="000000"/>
        </w:rPr>
        <w:t>OrderType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NumShares</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PriceType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StopPrice</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StopDiff</w:t>
      </w:r>
      <w:proofErr w:type="spellEnd"/>
      <w:r w:rsidRPr="00F170F8">
        <w:rPr>
          <w:rFonts w:ascii="Times New Roman" w:eastAsia="Times New Roman" w:hAnsi="Times New Roman" w:cs="Times New Roman"/>
          <w:color w:val="000000"/>
        </w:rPr>
        <w:t xml:space="preserve">, </w:t>
      </w:r>
      <w:proofErr w:type="spellStart"/>
      <w:r w:rsidRPr="00F170F8">
        <w:rPr>
          <w:rFonts w:ascii="Times New Roman" w:eastAsia="Times New Roman" w:hAnsi="Times New Roman" w:cs="Times New Roman"/>
          <w:color w:val="000000"/>
        </w:rPr>
        <w:t>CurSharePrice</w:t>
      </w:r>
      <w:proofErr w:type="spellEnd"/>
      <w:r w:rsidRPr="00F170F8">
        <w:rPr>
          <w:rFonts w:ascii="Times New Roman" w:eastAsia="Times New Roman" w:hAnsi="Times New Roman" w:cs="Times New Roman"/>
          <w:color w:val="000000"/>
        </w:rPr>
        <w:t>, Recorded, Completed</w:t>
      </w:r>
    </w:p>
    <w:bookmarkEnd w:id="10"/>
    <w:p w14:paraId="08185B82" w14:textId="2EF5709F" w:rsidR="00366DE5" w:rsidRPr="008327A8" w:rsidRDefault="008327A8" w:rsidP="008327A8">
      <w:pPr>
        <w:spacing w:before="100" w:beforeAutospacing="1" w:after="100" w:afterAutospacing="1"/>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r w:rsidR="00366DE5" w:rsidRPr="008327A8">
        <w:rPr>
          <w:rFonts w:ascii="Times New Roman" w:eastAsia="Times New Roman" w:hAnsi="Times New Roman" w:cs="Times New Roman"/>
          <w:b/>
          <w:bCs/>
          <w:color w:val="000000"/>
        </w:rPr>
        <w:t>Description of integrity constraints including referential integrity.</w:t>
      </w:r>
    </w:p>
    <w:p w14:paraId="75C46BFE" w14:textId="18EE5D87" w:rsidR="008327A8" w:rsidRDefault="008327A8" w:rsidP="008327A8">
      <w:pPr>
        <w:spacing w:before="100" w:beforeAutospacing="1" w:after="100" w:afterAutospacing="1"/>
        <w:ind w:left="360"/>
        <w:jc w:val="both"/>
        <w:rPr>
          <w:rFonts w:ascii="Times New Roman" w:eastAsia="Times New Roman" w:hAnsi="Times New Roman" w:cs="Times New Roman"/>
          <w:color w:val="000000"/>
        </w:rPr>
      </w:pPr>
      <w:r w:rsidRPr="008327A8">
        <w:rPr>
          <w:rFonts w:ascii="Times New Roman" w:eastAsia="Times New Roman" w:hAnsi="Times New Roman" w:cs="Times New Roman"/>
          <w:color w:val="000000"/>
        </w:rPr>
        <w:t>Integrity constraints are rules that must be followed. It is used to keep information of high quality. Integrity restrictions ensure that data insertion, updating, and other activities are carried out in a way that does not compromise data integrity. Thus, integrity constraint is employed to prevent against unintended harm to the database.</w:t>
      </w:r>
      <w:r>
        <w:rPr>
          <w:rFonts w:ascii="Times New Roman" w:eastAsia="Times New Roman" w:hAnsi="Times New Roman" w:cs="Times New Roman"/>
          <w:color w:val="000000"/>
        </w:rPr>
        <w:t xml:space="preserve"> </w:t>
      </w:r>
    </w:p>
    <w:p w14:paraId="0B86CEC0" w14:textId="6CFDEC2F" w:rsidR="008327A8" w:rsidRDefault="008327A8" w:rsidP="008327A8">
      <w:pPr>
        <w:spacing w:before="100" w:beforeAutospacing="1" w:after="100" w:afterAutospacing="1"/>
        <w:ind w:left="360"/>
        <w:jc w:val="both"/>
        <w:rPr>
          <w:rFonts w:ascii="Times New Roman" w:eastAsia="Times New Roman" w:hAnsi="Times New Roman" w:cs="Times New Roman"/>
          <w:b/>
          <w:bCs/>
          <w:color w:val="000000"/>
        </w:rPr>
      </w:pPr>
      <w:r w:rsidRPr="008327A8">
        <w:rPr>
          <w:rFonts w:ascii="Times New Roman" w:eastAsia="Times New Roman" w:hAnsi="Times New Roman" w:cs="Times New Roman"/>
          <w:b/>
          <w:bCs/>
          <w:color w:val="000000"/>
        </w:rPr>
        <w:t xml:space="preserve">Types of Integrity Constraints: </w:t>
      </w:r>
    </w:p>
    <w:p w14:paraId="5998B384" w14:textId="5EFEF182" w:rsidR="0064042C" w:rsidRDefault="008327A8" w:rsidP="0064042C">
      <w:pPr>
        <w:pStyle w:val="ListParagraph"/>
        <w:numPr>
          <w:ilvl w:val="0"/>
          <w:numId w:val="14"/>
        </w:numPr>
        <w:spacing w:before="100" w:beforeAutospacing="1" w:after="100" w:afterAutospacing="1"/>
        <w:jc w:val="both"/>
        <w:rPr>
          <w:rFonts w:ascii="Times New Roman" w:eastAsia="Times New Roman" w:hAnsi="Times New Roman" w:cs="Times New Roman"/>
          <w:color w:val="000000"/>
        </w:rPr>
      </w:pPr>
      <w:r w:rsidRPr="008327A8">
        <w:rPr>
          <w:rFonts w:ascii="Times New Roman" w:eastAsia="Times New Roman" w:hAnsi="Times New Roman" w:cs="Times New Roman"/>
          <w:b/>
          <w:bCs/>
          <w:color w:val="000000"/>
        </w:rPr>
        <w:t>Domain constraints</w:t>
      </w:r>
      <w:r>
        <w:rPr>
          <w:rFonts w:ascii="Times New Roman" w:eastAsia="Times New Roman" w:hAnsi="Times New Roman" w:cs="Times New Roman"/>
          <w:b/>
          <w:bCs/>
          <w:color w:val="000000"/>
        </w:rPr>
        <w:t xml:space="preserve"> - </w:t>
      </w:r>
      <w:r w:rsidRPr="008327A8">
        <w:rPr>
          <w:rFonts w:ascii="Times New Roman" w:eastAsia="Times New Roman" w:hAnsi="Times New Roman" w:cs="Times New Roman"/>
          <w:color w:val="000000"/>
        </w:rPr>
        <w:t>Domain constraints are the specification of a valid set of values for an attribute. Domain data types include string, character, integer, time, date, currency, and so on. The attribute's value must be available in the relevant domain.</w:t>
      </w:r>
      <w:r w:rsidR="0064042C">
        <w:rPr>
          <w:rFonts w:ascii="Times New Roman" w:eastAsia="Times New Roman" w:hAnsi="Times New Roman" w:cs="Times New Roman"/>
          <w:color w:val="000000"/>
        </w:rPr>
        <w:t xml:space="preserve"> </w:t>
      </w:r>
    </w:p>
    <w:p w14:paraId="7583F10C" w14:textId="5FA91A62" w:rsidR="0064042C" w:rsidRPr="0064042C" w:rsidRDefault="0064042C" w:rsidP="0064042C">
      <w:pPr>
        <w:spacing w:before="100" w:beforeAutospacing="1" w:after="100" w:afterAutospacing="1"/>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the domain constraints are maintained because each attribute in the table has </w:t>
      </w:r>
      <w:proofErr w:type="gramStart"/>
      <w:r>
        <w:rPr>
          <w:rFonts w:ascii="Times New Roman" w:eastAsia="Times New Roman" w:hAnsi="Times New Roman" w:cs="Times New Roman"/>
          <w:color w:val="000000"/>
        </w:rPr>
        <w:t>it’s</w:t>
      </w:r>
      <w:proofErr w:type="gramEnd"/>
      <w:r>
        <w:rPr>
          <w:rFonts w:ascii="Times New Roman" w:eastAsia="Times New Roman" w:hAnsi="Times New Roman" w:cs="Times New Roman"/>
          <w:color w:val="000000"/>
        </w:rPr>
        <w:t xml:space="preserve"> specific domain datatypes. For instance, in table STOCK, the </w:t>
      </w:r>
      <w:proofErr w:type="spellStart"/>
      <w:r w:rsidRPr="0064042C">
        <w:rPr>
          <w:rFonts w:ascii="Times New Roman" w:eastAsia="Times New Roman" w:hAnsi="Times New Roman" w:cs="Times New Roman"/>
          <w:color w:val="000000"/>
        </w:rPr>
        <w:t>SharePrice</w:t>
      </w:r>
      <w:proofErr w:type="spellEnd"/>
      <w:r>
        <w:rPr>
          <w:rFonts w:ascii="Times New Roman" w:eastAsia="Times New Roman" w:hAnsi="Times New Roman" w:cs="Times New Roman"/>
          <w:color w:val="000000"/>
        </w:rPr>
        <w:t xml:space="preserve"> is a float value, name, type and symbol of the stocks is varchar. Similarly, the domain constraints are followed by all the other tables that are created. </w:t>
      </w:r>
    </w:p>
    <w:p w14:paraId="3601AEC3" w14:textId="75660DDF" w:rsidR="008327A8" w:rsidRPr="0064042C" w:rsidRDefault="008327A8" w:rsidP="0042049F">
      <w:pPr>
        <w:pStyle w:val="ListParagraph"/>
        <w:numPr>
          <w:ilvl w:val="0"/>
          <w:numId w:val="14"/>
        </w:numPr>
        <w:spacing w:before="100" w:beforeAutospacing="1" w:after="100" w:afterAutospacing="1"/>
        <w:jc w:val="both"/>
        <w:rPr>
          <w:rFonts w:ascii="Times New Roman" w:eastAsia="Times New Roman" w:hAnsi="Times New Roman" w:cs="Times New Roman"/>
          <w:b/>
          <w:bCs/>
          <w:color w:val="000000"/>
        </w:rPr>
      </w:pPr>
      <w:r w:rsidRPr="008327A8">
        <w:rPr>
          <w:rFonts w:ascii="Times New Roman" w:eastAsia="Times New Roman" w:hAnsi="Times New Roman" w:cs="Times New Roman"/>
          <w:b/>
          <w:bCs/>
          <w:color w:val="000000"/>
        </w:rPr>
        <w:lastRenderedPageBreak/>
        <w:t xml:space="preserve">Entity integrity constraints - </w:t>
      </w:r>
      <w:r w:rsidRPr="008327A8">
        <w:rPr>
          <w:rFonts w:ascii="Times New Roman" w:eastAsia="Times New Roman" w:hAnsi="Times New Roman" w:cs="Times New Roman"/>
          <w:color w:val="000000"/>
        </w:rPr>
        <w:t xml:space="preserve">According to the entity integrity constraint, the primary key value cannot be null. This is </w:t>
      </w:r>
      <w:proofErr w:type="gramStart"/>
      <w:r w:rsidRPr="008327A8">
        <w:rPr>
          <w:rFonts w:ascii="Times New Roman" w:eastAsia="Times New Roman" w:hAnsi="Times New Roman" w:cs="Times New Roman"/>
          <w:color w:val="000000"/>
        </w:rPr>
        <w:t>due to the fact that</w:t>
      </w:r>
      <w:proofErr w:type="gramEnd"/>
      <w:r w:rsidRPr="008327A8">
        <w:rPr>
          <w:rFonts w:ascii="Times New Roman" w:eastAsia="Times New Roman" w:hAnsi="Times New Roman" w:cs="Times New Roman"/>
          <w:color w:val="000000"/>
        </w:rPr>
        <w:t xml:space="preserve"> the primary key value is used to identify particular rows in a relation, and if the primary key is null, we cannot identify those rows. A table can include a null value other than the primary key field.</w:t>
      </w:r>
    </w:p>
    <w:p w14:paraId="672F0FE8" w14:textId="138226B4" w:rsidR="0064042C" w:rsidRDefault="0064042C" w:rsidP="0064042C">
      <w:pPr>
        <w:pStyle w:val="ListParagraph"/>
        <w:spacing w:before="100" w:beforeAutospacing="1" w:after="100" w:afterAutospacing="1"/>
        <w:ind w:left="1080"/>
        <w:jc w:val="both"/>
        <w:rPr>
          <w:rFonts w:ascii="Times New Roman" w:eastAsia="Times New Roman" w:hAnsi="Times New Roman" w:cs="Times New Roman"/>
          <w:b/>
          <w:bCs/>
          <w:color w:val="000000"/>
        </w:rPr>
      </w:pPr>
    </w:p>
    <w:p w14:paraId="03137EB1" w14:textId="37C19748" w:rsidR="0064042C" w:rsidRPr="0064042C" w:rsidRDefault="0064042C" w:rsidP="0064042C">
      <w:pPr>
        <w:pStyle w:val="ListParagraph"/>
        <w:spacing w:before="100" w:beforeAutospacing="1" w:after="100" w:afterAutospacing="1"/>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the entity integrity constraint is maintained because each value in the primary key in all the tables is not a NULL value. </w:t>
      </w:r>
    </w:p>
    <w:p w14:paraId="1B7F039B" w14:textId="77777777" w:rsidR="0064042C" w:rsidRPr="008327A8" w:rsidRDefault="0064042C" w:rsidP="0064042C">
      <w:pPr>
        <w:pStyle w:val="ListParagraph"/>
        <w:spacing w:before="100" w:beforeAutospacing="1" w:after="100" w:afterAutospacing="1"/>
        <w:ind w:left="1080"/>
        <w:jc w:val="both"/>
        <w:rPr>
          <w:rFonts w:ascii="Times New Roman" w:eastAsia="Times New Roman" w:hAnsi="Times New Roman" w:cs="Times New Roman"/>
          <w:b/>
          <w:bCs/>
          <w:color w:val="000000"/>
        </w:rPr>
      </w:pPr>
    </w:p>
    <w:p w14:paraId="04A76ECE" w14:textId="18D56EF7" w:rsidR="0064042C" w:rsidRDefault="008327A8" w:rsidP="00506E96">
      <w:pPr>
        <w:pStyle w:val="ListParagraph"/>
        <w:numPr>
          <w:ilvl w:val="0"/>
          <w:numId w:val="14"/>
        </w:numPr>
        <w:spacing w:before="100" w:beforeAutospacing="1" w:after="100" w:afterAutospacing="1"/>
        <w:jc w:val="both"/>
        <w:rPr>
          <w:rFonts w:ascii="Times New Roman" w:eastAsia="Times New Roman" w:hAnsi="Times New Roman" w:cs="Times New Roman"/>
          <w:color w:val="000000"/>
        </w:rPr>
      </w:pPr>
      <w:r w:rsidRPr="0064042C">
        <w:rPr>
          <w:rFonts w:ascii="Times New Roman" w:eastAsia="Times New Roman" w:hAnsi="Times New Roman" w:cs="Times New Roman"/>
          <w:b/>
          <w:bCs/>
          <w:color w:val="000000"/>
        </w:rPr>
        <w:t xml:space="preserve">Referential Integrity Constraints </w:t>
      </w:r>
      <w:r w:rsidRPr="0064042C">
        <w:rPr>
          <w:rFonts w:ascii="Times New Roman" w:eastAsia="Times New Roman" w:hAnsi="Times New Roman" w:cs="Times New Roman"/>
          <w:color w:val="000000"/>
        </w:rPr>
        <w:t xml:space="preserve">- </w:t>
      </w:r>
      <w:r w:rsidR="0064042C" w:rsidRPr="0064042C">
        <w:rPr>
          <w:rFonts w:ascii="Times New Roman" w:eastAsia="Times New Roman" w:hAnsi="Times New Roman" w:cs="Times New Roman"/>
          <w:color w:val="000000"/>
        </w:rPr>
        <w:t>Between two tables, a referential integrity constraint is given. If a foreign key in Table 1 relates to the Primary Key in Table 2, then every value of the Foreign Key in Table 1 must be null or available in Table 2.</w:t>
      </w:r>
    </w:p>
    <w:p w14:paraId="4F0EA9FC" w14:textId="42A5D6F9" w:rsidR="0064042C" w:rsidRPr="0064042C" w:rsidRDefault="0064042C" w:rsidP="0064042C">
      <w:pPr>
        <w:spacing w:before="100" w:beforeAutospacing="1" w:after="100" w:afterAutospacing="1"/>
        <w:ind w:left="1080"/>
        <w:jc w:val="both"/>
        <w:rPr>
          <w:rFonts w:ascii="Times New Roman" w:eastAsia="Times New Roman" w:hAnsi="Times New Roman" w:cs="Times New Roman"/>
          <w:color w:val="000000"/>
        </w:rPr>
      </w:pPr>
      <w:r w:rsidRPr="0064042C">
        <w:rPr>
          <w:rFonts w:ascii="Times New Roman" w:eastAsia="Times New Roman" w:hAnsi="Times New Roman" w:cs="Times New Roman"/>
          <w:color w:val="000000"/>
        </w:rPr>
        <w:t xml:space="preserve">Here, the </w:t>
      </w:r>
      <w:r>
        <w:rPr>
          <w:rFonts w:ascii="Times New Roman" w:eastAsia="Times New Roman" w:hAnsi="Times New Roman" w:cs="Times New Roman"/>
          <w:color w:val="000000"/>
        </w:rPr>
        <w:t>referential</w:t>
      </w:r>
      <w:r w:rsidRPr="0064042C">
        <w:rPr>
          <w:rFonts w:ascii="Times New Roman" w:eastAsia="Times New Roman" w:hAnsi="Times New Roman" w:cs="Times New Roman"/>
          <w:color w:val="000000"/>
        </w:rPr>
        <w:t xml:space="preserve"> integrity constraint is maintained because each value in the </w:t>
      </w:r>
      <w:r>
        <w:rPr>
          <w:rFonts w:ascii="Times New Roman" w:eastAsia="Times New Roman" w:hAnsi="Times New Roman" w:cs="Times New Roman"/>
          <w:color w:val="000000"/>
        </w:rPr>
        <w:t>foreign</w:t>
      </w:r>
      <w:r w:rsidRPr="0064042C">
        <w:rPr>
          <w:rFonts w:ascii="Times New Roman" w:eastAsia="Times New Roman" w:hAnsi="Times New Roman" w:cs="Times New Roman"/>
          <w:color w:val="000000"/>
        </w:rPr>
        <w:t xml:space="preserve"> key</w:t>
      </w:r>
      <w:r>
        <w:rPr>
          <w:rFonts w:ascii="Times New Roman" w:eastAsia="Times New Roman" w:hAnsi="Times New Roman" w:cs="Times New Roman"/>
          <w:color w:val="000000"/>
        </w:rPr>
        <w:t xml:space="preserve"> of the table relates to the primary key of</w:t>
      </w:r>
      <w:r w:rsidRPr="0064042C">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 xml:space="preserve">corresponding </w:t>
      </w:r>
      <w:r w:rsidRPr="0064042C">
        <w:rPr>
          <w:rFonts w:ascii="Times New Roman" w:eastAsia="Times New Roman" w:hAnsi="Times New Roman" w:cs="Times New Roman"/>
          <w:color w:val="000000"/>
        </w:rPr>
        <w:t>tabl</w:t>
      </w:r>
      <w:r>
        <w:rPr>
          <w:rFonts w:ascii="Times New Roman" w:eastAsia="Times New Roman" w:hAnsi="Times New Roman" w:cs="Times New Roman"/>
          <w:color w:val="000000"/>
        </w:rPr>
        <w:t xml:space="preserve">e. Also, the </w:t>
      </w:r>
      <w:r w:rsidRPr="0064042C">
        <w:rPr>
          <w:rFonts w:ascii="Times New Roman" w:eastAsia="Times New Roman" w:hAnsi="Times New Roman" w:cs="Times New Roman"/>
          <w:color w:val="000000"/>
        </w:rPr>
        <w:t>Foreign Key is not a NULL value</w:t>
      </w:r>
      <w:r>
        <w:rPr>
          <w:rFonts w:ascii="Times New Roman" w:eastAsia="Times New Roman" w:hAnsi="Times New Roman" w:cs="Times New Roman"/>
          <w:color w:val="000000"/>
        </w:rPr>
        <w:t xml:space="preserve"> and is available.</w:t>
      </w:r>
    </w:p>
    <w:p w14:paraId="28FD7AAC" w14:textId="6F34D9AF" w:rsidR="008327A8" w:rsidRDefault="0064042C" w:rsidP="00506E96">
      <w:pPr>
        <w:pStyle w:val="ListParagraph"/>
        <w:numPr>
          <w:ilvl w:val="0"/>
          <w:numId w:val="14"/>
        </w:numPr>
        <w:spacing w:before="100" w:beforeAutospacing="1" w:after="100" w:afterAutospacing="1"/>
        <w:jc w:val="both"/>
        <w:rPr>
          <w:rFonts w:ascii="Times New Roman" w:eastAsia="Times New Roman" w:hAnsi="Times New Roman" w:cs="Times New Roman"/>
          <w:color w:val="000000"/>
        </w:rPr>
      </w:pPr>
      <w:r w:rsidRPr="0064042C">
        <w:rPr>
          <w:rFonts w:ascii="Times New Roman" w:eastAsia="Times New Roman" w:hAnsi="Times New Roman" w:cs="Times New Roman"/>
          <w:b/>
          <w:bCs/>
          <w:color w:val="000000"/>
        </w:rPr>
        <w:t>Key constraints</w:t>
      </w:r>
      <w:r w:rsidRPr="0064042C">
        <w:rPr>
          <w:rFonts w:ascii="Times New Roman" w:eastAsia="Times New Roman" w:hAnsi="Times New Roman" w:cs="Times New Roman"/>
          <w:color w:val="000000"/>
        </w:rPr>
        <w:t xml:space="preserve"> - Keys are the entity set used to uniquely identify an entity within its entity set. An entity set can have numerous keys, but only one of them is the primary key. In a relational table, a primary key might have both a unique and null value.</w:t>
      </w:r>
    </w:p>
    <w:p w14:paraId="598FF680" w14:textId="02F063F2" w:rsidR="0064042C" w:rsidRDefault="0064042C" w:rsidP="0064042C">
      <w:pPr>
        <w:pStyle w:val="ListParagraph"/>
        <w:spacing w:before="100" w:beforeAutospacing="1" w:after="100" w:afterAutospacing="1"/>
        <w:ind w:left="1080"/>
        <w:jc w:val="both"/>
        <w:rPr>
          <w:rFonts w:ascii="Times New Roman" w:eastAsia="Times New Roman" w:hAnsi="Times New Roman" w:cs="Times New Roman"/>
          <w:b/>
          <w:bCs/>
          <w:color w:val="000000"/>
        </w:rPr>
      </w:pPr>
    </w:p>
    <w:p w14:paraId="5B36ED6A" w14:textId="4441A8BE" w:rsidR="0064042C" w:rsidRPr="0064042C" w:rsidRDefault="0064042C" w:rsidP="0064042C">
      <w:pPr>
        <w:pStyle w:val="ListParagraph"/>
        <w:spacing w:before="100" w:beforeAutospacing="1" w:after="100" w:afterAutospacing="1"/>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the key constraints </w:t>
      </w:r>
      <w:proofErr w:type="gramStart"/>
      <w:r>
        <w:rPr>
          <w:rFonts w:ascii="Times New Roman" w:eastAsia="Times New Roman" w:hAnsi="Times New Roman" w:cs="Times New Roman"/>
          <w:color w:val="000000"/>
        </w:rPr>
        <w:t>is</w:t>
      </w:r>
      <w:proofErr w:type="gramEnd"/>
      <w:r>
        <w:rPr>
          <w:rFonts w:ascii="Times New Roman" w:eastAsia="Times New Roman" w:hAnsi="Times New Roman" w:cs="Times New Roman"/>
          <w:color w:val="000000"/>
        </w:rPr>
        <w:t xml:space="preserve"> maintained because an entity in any of the tables </w:t>
      </w:r>
      <w:r w:rsidR="00C9717A">
        <w:rPr>
          <w:rFonts w:ascii="Times New Roman" w:eastAsia="Times New Roman" w:hAnsi="Times New Roman" w:cs="Times New Roman"/>
          <w:color w:val="000000"/>
        </w:rPr>
        <w:t xml:space="preserve">can have numerous keys, but only one of them can be a primary key. Example – In the </w:t>
      </w:r>
      <w:r w:rsidR="006B7693">
        <w:rPr>
          <w:rFonts w:ascii="Times New Roman" w:eastAsia="Times New Roman" w:hAnsi="Times New Roman" w:cs="Times New Roman"/>
          <w:color w:val="000000"/>
        </w:rPr>
        <w:t xml:space="preserve">STOCK </w:t>
      </w:r>
      <w:r w:rsidR="00C9717A">
        <w:rPr>
          <w:rFonts w:ascii="Times New Roman" w:eastAsia="Times New Roman" w:hAnsi="Times New Roman" w:cs="Times New Roman"/>
          <w:color w:val="000000"/>
        </w:rPr>
        <w:t xml:space="preserve">table, </w:t>
      </w:r>
      <w:proofErr w:type="spellStart"/>
      <w:r w:rsidR="00C9717A">
        <w:rPr>
          <w:rFonts w:ascii="Times New Roman" w:eastAsia="Times New Roman" w:hAnsi="Times New Roman" w:cs="Times New Roman"/>
          <w:color w:val="000000"/>
        </w:rPr>
        <w:t>stockSymbol</w:t>
      </w:r>
      <w:proofErr w:type="spellEnd"/>
      <w:r w:rsidR="00C9717A">
        <w:rPr>
          <w:rFonts w:ascii="Times New Roman" w:eastAsia="Times New Roman" w:hAnsi="Times New Roman" w:cs="Times New Roman"/>
          <w:color w:val="000000"/>
        </w:rPr>
        <w:t xml:space="preserve"> is the primary key. </w:t>
      </w:r>
    </w:p>
    <w:p w14:paraId="16998746" w14:textId="77777777" w:rsidR="00D00405" w:rsidRPr="00366DE5" w:rsidRDefault="00D00405" w:rsidP="00D00405">
      <w:pPr>
        <w:spacing w:before="100" w:beforeAutospacing="1" w:after="100" w:afterAutospacing="1"/>
        <w:rPr>
          <w:rFonts w:ascii="Times New Roman" w:eastAsia="Times New Roman" w:hAnsi="Times New Roman" w:cs="Times New Roman"/>
          <w:color w:val="000000"/>
        </w:rPr>
      </w:pPr>
    </w:p>
    <w:p w14:paraId="00DC412C" w14:textId="77777777" w:rsidR="003467FA" w:rsidRPr="003467FA" w:rsidRDefault="003467FA" w:rsidP="003467FA">
      <w:pPr>
        <w:rPr>
          <w:rFonts w:ascii="Times New Roman" w:eastAsia="Times New Roman" w:hAnsi="Times New Roman" w:cs="Times New Roman"/>
        </w:rPr>
      </w:pPr>
    </w:p>
    <w:p w14:paraId="0A1BAD7A" w14:textId="77777777" w:rsidR="003467FA" w:rsidRPr="003467FA" w:rsidRDefault="003467FA">
      <w:pPr>
        <w:rPr>
          <w:color w:val="000000" w:themeColor="text1"/>
        </w:rPr>
      </w:pPr>
    </w:p>
    <w:sectPr w:rsidR="003467FA" w:rsidRPr="003467FA" w:rsidSect="00523FB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366"/>
    <w:multiLevelType w:val="multilevel"/>
    <w:tmpl w:val="B100C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01087"/>
    <w:multiLevelType w:val="multilevel"/>
    <w:tmpl w:val="83E8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12342"/>
    <w:multiLevelType w:val="multilevel"/>
    <w:tmpl w:val="8D8E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7ABE"/>
    <w:multiLevelType w:val="multilevel"/>
    <w:tmpl w:val="4F586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C578B"/>
    <w:multiLevelType w:val="hybridMultilevel"/>
    <w:tmpl w:val="46FC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15E47"/>
    <w:multiLevelType w:val="multilevel"/>
    <w:tmpl w:val="38324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051C"/>
    <w:multiLevelType w:val="multilevel"/>
    <w:tmpl w:val="44E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E3C80"/>
    <w:multiLevelType w:val="hybridMultilevel"/>
    <w:tmpl w:val="8EAE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E261A"/>
    <w:multiLevelType w:val="hybridMultilevel"/>
    <w:tmpl w:val="95DE00E4"/>
    <w:lvl w:ilvl="0" w:tplc="CBE46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C2A7B"/>
    <w:multiLevelType w:val="multilevel"/>
    <w:tmpl w:val="DB6A2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61334"/>
    <w:multiLevelType w:val="multilevel"/>
    <w:tmpl w:val="B0DEA7F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B6102"/>
    <w:multiLevelType w:val="multilevel"/>
    <w:tmpl w:val="C25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130EC"/>
    <w:multiLevelType w:val="hybridMultilevel"/>
    <w:tmpl w:val="FF121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9A4691"/>
    <w:multiLevelType w:val="multilevel"/>
    <w:tmpl w:val="D464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798964">
    <w:abstractNumId w:val="1"/>
  </w:num>
  <w:num w:numId="2" w16cid:durableId="1118909192">
    <w:abstractNumId w:val="9"/>
  </w:num>
  <w:num w:numId="3" w16cid:durableId="781800607">
    <w:abstractNumId w:val="0"/>
  </w:num>
  <w:num w:numId="4" w16cid:durableId="859516029">
    <w:abstractNumId w:val="3"/>
  </w:num>
  <w:num w:numId="5" w16cid:durableId="1684362010">
    <w:abstractNumId w:val="5"/>
  </w:num>
  <w:num w:numId="6" w16cid:durableId="1802267097">
    <w:abstractNumId w:val="11"/>
  </w:num>
  <w:num w:numId="7" w16cid:durableId="1216503052">
    <w:abstractNumId w:val="2"/>
  </w:num>
  <w:num w:numId="8" w16cid:durableId="1592660316">
    <w:abstractNumId w:val="13"/>
  </w:num>
  <w:num w:numId="9" w16cid:durableId="821432183">
    <w:abstractNumId w:val="6"/>
  </w:num>
  <w:num w:numId="10" w16cid:durableId="803618438">
    <w:abstractNumId w:val="10"/>
  </w:num>
  <w:num w:numId="11" w16cid:durableId="799886053">
    <w:abstractNumId w:val="4"/>
  </w:num>
  <w:num w:numId="12" w16cid:durableId="1726877653">
    <w:abstractNumId w:val="7"/>
  </w:num>
  <w:num w:numId="13" w16cid:durableId="1461336026">
    <w:abstractNumId w:val="8"/>
  </w:num>
  <w:num w:numId="14" w16cid:durableId="20301398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FA"/>
    <w:rsid w:val="0000600D"/>
    <w:rsid w:val="000D331F"/>
    <w:rsid w:val="000D72C9"/>
    <w:rsid w:val="000E7562"/>
    <w:rsid w:val="00146BC8"/>
    <w:rsid w:val="001671D0"/>
    <w:rsid w:val="001A64C4"/>
    <w:rsid w:val="002100CC"/>
    <w:rsid w:val="003420D9"/>
    <w:rsid w:val="00343BAD"/>
    <w:rsid w:val="003467FA"/>
    <w:rsid w:val="00354923"/>
    <w:rsid w:val="00366DE5"/>
    <w:rsid w:val="00425AAA"/>
    <w:rsid w:val="00456B16"/>
    <w:rsid w:val="004B1BFC"/>
    <w:rsid w:val="00511DF9"/>
    <w:rsid w:val="00523FB6"/>
    <w:rsid w:val="005E6499"/>
    <w:rsid w:val="0064042C"/>
    <w:rsid w:val="00697F89"/>
    <w:rsid w:val="006B7693"/>
    <w:rsid w:val="00707CEE"/>
    <w:rsid w:val="007207B3"/>
    <w:rsid w:val="0074454B"/>
    <w:rsid w:val="0076245D"/>
    <w:rsid w:val="007B672F"/>
    <w:rsid w:val="007B78DD"/>
    <w:rsid w:val="007C12E7"/>
    <w:rsid w:val="008327A8"/>
    <w:rsid w:val="008518A2"/>
    <w:rsid w:val="00865775"/>
    <w:rsid w:val="008D37FE"/>
    <w:rsid w:val="00914F2C"/>
    <w:rsid w:val="0096562C"/>
    <w:rsid w:val="00983108"/>
    <w:rsid w:val="00A05FE0"/>
    <w:rsid w:val="00A64EE3"/>
    <w:rsid w:val="00B672A5"/>
    <w:rsid w:val="00C867CF"/>
    <w:rsid w:val="00C93C98"/>
    <w:rsid w:val="00C9717A"/>
    <w:rsid w:val="00CD4533"/>
    <w:rsid w:val="00D00405"/>
    <w:rsid w:val="00E31166"/>
    <w:rsid w:val="00E56FFF"/>
    <w:rsid w:val="00F1026B"/>
    <w:rsid w:val="00F170F8"/>
    <w:rsid w:val="00F469DB"/>
    <w:rsid w:val="00F562BF"/>
    <w:rsid w:val="00F8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8785"/>
  <w14:defaultImageDpi w14:val="32767"/>
  <w15:chartTrackingRefBased/>
  <w15:docId w15:val="{88361585-3DC3-0746-A88C-0F8F680A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7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72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7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467FA"/>
    <w:rPr>
      <w:color w:val="0000FF"/>
      <w:u w:val="single"/>
    </w:rPr>
  </w:style>
  <w:style w:type="character" w:customStyle="1" w:styleId="Heading1Char">
    <w:name w:val="Heading 1 Char"/>
    <w:basedOn w:val="DefaultParagraphFont"/>
    <w:link w:val="Heading1"/>
    <w:uiPriority w:val="9"/>
    <w:rsid w:val="007B67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72F"/>
    <w:rPr>
      <w:rFonts w:ascii="Times New Roman" w:eastAsia="Times New Roman" w:hAnsi="Times New Roman" w:cs="Times New Roman"/>
      <w:b/>
      <w:bCs/>
      <w:sz w:val="36"/>
      <w:szCs w:val="36"/>
    </w:rPr>
  </w:style>
  <w:style w:type="character" w:styleId="Emphasis">
    <w:name w:val="Emphasis"/>
    <w:basedOn w:val="DefaultParagraphFont"/>
    <w:uiPriority w:val="20"/>
    <w:qFormat/>
    <w:rsid w:val="007B672F"/>
    <w:rPr>
      <w:i/>
      <w:iCs/>
    </w:rPr>
  </w:style>
  <w:style w:type="character" w:styleId="HTMLTypewriter">
    <w:name w:val="HTML Typewriter"/>
    <w:basedOn w:val="DefaultParagraphFont"/>
    <w:uiPriority w:val="99"/>
    <w:semiHidden/>
    <w:unhideWhenUsed/>
    <w:rsid w:val="007B672F"/>
    <w:rPr>
      <w:rFonts w:ascii="Courier New" w:eastAsia="Times New Roman" w:hAnsi="Courier New" w:cs="Courier New"/>
      <w:sz w:val="20"/>
      <w:szCs w:val="20"/>
    </w:rPr>
  </w:style>
  <w:style w:type="paragraph" w:styleId="Title">
    <w:name w:val="Title"/>
    <w:basedOn w:val="Normal"/>
    <w:next w:val="Normal"/>
    <w:link w:val="TitleChar"/>
    <w:uiPriority w:val="10"/>
    <w:qFormat/>
    <w:rsid w:val="007B67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72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366DE5"/>
    <w:rPr>
      <w:color w:val="605E5C"/>
      <w:shd w:val="clear" w:color="auto" w:fill="E1DFDD"/>
    </w:rPr>
  </w:style>
  <w:style w:type="character" w:styleId="FollowedHyperlink">
    <w:name w:val="FollowedHyperlink"/>
    <w:basedOn w:val="DefaultParagraphFont"/>
    <w:uiPriority w:val="99"/>
    <w:semiHidden/>
    <w:unhideWhenUsed/>
    <w:rsid w:val="00366DE5"/>
    <w:rPr>
      <w:color w:val="954F72" w:themeColor="followedHyperlink"/>
      <w:u w:val="single"/>
    </w:rPr>
  </w:style>
  <w:style w:type="paragraph" w:styleId="ListParagraph">
    <w:name w:val="List Paragraph"/>
    <w:basedOn w:val="Normal"/>
    <w:uiPriority w:val="34"/>
    <w:qFormat/>
    <w:rsid w:val="00523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36479">
      <w:bodyDiv w:val="1"/>
      <w:marLeft w:val="0"/>
      <w:marRight w:val="0"/>
      <w:marTop w:val="0"/>
      <w:marBottom w:val="0"/>
      <w:divBdr>
        <w:top w:val="none" w:sz="0" w:space="0" w:color="auto"/>
        <w:left w:val="none" w:sz="0" w:space="0" w:color="auto"/>
        <w:bottom w:val="none" w:sz="0" w:space="0" w:color="auto"/>
        <w:right w:val="none" w:sz="0" w:space="0" w:color="auto"/>
      </w:divBdr>
    </w:div>
    <w:div w:id="1555508977">
      <w:bodyDiv w:val="1"/>
      <w:marLeft w:val="0"/>
      <w:marRight w:val="0"/>
      <w:marTop w:val="0"/>
      <w:marBottom w:val="0"/>
      <w:divBdr>
        <w:top w:val="none" w:sz="0" w:space="0" w:color="auto"/>
        <w:left w:val="none" w:sz="0" w:space="0" w:color="auto"/>
        <w:bottom w:val="none" w:sz="0" w:space="0" w:color="auto"/>
        <w:right w:val="none" w:sz="0" w:space="0" w:color="auto"/>
      </w:divBdr>
    </w:div>
    <w:div w:id="156364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trade.com/e/t/invest/apptemplate?gxml=conditional_tutorial.html&amp;skinname=none&amp;rightrail=disable" TargetMode="External"/><Relationship Id="rId3" Type="http://schemas.openxmlformats.org/officeDocument/2006/relationships/settings" Target="settings.xml"/><Relationship Id="rId7" Type="http://schemas.openxmlformats.org/officeDocument/2006/relationships/hyperlink" Target="https://us.etrade.com/e/t/invest/apptemplate?gxml=conditional_tutorial.html&amp;skinname=none&amp;rightrail=dis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trade.com/e/t/invest/apptemplate?gxml=conditional_tutorial.html&amp;skinname=none&amp;rightrail=disable" TargetMode="External"/><Relationship Id="rId11" Type="http://schemas.openxmlformats.org/officeDocument/2006/relationships/theme" Target="theme/theme1.xml"/><Relationship Id="rId5" Type="http://schemas.openxmlformats.org/officeDocument/2006/relationships/hyperlink" Target="http://invest-faq.com/articles/trade-a-basic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Ganjigunte Ashok</dc:creator>
  <cp:keywords/>
  <dc:description/>
  <cp:lastModifiedBy>PADMA REDDY, MONALIKA</cp:lastModifiedBy>
  <cp:revision>9</cp:revision>
  <dcterms:created xsi:type="dcterms:W3CDTF">2022-12-07T23:10:00Z</dcterms:created>
  <dcterms:modified xsi:type="dcterms:W3CDTF">2022-12-16T04:02:00Z</dcterms:modified>
</cp:coreProperties>
</file>