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spacing w:before="0" w:beforeLines="0" w:after="0" w:afterLines="0"/>
        <w:outlineLvl w:val="9"/>
        <w:rPr>
          <w:rFonts w:hAnsi="宋体" w:eastAsia="宋体"/>
          <w:b w:val="0"/>
          <w:sz w:val="52"/>
        </w:rPr>
      </w:pPr>
      <w:bookmarkStart w:id="0" w:name="_Toc7620"/>
      <w:bookmarkStart w:id="1" w:name="_Toc17260"/>
      <w:r>
        <w:rPr>
          <w:rFonts w:hint="eastAsia" w:hAnsi="宋体" w:eastAsia="宋体"/>
          <w:b w:val="0"/>
          <w:sz w:val="52"/>
        </w:rPr>
        <w:t>武汉大学计算机学院</w:t>
      </w:r>
      <w:bookmarkEnd w:id="0"/>
      <w:bookmarkEnd w:id="1"/>
    </w:p>
    <w:p>
      <w:pPr>
        <w:pStyle w:val="22"/>
        <w:spacing w:before="0" w:beforeLines="0" w:after="0" w:afterLines="0"/>
        <w:outlineLvl w:val="9"/>
        <w:rPr>
          <w:rFonts w:hAnsi="宋体" w:eastAsia="宋体"/>
          <w:b w:val="0"/>
          <w:sz w:val="52"/>
        </w:rPr>
      </w:pPr>
      <w:bookmarkStart w:id="2" w:name="_Toc990"/>
      <w:bookmarkStart w:id="3" w:name="_Toc16094"/>
      <w:r>
        <w:rPr>
          <w:rFonts w:hint="eastAsia" w:hAnsi="宋体" w:eastAsia="宋体"/>
          <w:b w:val="0"/>
          <w:sz w:val="52"/>
        </w:rPr>
        <w:t>本科生实验报告</w:t>
      </w:r>
      <w:bookmarkEnd w:id="2"/>
      <w:bookmarkEnd w:id="3"/>
    </w:p>
    <w:p/>
    <w:p>
      <w:pPr>
        <w:jc w:val="center"/>
        <w:rPr>
          <w:rFonts w:ascii="黑体" w:hAnsi="黑体" w:eastAsia="黑体"/>
          <w:b/>
          <w:sz w:val="44"/>
          <w:szCs w:val="44"/>
        </w:rPr>
      </w:pPr>
      <w:r>
        <w:rPr>
          <w:rFonts w:hint="eastAsia" w:ascii="黑体" w:hAnsi="黑体" w:eastAsia="黑体"/>
          <w:b/>
          <w:sz w:val="44"/>
          <w:szCs w:val="44"/>
        </w:rPr>
        <w:t>简单的类C</w:t>
      </w:r>
      <w:r>
        <w:rPr>
          <w:rFonts w:ascii="黑体" w:hAnsi="黑体" w:eastAsia="黑体"/>
          <w:b/>
          <w:sz w:val="44"/>
          <w:szCs w:val="44"/>
        </w:rPr>
        <w:t>AD</w:t>
      </w:r>
      <w:r>
        <w:rPr>
          <w:rFonts w:hint="eastAsia" w:ascii="黑体" w:hAnsi="黑体" w:eastAsia="黑体"/>
          <w:b/>
          <w:sz w:val="44"/>
          <w:szCs w:val="44"/>
        </w:rPr>
        <w:t>软件</w:t>
      </w:r>
    </w:p>
    <w:p>
      <w:pPr>
        <w:pStyle w:val="3"/>
        <w:ind w:firstLine="0" w:firstLineChars="0"/>
      </w:pPr>
    </w:p>
    <w:p>
      <w:pPr>
        <w:pStyle w:val="3"/>
        <w:ind w:firstLine="0" w:firstLineChars="0"/>
      </w:pPr>
    </w:p>
    <w:p>
      <w:pPr>
        <w:spacing w:line="360" w:lineRule="auto"/>
        <w:ind w:firstLine="1983" w:firstLineChars="661"/>
        <w:rPr>
          <w:sz w:val="30"/>
          <w:szCs w:val="30"/>
        </w:rPr>
      </w:pPr>
      <w:r>
        <w:rPr>
          <w:rFonts w:hint="eastAsia"/>
          <w:sz w:val="30"/>
          <w:szCs w:val="30"/>
        </w:rPr>
        <w:t>专 业 名 称   ：计算机科学与技术</w:t>
      </w:r>
    </w:p>
    <w:p>
      <w:pPr>
        <w:spacing w:line="360" w:lineRule="auto"/>
        <w:ind w:firstLine="1983" w:firstLineChars="661"/>
        <w:rPr>
          <w:sz w:val="30"/>
          <w:szCs w:val="30"/>
        </w:rPr>
      </w:pPr>
      <w:r>
        <w:rPr>
          <w:rFonts w:hint="eastAsia"/>
          <w:sz w:val="30"/>
          <w:szCs w:val="30"/>
        </w:rPr>
        <w:t>课 程 名 称   ：软件设计与体系结构</w:t>
      </w:r>
    </w:p>
    <w:p>
      <w:pPr>
        <w:spacing w:line="360" w:lineRule="auto"/>
        <w:ind w:firstLine="1983" w:firstLineChars="661"/>
        <w:rPr>
          <w:sz w:val="30"/>
          <w:szCs w:val="30"/>
        </w:rPr>
      </w:pPr>
      <w:r>
        <w:rPr>
          <w:rFonts w:hint="eastAsia"/>
          <w:sz w:val="30"/>
          <w:szCs w:val="30"/>
        </w:rPr>
        <w:t xml:space="preserve">指 导 教 师  </w:t>
      </w:r>
      <w:r>
        <w:rPr>
          <w:sz w:val="30"/>
          <w:szCs w:val="30"/>
        </w:rPr>
        <w:t xml:space="preserve"> </w:t>
      </w:r>
      <w:r>
        <w:rPr>
          <w:rFonts w:hint="eastAsia"/>
          <w:sz w:val="30"/>
          <w:szCs w:val="30"/>
        </w:rPr>
        <w:t>：马于涛</w:t>
      </w:r>
    </w:p>
    <w:p>
      <w:pPr>
        <w:spacing w:line="360" w:lineRule="auto"/>
        <w:ind w:firstLine="1983" w:firstLineChars="661"/>
        <w:rPr>
          <w:sz w:val="30"/>
          <w:szCs w:val="30"/>
        </w:rPr>
      </w:pPr>
      <w:r>
        <w:rPr>
          <w:rFonts w:hint="eastAsia"/>
          <w:sz w:val="30"/>
          <w:szCs w:val="30"/>
        </w:rPr>
        <w:t xml:space="preserve">小组成员 </w:t>
      </w:r>
      <w:r>
        <w:rPr>
          <w:sz w:val="30"/>
          <w:szCs w:val="30"/>
        </w:rPr>
        <w:t xml:space="preserve">     </w:t>
      </w:r>
      <w:r>
        <w:rPr>
          <w:rFonts w:hint="eastAsia"/>
          <w:sz w:val="30"/>
          <w:szCs w:val="30"/>
        </w:rPr>
        <w:t>：</w:t>
      </w:r>
    </w:p>
    <w:p>
      <w:pPr>
        <w:spacing w:line="360" w:lineRule="auto"/>
        <w:ind w:firstLine="1983" w:firstLineChars="661"/>
        <w:rPr>
          <w:sz w:val="30"/>
          <w:szCs w:val="30"/>
        </w:rPr>
      </w:pPr>
      <w:r>
        <w:rPr>
          <w:rFonts w:hint="eastAsia"/>
          <w:sz w:val="30"/>
          <w:szCs w:val="30"/>
        </w:rPr>
        <w:t>张家瑜(组长)</w:t>
      </w:r>
      <w:r>
        <w:rPr>
          <w:sz w:val="30"/>
          <w:szCs w:val="30"/>
        </w:rPr>
        <w:t xml:space="preserve">   </w:t>
      </w:r>
      <w:r>
        <w:rPr>
          <w:sz w:val="30"/>
          <w:szCs w:val="30"/>
        </w:rPr>
        <w:tab/>
      </w:r>
      <w:r>
        <w:rPr>
          <w:sz w:val="30"/>
          <w:szCs w:val="30"/>
        </w:rPr>
        <w:t>2018302110024</w:t>
      </w:r>
    </w:p>
    <w:p>
      <w:pPr>
        <w:spacing w:line="360" w:lineRule="auto"/>
        <w:ind w:firstLine="2433" w:firstLineChars="811"/>
        <w:rPr>
          <w:sz w:val="30"/>
          <w:szCs w:val="30"/>
        </w:rPr>
      </w:pPr>
      <w:r>
        <w:rPr>
          <w:rFonts w:hint="eastAsia"/>
          <w:sz w:val="30"/>
          <w:szCs w:val="30"/>
        </w:rPr>
        <w:t>李康龙</w:t>
      </w:r>
      <w:r>
        <w:rPr>
          <w:sz w:val="30"/>
          <w:szCs w:val="30"/>
        </w:rPr>
        <w:tab/>
      </w:r>
      <w:r>
        <w:rPr>
          <w:sz w:val="30"/>
          <w:szCs w:val="30"/>
        </w:rPr>
        <w:tab/>
      </w:r>
      <w:r>
        <w:rPr>
          <w:sz w:val="30"/>
          <w:szCs w:val="30"/>
        </w:rPr>
        <w:tab/>
      </w:r>
      <w:r>
        <w:rPr>
          <w:sz w:val="30"/>
          <w:szCs w:val="30"/>
        </w:rPr>
        <w:tab/>
      </w:r>
      <w:r>
        <w:rPr>
          <w:sz w:val="30"/>
          <w:szCs w:val="30"/>
        </w:rPr>
        <w:t>2018302110132</w:t>
      </w:r>
    </w:p>
    <w:p>
      <w:pPr>
        <w:jc w:val="both"/>
        <w:rPr>
          <w:b/>
          <w:sz w:val="44"/>
          <w:szCs w:val="44"/>
        </w:rPr>
      </w:pPr>
    </w:p>
    <w:p>
      <w:pPr>
        <w:jc w:val="both"/>
        <w:rPr>
          <w:b/>
          <w:sz w:val="44"/>
          <w:szCs w:val="44"/>
        </w:rPr>
      </w:pPr>
    </w:p>
    <w:p>
      <w:pPr>
        <w:jc w:val="both"/>
        <w:rPr>
          <w:b/>
          <w:sz w:val="44"/>
          <w:szCs w:val="44"/>
        </w:rPr>
      </w:pPr>
    </w:p>
    <w:p>
      <w:pPr>
        <w:jc w:val="both"/>
        <w:rPr>
          <w:b/>
          <w:sz w:val="44"/>
          <w:szCs w:val="44"/>
        </w:rPr>
      </w:pPr>
    </w:p>
    <w:p>
      <w:pPr>
        <w:jc w:val="both"/>
        <w:rPr>
          <w:b/>
          <w:sz w:val="44"/>
          <w:szCs w:val="44"/>
        </w:rPr>
      </w:pPr>
    </w:p>
    <w:p>
      <w:pPr>
        <w:jc w:val="center"/>
        <w:rPr>
          <w:sz w:val="36"/>
          <w:szCs w:val="36"/>
        </w:rPr>
      </w:pPr>
      <w:r>
        <w:rPr>
          <w:rFonts w:hint="eastAsia"/>
          <w:sz w:val="36"/>
          <w:szCs w:val="36"/>
        </w:rPr>
        <w:t>二○二○年十一月</w:t>
      </w:r>
    </w:p>
    <w:p>
      <w:pPr>
        <w:jc w:val="both"/>
        <w:rPr>
          <w:b/>
          <w:sz w:val="44"/>
          <w:szCs w:val="44"/>
        </w:rPr>
        <w:sectPr>
          <w:type w:val="continuous"/>
          <w:pgSz w:w="11900" w:h="16840"/>
          <w:pgMar w:top="1440" w:right="1800" w:bottom="1440" w:left="1800" w:header="851" w:footer="992" w:gutter="0"/>
          <w:cols w:space="425" w:num="1"/>
          <w:docGrid w:type="lines" w:linePitch="423" w:charSpace="0"/>
        </w:sectPr>
      </w:pPr>
    </w:p>
    <w:p>
      <w:pPr>
        <w:jc w:val="center"/>
        <w:rPr>
          <w:b/>
          <w:sz w:val="44"/>
          <w:szCs w:val="44"/>
        </w:rPr>
      </w:pPr>
    </w:p>
    <w:p>
      <w:pPr>
        <w:jc w:val="center"/>
        <w:rPr>
          <w:b/>
          <w:sz w:val="44"/>
          <w:szCs w:val="44"/>
        </w:rPr>
      </w:pPr>
      <w:r>
        <w:rPr>
          <w:rFonts w:hint="eastAsia"/>
          <w:b/>
          <w:sz w:val="44"/>
          <w:szCs w:val="44"/>
        </w:rPr>
        <w:t>郑 重 声 明</w:t>
      </w:r>
    </w:p>
    <w:p>
      <w:pPr>
        <w:jc w:val="center"/>
        <w:rPr>
          <w:b/>
          <w:sz w:val="44"/>
          <w:szCs w:val="44"/>
        </w:rPr>
      </w:pPr>
    </w:p>
    <w:p>
      <w:pPr>
        <w:ind w:firstLine="720"/>
      </w:pPr>
    </w:p>
    <w:p>
      <w:pPr>
        <w:ind w:firstLine="560" w:firstLineChars="200"/>
        <w:rPr>
          <w:sz w:val="28"/>
          <w:szCs w:val="28"/>
        </w:rPr>
      </w:pPr>
      <w:r>
        <w:rPr>
          <w:rFonts w:hint="eastAsia"/>
          <w:sz w:val="28"/>
          <w:szCs w:val="28"/>
        </w:rPr>
        <w:t>本人呈交的实验报告，是在老师的指导下，独立进行研究工作所取得的成果，所有数据、图片资料真实可靠。尽我所知，除文中已经注明引用的内容外，本实验报告的研究成果不包含他人享有著作权的内容。对本论文所涉及的研究工作做出贡献的其他个人和集体，均已在文中以明确的方式标明。本实验报告的知识产权归属于培养单位。</w:t>
      </w:r>
    </w:p>
    <w:p>
      <w:pPr>
        <w:ind w:firstLine="720"/>
        <w:rPr>
          <w:sz w:val="28"/>
          <w:szCs w:val="28"/>
        </w:rPr>
      </w:pPr>
    </w:p>
    <w:p>
      <w:pPr>
        <w:ind w:firstLine="720"/>
        <w:rPr>
          <w:sz w:val="28"/>
          <w:szCs w:val="28"/>
        </w:rPr>
      </w:pPr>
    </w:p>
    <w:p>
      <w:pPr>
        <w:ind w:firstLine="720"/>
        <w:rPr>
          <w:sz w:val="28"/>
          <w:szCs w:val="28"/>
        </w:rPr>
      </w:pPr>
    </w:p>
    <w:p>
      <w:pPr>
        <w:ind w:firstLine="720"/>
        <w:rPr>
          <w:sz w:val="28"/>
          <w:szCs w:val="28"/>
        </w:rPr>
      </w:pPr>
    </w:p>
    <w:p>
      <w:pPr>
        <w:ind w:firstLine="720"/>
        <w:rPr>
          <w:sz w:val="28"/>
          <w:szCs w:val="28"/>
        </w:rPr>
      </w:pPr>
    </w:p>
    <w:p/>
    <w:p/>
    <w:p/>
    <w:p/>
    <w:p/>
    <w:p/>
    <w:p/>
    <w:p/>
    <w:p/>
    <w:p/>
    <w:p/>
    <w:p>
      <w:r>
        <w:br w:type="page"/>
      </w:r>
    </w:p>
    <w:p>
      <w:pPr>
        <w:spacing w:after="211" w:afterLines="50"/>
        <w:jc w:val="center"/>
        <w:rPr>
          <w:rFonts w:ascii="黑体" w:hAnsi="黑体" w:eastAsia="黑体"/>
          <w:sz w:val="36"/>
          <w:szCs w:val="36"/>
        </w:rPr>
      </w:pPr>
      <w:r>
        <w:rPr>
          <w:rFonts w:hint="eastAsia" w:ascii="黑体" w:hAnsi="黑体" w:eastAsia="黑体"/>
          <w:sz w:val="36"/>
          <w:szCs w:val="36"/>
        </w:rPr>
        <w:t xml:space="preserve">摘 </w:t>
      </w:r>
      <w:r>
        <w:rPr>
          <w:rFonts w:ascii="黑体" w:hAnsi="黑体" w:eastAsia="黑体"/>
          <w:sz w:val="36"/>
          <w:szCs w:val="36"/>
        </w:rPr>
        <w:t xml:space="preserve"> </w:t>
      </w:r>
      <w:r>
        <w:rPr>
          <w:rFonts w:hint="eastAsia" w:ascii="黑体" w:hAnsi="黑体" w:eastAsia="黑体"/>
          <w:sz w:val="36"/>
          <w:szCs w:val="36"/>
        </w:rPr>
        <w:t>要</w:t>
      </w:r>
    </w:p>
    <w:p>
      <w:pPr>
        <w:pStyle w:val="3"/>
        <w:ind w:firstLine="480"/>
      </w:pPr>
      <w:r>
        <w:rPr>
          <w:rFonts w:hint="eastAsia"/>
        </w:rPr>
        <w:t>本次软件体系架构设计与实现过程中，我们主要进行的是使用Marching</w:t>
      </w:r>
      <w:r>
        <w:t>C</w:t>
      </w:r>
      <w:r>
        <w:rPr>
          <w:rFonts w:hint="eastAsia"/>
        </w:rPr>
        <w:t>ube这一算法进行对体积数据的建模，并且自制了一个简单的笔刷工具用于涂抹修改模型。类似于使用Blender，Z</w:t>
      </w:r>
      <w:r>
        <w:t>B</w:t>
      </w:r>
      <w:r>
        <w:rPr>
          <w:rFonts w:hint="eastAsia"/>
        </w:rPr>
        <w:t>rush一类建模工具修改涂抹功能。</w:t>
      </w:r>
    </w:p>
    <w:p>
      <w:pPr>
        <w:pStyle w:val="3"/>
        <w:ind w:firstLine="480"/>
      </w:pPr>
      <w:r>
        <w:rPr>
          <w:rFonts w:hint="eastAsia"/>
        </w:rPr>
        <w:t>本次实验我们小组主要进行的是基于Unity引擎的开发，而Unity3</w:t>
      </w:r>
      <w:r>
        <w:t>D</w:t>
      </w:r>
      <w:r>
        <w:rPr>
          <w:rFonts w:hint="eastAsia"/>
        </w:rPr>
        <w:t>很方便地可以打包为Web</w:t>
      </w:r>
      <w:r>
        <w:t>GL</w:t>
      </w:r>
      <w:r>
        <w:rPr>
          <w:rFonts w:hint="eastAsia"/>
        </w:rPr>
        <w:t>包，用于在网页上显示运行结果，因此我们的侧重点不在Web服务上而是算法优化与实现上面。</w:t>
      </w:r>
    </w:p>
    <w:p>
      <w:pPr>
        <w:pStyle w:val="3"/>
        <w:ind w:firstLine="480"/>
      </w:pPr>
      <w:r>
        <w:rPr>
          <w:rFonts w:hint="eastAsia"/>
        </w:rPr>
        <w:t>本文档包括项目需求分析、主要设计细节介绍、测试流程以及团队成员的个人心得体会等等。</w:t>
      </w: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480"/>
      </w:pPr>
    </w:p>
    <w:p>
      <w:pPr>
        <w:pStyle w:val="3"/>
        <w:ind w:firstLine="0" w:firstLineChars="0"/>
        <w:rPr>
          <w:rFonts w:eastAsia="黑体"/>
        </w:rPr>
      </w:pPr>
      <w:r>
        <w:rPr>
          <w:rFonts w:hint="eastAsia" w:ascii="黑体" w:hAnsi="黑体" w:eastAsia="黑体"/>
          <w:b/>
        </w:rPr>
        <w:t>关键词：Marching</w:t>
      </w:r>
      <w:r>
        <w:rPr>
          <w:rFonts w:ascii="黑体" w:hAnsi="黑体" w:eastAsia="黑体"/>
          <w:b/>
        </w:rPr>
        <w:t>C</w:t>
      </w:r>
      <w:r>
        <w:rPr>
          <w:rFonts w:hint="eastAsia" w:ascii="黑体" w:hAnsi="黑体" w:eastAsia="黑体"/>
          <w:b/>
        </w:rPr>
        <w:t>ube、WebG</w:t>
      </w:r>
      <w:r>
        <w:rPr>
          <w:rFonts w:ascii="黑体" w:hAnsi="黑体" w:eastAsia="黑体"/>
          <w:b/>
        </w:rPr>
        <w:t>L</w:t>
      </w:r>
      <w:r>
        <w:rPr>
          <w:rFonts w:hint="eastAsia" w:ascii="黑体" w:hAnsi="黑体" w:eastAsia="黑体"/>
          <w:b/>
        </w:rPr>
        <w:t>、</w:t>
      </w:r>
      <w:r>
        <w:rPr>
          <w:rFonts w:ascii="黑体" w:hAnsi="黑体" w:eastAsia="黑体"/>
          <w:b/>
        </w:rPr>
        <w:t>U</w:t>
      </w:r>
      <w:r>
        <w:rPr>
          <w:rFonts w:hint="eastAsia" w:ascii="黑体" w:hAnsi="黑体" w:eastAsia="黑体"/>
          <w:b/>
        </w:rPr>
        <w:t>nity</w:t>
      </w:r>
      <w:r>
        <w:rPr>
          <w:rFonts w:ascii="黑体" w:hAnsi="黑体" w:eastAsia="黑体"/>
          <w:b/>
        </w:rPr>
        <w:t>3D</w:t>
      </w:r>
      <w:r>
        <w:rPr>
          <w:rFonts w:hint="eastAsia" w:ascii="黑体" w:hAnsi="黑体" w:eastAsia="黑体"/>
          <w:b/>
        </w:rPr>
        <w:t>、体积建模。</w:t>
      </w:r>
    </w:p>
    <w:p>
      <w:pPr>
        <w:rPr>
          <w:rFonts w:cs="Times New Roman (正文 CS 字体)"/>
        </w:rPr>
      </w:pPr>
      <w:r>
        <w:br w:type="page"/>
      </w:r>
    </w:p>
    <w:p>
      <w:pPr>
        <w:pStyle w:val="15"/>
        <w:tabs>
          <w:tab w:val="right" w:leader="dot" w:pos="8290"/>
        </w:tabs>
        <w:jc w:val="center"/>
        <w:rPr>
          <w:sz w:val="40"/>
          <w:szCs w:val="40"/>
        </w:rPr>
      </w:pPr>
      <w:r>
        <w:rPr>
          <w:rFonts w:hint="eastAsia"/>
          <w:sz w:val="40"/>
          <w:szCs w:val="40"/>
        </w:rPr>
        <w:t>目录</w:t>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TOC \o "1-3" \h \z \u </w:instrText>
      </w:r>
      <w:r>
        <w:fldChar w:fldCharType="separate"/>
      </w:r>
      <w:r>
        <w:fldChar w:fldCharType="begin"/>
      </w:r>
      <w:r>
        <w:instrText xml:space="preserve"> HYPERLINK \l "_Toc55740717" </w:instrText>
      </w:r>
      <w:r>
        <w:fldChar w:fldCharType="separate"/>
      </w:r>
      <w:r>
        <w:rPr>
          <w:rStyle w:val="28"/>
          <w:rFonts w:ascii="黑体" w:cs="Times New Roman (正文 CS 字体)"/>
          <w:kern w:val="44"/>
        </w:rPr>
        <w:t>一.项目信息与团队分工</w:t>
      </w:r>
      <w:r>
        <w:tab/>
      </w:r>
      <w:r>
        <w:fldChar w:fldCharType="begin"/>
      </w:r>
      <w:r>
        <w:instrText xml:space="preserve"> PAGEREF _Toc55740717 \h </w:instrText>
      </w:r>
      <w:r>
        <w:fldChar w:fldCharType="separate"/>
      </w:r>
      <w:r>
        <w:t>5</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"_Toc55740718" </w:instrText>
      </w:r>
      <w:r>
        <w:fldChar w:fldCharType="separate"/>
      </w:r>
      <w:r>
        <w:rPr>
          <w:rStyle w:val="28"/>
        </w:rPr>
        <w:t>1.1 项目代码库</w:t>
      </w:r>
      <w:r>
        <w:tab/>
      </w:r>
      <w:r>
        <w:fldChar w:fldCharType="begin"/>
      </w:r>
      <w:r>
        <w:instrText xml:space="preserve"> PAGEREF _Toc55740718 \h </w:instrText>
      </w:r>
      <w:r>
        <w:fldChar w:fldCharType="separate"/>
      </w:r>
      <w:r>
        <w:t>5</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"_Toc55740719" </w:instrText>
      </w:r>
      <w:r>
        <w:fldChar w:fldCharType="separate"/>
      </w:r>
      <w:r>
        <w:rPr>
          <w:rStyle w:val="28"/>
        </w:rPr>
        <w:t>1.2 团队分工</w:t>
      </w:r>
      <w:r>
        <w:tab/>
      </w:r>
      <w:r>
        <w:fldChar w:fldCharType="begin"/>
      </w:r>
      <w:r>
        <w:instrText xml:space="preserve"> PAGEREF _Toc55740719 \h </w:instrText>
      </w:r>
      <w:r>
        <w:fldChar w:fldCharType="separate"/>
      </w:r>
      <w:r>
        <w:t>5</w:t>
      </w:r>
      <w:r>
        <w:fldChar w:fldCharType="end"/>
      </w:r>
      <w:r>
        <w:fldChar w:fldCharType="end"/>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HYPERLINK \l "_Toc55740720" </w:instrText>
      </w:r>
      <w:r>
        <w:fldChar w:fldCharType="separate"/>
      </w:r>
      <w:r>
        <w:rPr>
          <w:rStyle w:val="28"/>
        </w:rPr>
        <w:t>二.需求规格说明书</w:t>
      </w:r>
      <w:r>
        <w:tab/>
      </w:r>
      <w:r>
        <w:fldChar w:fldCharType="begin"/>
      </w:r>
      <w:r>
        <w:instrText xml:space="preserve"> PAGEREF _Toc55740720 \h </w:instrText>
      </w:r>
      <w:r>
        <w:fldChar w:fldCharType="separate"/>
      </w:r>
      <w:r>
        <w:t>6</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"_Toc55740721" </w:instrText>
      </w:r>
      <w:r>
        <w:fldChar w:fldCharType="separate"/>
      </w:r>
      <w:r>
        <w:rPr>
          <w:rStyle w:val="28"/>
        </w:rPr>
        <w:t>2.1 引言</w:t>
      </w:r>
      <w:r>
        <w:tab/>
      </w:r>
      <w:r>
        <w:fldChar w:fldCharType="begin"/>
      </w:r>
      <w:r>
        <w:instrText xml:space="preserve"> PAGEREF _Toc55740721 \h </w:instrText>
      </w:r>
      <w:r>
        <w:fldChar w:fldCharType="separate"/>
      </w:r>
      <w:r>
        <w:t>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"_Toc55740722" </w:instrText>
      </w:r>
      <w:r>
        <w:fldChar w:fldCharType="separate"/>
      </w:r>
      <w:r>
        <w:rPr>
          <w:rStyle w:val="28"/>
        </w:rPr>
        <w:t>2.1.1 编写目的</w:t>
      </w:r>
      <w:r>
        <w:tab/>
      </w:r>
      <w:r>
        <w:fldChar w:fldCharType="begin"/>
      </w:r>
      <w:r>
        <w:instrText xml:space="preserve"> PAGEREF _Toc55740722 \h </w:instrText>
      </w:r>
      <w:r>
        <w:fldChar w:fldCharType="separate"/>
      </w:r>
      <w:r>
        <w:t>6</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"_Toc55740723" </w:instrText>
      </w:r>
      <w:r>
        <w:fldChar w:fldCharType="separate"/>
      </w:r>
      <w:r>
        <w:rPr>
          <w:rStyle w:val="28"/>
        </w:rPr>
        <w:t>2.2系统需求概述</w:t>
      </w:r>
      <w:r>
        <w:tab/>
      </w:r>
      <w:r>
        <w:fldChar w:fldCharType="begin"/>
      </w:r>
      <w:r>
        <w:instrText xml:space="preserve"> PAGEREF _Toc55740723 \h </w:instrText>
      </w:r>
      <w:r>
        <w:fldChar w:fldCharType="separate"/>
      </w:r>
      <w:r>
        <w:t>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"_Toc55740724" </w:instrText>
      </w:r>
      <w:r>
        <w:fldChar w:fldCharType="separate"/>
      </w:r>
      <w:r>
        <w:rPr>
          <w:rStyle w:val="28"/>
        </w:rPr>
        <w:t>2.2.1用例图</w:t>
      </w:r>
      <w:r>
        <w:tab/>
      </w:r>
      <w:r>
        <w:fldChar w:fldCharType="begin"/>
      </w:r>
      <w:r>
        <w:instrText xml:space="preserve"> PAGEREF _Toc55740724 \h </w:instrText>
      </w:r>
      <w:r>
        <w:fldChar w:fldCharType="separate"/>
      </w:r>
      <w:r>
        <w:t>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"_Toc55740725" </w:instrText>
      </w:r>
      <w:r>
        <w:fldChar w:fldCharType="separate"/>
      </w:r>
      <w:r>
        <w:rPr>
          <w:rStyle w:val="28"/>
        </w:rPr>
        <w:t>2.2.2 用例的概要描述</w:t>
      </w:r>
      <w:r>
        <w:tab/>
      </w:r>
      <w:r>
        <w:fldChar w:fldCharType="begin"/>
      </w:r>
      <w:r>
        <w:instrText xml:space="preserve"> PAGEREF _Toc55740725 \h </w:instrText>
      </w:r>
      <w:r>
        <w:fldChar w:fldCharType="separate"/>
      </w:r>
      <w:r>
        <w:t>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"_Toc55740726" </w:instrText>
      </w:r>
      <w:r>
        <w:fldChar w:fldCharType="separate"/>
      </w:r>
      <w:r>
        <w:rPr>
          <w:rStyle w:val="28"/>
        </w:rPr>
        <w:t>2.2.3 假设和依赖</w:t>
      </w:r>
      <w:r>
        <w:tab/>
      </w:r>
      <w:r>
        <w:fldChar w:fldCharType="begin"/>
      </w:r>
      <w:r>
        <w:instrText xml:space="preserve"> PAGEREF _Toc55740726 \h </w:instrText>
      </w:r>
      <w:r>
        <w:fldChar w:fldCharType="separate"/>
      </w:r>
      <w:r>
        <w:t>7</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"_Toc55740727" </w:instrText>
      </w:r>
      <w:r>
        <w:fldChar w:fldCharType="separate"/>
      </w:r>
      <w:r>
        <w:rPr>
          <w:rStyle w:val="28"/>
        </w:rPr>
        <w:t>2.3 功能需求</w:t>
      </w:r>
      <w:r>
        <w:tab/>
      </w:r>
      <w:r>
        <w:fldChar w:fldCharType="begin"/>
      </w:r>
      <w:r>
        <w:instrText xml:space="preserve"> PAGEREF _Toc55740727 \h </w:instrText>
      </w:r>
      <w:r>
        <w:fldChar w:fldCharType="separate"/>
      </w:r>
      <w:r>
        <w:t>7</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"_Toc55740728" </w:instrText>
      </w:r>
      <w:r>
        <w:fldChar w:fldCharType="separate"/>
      </w:r>
      <w:r>
        <w:rPr>
          <w:rStyle w:val="28"/>
        </w:rPr>
        <w:t>2.3.1 绘制系统功能</w:t>
      </w:r>
      <w:r>
        <w:tab/>
      </w:r>
      <w:r>
        <w:fldChar w:fldCharType="begin"/>
      </w:r>
      <w:r>
        <w:instrText xml:space="preserve"> PAGEREF _Toc55740728 \h </w:instrText>
      </w:r>
      <w:r>
        <w:fldChar w:fldCharType="separate"/>
      </w:r>
      <w:r>
        <w:t>7</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"_Toc55740729" </w:instrText>
      </w:r>
      <w:r>
        <w:fldChar w:fldCharType="separate"/>
      </w:r>
      <w:r>
        <w:rPr>
          <w:rStyle w:val="28"/>
        </w:rPr>
        <w:t>2.4 非功能需求</w:t>
      </w:r>
      <w:r>
        <w:tab/>
      </w:r>
      <w:r>
        <w:fldChar w:fldCharType="begin"/>
      </w:r>
      <w:r>
        <w:instrText xml:space="preserve"> PAGEREF _Toc55740729 \h </w:instrText>
      </w:r>
      <w:r>
        <w:fldChar w:fldCharType="separate"/>
      </w:r>
      <w:r>
        <w:t>8</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"_Toc55740730" </w:instrText>
      </w:r>
      <w:r>
        <w:fldChar w:fldCharType="separate"/>
      </w:r>
      <w:r>
        <w:rPr>
          <w:rStyle w:val="28"/>
        </w:rPr>
        <w:t>2.4.1 易用性</w:t>
      </w:r>
      <w:r>
        <w:tab/>
      </w:r>
      <w:r>
        <w:fldChar w:fldCharType="begin"/>
      </w:r>
      <w:r>
        <w:instrText xml:space="preserve"> PAGEREF _Toc55740730 \h </w:instrText>
      </w:r>
      <w:r>
        <w:fldChar w:fldCharType="separate"/>
      </w:r>
      <w:r>
        <w:t>8</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"_Toc55740731" </w:instrText>
      </w:r>
      <w:r>
        <w:fldChar w:fldCharType="separate"/>
      </w:r>
      <w:r>
        <w:rPr>
          <w:rStyle w:val="28"/>
        </w:rPr>
        <w:t>2.4.2 性能</w:t>
      </w:r>
      <w:r>
        <w:tab/>
      </w:r>
      <w:r>
        <w:fldChar w:fldCharType="begin"/>
      </w:r>
      <w:r>
        <w:instrText xml:space="preserve"> PAGEREF _Toc55740731 \h </w:instrText>
      </w:r>
      <w:r>
        <w:fldChar w:fldCharType="separate"/>
      </w:r>
      <w:r>
        <w:t>9</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"_Toc55740732" </w:instrText>
      </w:r>
      <w:r>
        <w:fldChar w:fldCharType="separate"/>
      </w:r>
      <w:r>
        <w:rPr>
          <w:rStyle w:val="28"/>
        </w:rPr>
        <w:t>2.5. 运行环境规定</w:t>
      </w:r>
      <w:r>
        <w:tab/>
      </w:r>
      <w:r>
        <w:fldChar w:fldCharType="begin"/>
      </w:r>
      <w:r>
        <w:instrText xml:space="preserve"> PAGEREF _Toc55740732 \h </w:instrText>
      </w:r>
      <w:r>
        <w:fldChar w:fldCharType="separate"/>
      </w:r>
      <w:r>
        <w:t>9</w:t>
      </w:r>
      <w:r>
        <w:fldChar w:fldCharType="end"/>
      </w:r>
      <w:r>
        <w:fldChar w:fldCharType="end"/>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HYPERLINK \l "_Toc55740733" </w:instrText>
      </w:r>
      <w:r>
        <w:fldChar w:fldCharType="separate"/>
      </w:r>
      <w:r>
        <w:rPr>
          <w:rStyle w:val="28"/>
        </w:rPr>
        <w:t>三.系统设计说明书</w:t>
      </w:r>
      <w:r>
        <w:tab/>
      </w:r>
      <w:r>
        <w:fldChar w:fldCharType="begin"/>
      </w:r>
      <w:r>
        <w:instrText xml:space="preserve"> PAGEREF _Toc55740733 \h </w:instrText>
      </w:r>
      <w:r>
        <w:fldChar w:fldCharType="separate"/>
      </w:r>
      <w:r>
        <w:t>10</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"_Toc55740734" </w:instrText>
      </w:r>
      <w:r>
        <w:fldChar w:fldCharType="separate"/>
      </w:r>
      <w:r>
        <w:rPr>
          <w:rStyle w:val="28"/>
        </w:rPr>
        <w:t>3.1 类图</w:t>
      </w:r>
      <w:r>
        <w:tab/>
      </w:r>
      <w:r>
        <w:fldChar w:fldCharType="begin"/>
      </w:r>
      <w:r>
        <w:instrText xml:space="preserve"> PAGEREF _Toc55740734 \h </w:instrText>
      </w:r>
      <w:r>
        <w:fldChar w:fldCharType="separate"/>
      </w:r>
      <w:r>
        <w:t>10</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"_Toc55740735" </w:instrText>
      </w:r>
      <w:r>
        <w:fldChar w:fldCharType="separate"/>
      </w:r>
      <w:r>
        <w:rPr>
          <w:rStyle w:val="28"/>
        </w:rPr>
        <w:t>3.2 顺序图</w:t>
      </w:r>
      <w:r>
        <w:tab/>
      </w:r>
      <w:r>
        <w:fldChar w:fldCharType="begin"/>
      </w:r>
      <w:r>
        <w:instrText xml:space="preserve"> PAGEREF _Toc55740735 \h </w:instrText>
      </w:r>
      <w:r>
        <w:fldChar w:fldCharType="separate"/>
      </w:r>
      <w:r>
        <w:t>11</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"_Toc55740736" </w:instrText>
      </w:r>
      <w:r>
        <w:fldChar w:fldCharType="separate"/>
      </w:r>
      <w:r>
        <w:rPr>
          <w:rStyle w:val="28"/>
        </w:rPr>
        <w:t>3.3 状态图</w:t>
      </w:r>
      <w:r>
        <w:tab/>
      </w:r>
      <w:r>
        <w:fldChar w:fldCharType="begin"/>
      </w:r>
      <w:r>
        <w:instrText xml:space="preserve"> PAGEREF _Toc55740736 \h </w:instrText>
      </w:r>
      <w:r>
        <w:fldChar w:fldCharType="separate"/>
      </w:r>
      <w:r>
        <w:t>11</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"_Toc55740737" </w:instrText>
      </w:r>
      <w:r>
        <w:fldChar w:fldCharType="separate"/>
      </w:r>
      <w:r>
        <w:rPr>
          <w:rStyle w:val="28"/>
        </w:rPr>
        <w:t>3.4 设计模式</w:t>
      </w:r>
      <w:r>
        <w:tab/>
      </w:r>
      <w:r>
        <w:fldChar w:fldCharType="begin"/>
      </w:r>
      <w:r>
        <w:instrText xml:space="preserve"> PAGEREF _Toc55740737 \h </w:instrText>
      </w:r>
      <w:r>
        <w:fldChar w:fldCharType="separate"/>
      </w:r>
      <w:r>
        <w:t>11</w:t>
      </w:r>
      <w:r>
        <w:fldChar w:fldCharType="end"/>
      </w:r>
      <w:r>
        <w:fldChar w:fldCharType="end"/>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HYPERLINK \l "_Toc55740738" </w:instrText>
      </w:r>
      <w:r>
        <w:fldChar w:fldCharType="separate"/>
      </w:r>
      <w:r>
        <w:rPr>
          <w:rStyle w:val="28"/>
        </w:rPr>
        <w:t>四.项目实现</w:t>
      </w:r>
      <w:r>
        <w:tab/>
      </w:r>
      <w:r>
        <w:fldChar w:fldCharType="begin"/>
      </w:r>
      <w:r>
        <w:instrText xml:space="preserve"> PAGEREF _Toc55740738 \h </w:instrText>
      </w:r>
      <w:r>
        <w:fldChar w:fldCharType="separate"/>
      </w:r>
      <w:r>
        <w:t>16</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"_Toc55740739" </w:instrText>
      </w:r>
      <w:r>
        <w:fldChar w:fldCharType="separate"/>
      </w:r>
      <w:r>
        <w:rPr>
          <w:rStyle w:val="28"/>
        </w:rPr>
        <w:t>4.1 算法知识储备</w:t>
      </w:r>
      <w:r>
        <w:tab/>
      </w:r>
      <w:r>
        <w:fldChar w:fldCharType="begin"/>
      </w:r>
      <w:r>
        <w:instrText xml:space="preserve"> PAGEREF _Toc55740739 \h </w:instrText>
      </w:r>
      <w:r>
        <w:fldChar w:fldCharType="separate"/>
      </w:r>
      <w:r>
        <w:t>16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"_Toc55740740" </w:instrText>
      </w:r>
      <w:r>
        <w:fldChar w:fldCharType="separate"/>
      </w:r>
      <w:r>
        <w:rPr>
          <w:rStyle w:val="28"/>
        </w:rPr>
        <w:t>4.1.1 MarchingCube</w:t>
      </w:r>
      <w:r>
        <w:tab/>
      </w:r>
      <w:r>
        <w:fldChar w:fldCharType="begin"/>
      </w:r>
      <w:r>
        <w:instrText xml:space="preserve"> PAGEREF _Toc55740740 \h </w:instrText>
      </w:r>
      <w:r>
        <w:fldChar w:fldCharType="separate"/>
      </w:r>
      <w:r>
        <w:t>16</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"_Toc55740741" </w:instrText>
      </w:r>
      <w:r>
        <w:fldChar w:fldCharType="separate"/>
      </w:r>
      <w:r>
        <w:rPr>
          <w:rStyle w:val="28"/>
        </w:rPr>
        <w:t>4.1.2 部分Remarch以提高效率</w:t>
      </w:r>
      <w:r>
        <w:tab/>
      </w:r>
      <w:r>
        <w:fldChar w:fldCharType="begin"/>
      </w:r>
      <w:r>
        <w:instrText xml:space="preserve"> PAGEREF _Toc55740741 \h </w:instrText>
      </w:r>
      <w:r>
        <w:fldChar w:fldCharType="separate"/>
      </w:r>
      <w:r>
        <w:t>20</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"_Toc55740742" </w:instrText>
      </w:r>
      <w:r>
        <w:fldChar w:fldCharType="separate"/>
      </w:r>
      <w:r>
        <w:rPr>
          <w:rStyle w:val="28"/>
        </w:rPr>
        <w:t>4.2 前端设计</w:t>
      </w:r>
      <w:r>
        <w:tab/>
      </w:r>
      <w:r>
        <w:fldChar w:fldCharType="begin"/>
      </w:r>
      <w:r>
        <w:instrText xml:space="preserve"> PAGEREF _Toc55740742 \h </w:instrText>
      </w:r>
      <w:r>
        <w:fldChar w:fldCharType="separate"/>
      </w:r>
      <w:r>
        <w:t>21</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"_Toc55740743" </w:instrText>
      </w:r>
      <w:r>
        <w:fldChar w:fldCharType="separate"/>
      </w:r>
      <w:r>
        <w:rPr>
          <w:rStyle w:val="28"/>
        </w:rPr>
        <w:t>4.2.1 用户按钮</w:t>
      </w:r>
      <w:r>
        <w:tab/>
      </w:r>
      <w:r>
        <w:fldChar w:fldCharType="begin"/>
      </w:r>
      <w:r>
        <w:instrText xml:space="preserve"> PAGEREF _Toc55740743 \h </w:instrText>
      </w:r>
      <w:r>
        <w:fldChar w:fldCharType="separate"/>
      </w:r>
      <w:r>
        <w:t>21</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"_Toc55740744" </w:instrText>
      </w:r>
      <w:r>
        <w:fldChar w:fldCharType="separate"/>
      </w:r>
      <w:r>
        <w:rPr>
          <w:rStyle w:val="28"/>
        </w:rPr>
        <w:t>4.2.2 拖动条控制笔刷属性</w:t>
      </w:r>
      <w:r>
        <w:tab/>
      </w:r>
      <w:r>
        <w:fldChar w:fldCharType="begin"/>
      </w:r>
      <w:r>
        <w:instrText xml:space="preserve"> PAGEREF _Toc55740744 \h </w:instrText>
      </w:r>
      <w:r>
        <w:fldChar w:fldCharType="separate"/>
      </w:r>
      <w:r>
        <w:t>22</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"_Toc55740745" </w:instrText>
      </w:r>
      <w:r>
        <w:fldChar w:fldCharType="separate"/>
      </w:r>
      <w:r>
        <w:rPr>
          <w:rStyle w:val="28"/>
        </w:rPr>
        <w:t>4.2.3 用户视角控制</w:t>
      </w:r>
      <w:r>
        <w:tab/>
      </w:r>
      <w:r>
        <w:fldChar w:fldCharType="begin"/>
      </w:r>
      <w:r>
        <w:instrText xml:space="preserve"> PAGEREF _Toc55740745 \h </w:instrText>
      </w:r>
      <w:r>
        <w:fldChar w:fldCharType="separate"/>
      </w:r>
      <w:r>
        <w:t>23</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"_Toc55740746" </w:instrText>
      </w:r>
      <w:r>
        <w:fldChar w:fldCharType="separate"/>
      </w:r>
      <w:r>
        <w:rPr>
          <w:rStyle w:val="28"/>
        </w:rPr>
        <w:t>4.3 后端功能实现</w:t>
      </w:r>
      <w:r>
        <w:tab/>
      </w:r>
      <w:r>
        <w:fldChar w:fldCharType="begin"/>
      </w:r>
      <w:r>
        <w:instrText xml:space="preserve"> PAGEREF _Toc55740746 \h </w:instrText>
      </w:r>
      <w:r>
        <w:fldChar w:fldCharType="separate"/>
      </w:r>
      <w:r>
        <w:t>24</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"_Toc55740747" </w:instrText>
      </w:r>
      <w:r>
        <w:fldChar w:fldCharType="separate"/>
      </w:r>
      <w:r>
        <w:rPr>
          <w:rStyle w:val="28"/>
        </w:rPr>
        <w:t>4.3.1 ComputeShader简介</w:t>
      </w:r>
      <w:r>
        <w:tab/>
      </w:r>
      <w:r>
        <w:fldChar w:fldCharType="begin"/>
      </w:r>
      <w:r>
        <w:instrText xml:space="preserve"> PAGEREF _Toc55740747 \h </w:instrText>
      </w:r>
      <w:r>
        <w:fldChar w:fldCharType="separate"/>
      </w:r>
      <w:r>
        <w:t>24</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"_Toc55740748" </w:instrText>
      </w:r>
      <w:r>
        <w:fldChar w:fldCharType="separate"/>
      </w:r>
      <w:r>
        <w:rPr>
          <w:rStyle w:val="28"/>
        </w:rPr>
        <w:t>4.4 web服务</w:t>
      </w:r>
      <w:r>
        <w:tab/>
      </w:r>
      <w:r>
        <w:fldChar w:fldCharType="begin"/>
      </w:r>
      <w:r>
        <w:instrText xml:space="preserve"> PAGEREF _Toc55740748 \h </w:instrText>
      </w:r>
      <w:r>
        <w:fldChar w:fldCharType="separate"/>
      </w:r>
      <w:r>
        <w:t>25</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"_Toc55740749" </w:instrText>
      </w:r>
      <w:r>
        <w:fldChar w:fldCharType="separate"/>
      </w:r>
      <w:r>
        <w:rPr>
          <w:rStyle w:val="28"/>
          <w:rFonts w:ascii="Arial" w:hAnsi="Arial" w:cs="Arial"/>
          <w:b/>
          <w:bCs/>
          <w:shd w:val="clear" w:color="auto" w:fill="FFFFFF"/>
        </w:rPr>
        <w:t>1. 准备服务器</w:t>
      </w:r>
      <w:r>
        <w:tab/>
      </w:r>
      <w:r>
        <w:fldChar w:fldCharType="begin"/>
      </w:r>
      <w:r>
        <w:instrText xml:space="preserve"> PAGEREF _Toc55740749 \h </w:instrText>
      </w:r>
      <w:r>
        <w:fldChar w:fldCharType="separate"/>
      </w:r>
      <w:r>
        <w:t>25</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"_Toc55740750" </w:instrText>
      </w:r>
      <w:r>
        <w:fldChar w:fldCharType="separate"/>
      </w:r>
      <w:r>
        <w:rPr>
          <w:rStyle w:val="28"/>
          <w:rFonts w:ascii="Arial" w:hAnsi="Arial" w:cs="Arial"/>
          <w:b/>
          <w:bCs/>
          <w:shd w:val="clear" w:color="auto" w:fill="FFFFFF"/>
        </w:rPr>
        <w:t>2. 打包成WebGL</w:t>
      </w:r>
      <w:r>
        <w:tab/>
      </w:r>
      <w:r>
        <w:fldChar w:fldCharType="begin"/>
      </w:r>
      <w:r>
        <w:instrText xml:space="preserve"> PAGEREF _Toc55740750 \h </w:instrText>
      </w:r>
      <w:r>
        <w:fldChar w:fldCharType="separate"/>
      </w:r>
      <w:r>
        <w:t>25</w:t>
      </w:r>
      <w:r>
        <w:fldChar w:fldCharType="end"/>
      </w:r>
      <w:r>
        <w:fldChar w:fldCharType="end"/>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HYPERLINK \l "_Toc55740751" </w:instrText>
      </w:r>
      <w:r>
        <w:fldChar w:fldCharType="separate"/>
      </w:r>
      <w:r>
        <w:rPr>
          <w:rStyle w:val="28"/>
        </w:rPr>
        <w:t>五.测试报告</w:t>
      </w:r>
      <w:r>
        <w:tab/>
      </w:r>
      <w:r>
        <w:fldChar w:fldCharType="begin"/>
      </w:r>
      <w:r>
        <w:instrText xml:space="preserve"> PAGEREF _Toc55740751 \h </w:instrText>
      </w:r>
      <w:r>
        <w:fldChar w:fldCharType="separate"/>
      </w:r>
      <w:r>
        <w:t>27</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"_Toc55740752" </w:instrText>
      </w:r>
      <w:r>
        <w:fldChar w:fldCharType="separate"/>
      </w:r>
      <w:r>
        <w:rPr>
          <w:rStyle w:val="28"/>
        </w:rPr>
        <w:t>5.1 测试任务概述</w:t>
      </w:r>
      <w:r>
        <w:tab/>
      </w:r>
      <w:r>
        <w:fldChar w:fldCharType="begin"/>
      </w:r>
      <w:r>
        <w:instrText xml:space="preserve"> PAGEREF _Toc55740752 \h </w:instrText>
      </w:r>
      <w:r>
        <w:fldChar w:fldCharType="separate"/>
      </w:r>
      <w:r>
        <w:t>27</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"_Toc55740753" </w:instrText>
      </w:r>
      <w:r>
        <w:fldChar w:fldCharType="separate"/>
      </w:r>
      <w:r>
        <w:rPr>
          <w:rStyle w:val="28"/>
        </w:rPr>
        <w:t>5.1.1 目标</w:t>
      </w:r>
      <w:r>
        <w:tab/>
      </w:r>
      <w:r>
        <w:fldChar w:fldCharType="begin"/>
      </w:r>
      <w:r>
        <w:instrText xml:space="preserve"> PAGEREF _Toc55740753 \h </w:instrText>
      </w:r>
      <w:r>
        <w:fldChar w:fldCharType="separate"/>
      </w:r>
      <w:r>
        <w:t>27</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"_Toc55740754" </w:instrText>
      </w:r>
      <w:r>
        <w:fldChar w:fldCharType="separate"/>
      </w:r>
      <w:r>
        <w:rPr>
          <w:rStyle w:val="28"/>
        </w:rPr>
        <w:t>5.1.2 运行环境</w:t>
      </w:r>
      <w:r>
        <w:tab/>
      </w:r>
      <w:r>
        <w:fldChar w:fldCharType="begin"/>
      </w:r>
      <w:r>
        <w:instrText xml:space="preserve"> PAGEREF _Toc55740754 \h </w:instrText>
      </w:r>
      <w:r>
        <w:fldChar w:fldCharType="separate"/>
      </w:r>
      <w:r>
        <w:t>27</w:t>
      </w:r>
      <w:r>
        <w:fldChar w:fldCharType="end"/>
      </w:r>
      <w:r>
        <w:fldChar w:fldCharType="end"/>
      </w:r>
    </w:p>
    <w:p>
      <w:pPr>
        <w:pStyle w:val="18"/>
        <w:tabs>
          <w:tab w:val="right" w:leader="dot" w:pos="8290"/>
        </w:tabs>
        <w:rPr>
          <w:rFonts w:hAnsiTheme="minorHAnsi" w:eastAsiaTheme="minorEastAsia" w:cstheme="minorBidi"/>
          <w:b w:val="0"/>
          <w:bCs w:val="0"/>
          <w:kern w:val="2"/>
          <w:szCs w:val="22"/>
        </w:rPr>
      </w:pPr>
      <w:r>
        <w:fldChar w:fldCharType="begin"/>
      </w:r>
      <w:r>
        <w:instrText xml:space="preserve"> HYPERLINK \l "_Toc55740755" </w:instrText>
      </w:r>
      <w:r>
        <w:fldChar w:fldCharType="separate"/>
      </w:r>
      <w:r>
        <w:rPr>
          <w:rStyle w:val="28"/>
        </w:rPr>
        <w:t>5.2 测试演示</w:t>
      </w:r>
      <w:r>
        <w:tab/>
      </w:r>
      <w:r>
        <w:fldChar w:fldCharType="begin"/>
      </w:r>
      <w:r>
        <w:instrText xml:space="preserve"> PAGEREF _Toc55740755 \h </w:instrText>
      </w:r>
      <w:r>
        <w:fldChar w:fldCharType="separate"/>
      </w:r>
      <w:r>
        <w:t>27</w:t>
      </w:r>
      <w:r>
        <w:fldChar w:fldCharType="end"/>
      </w:r>
      <w:r>
        <w:fldChar w:fldCharType="end"/>
      </w:r>
    </w:p>
    <w:p>
      <w:pPr>
        <w:pStyle w:val="10"/>
        <w:tabs>
          <w:tab w:val="right" w:leader="dot" w:pos="8290"/>
        </w:tabs>
        <w:rPr>
          <w:rFonts w:hAnsiTheme="minorHAnsi" w:eastAsiaTheme="minorEastAsia" w:cstheme="minorBidi"/>
          <w:kern w:val="2"/>
          <w:sz w:val="21"/>
          <w:szCs w:val="22"/>
        </w:rPr>
      </w:pPr>
      <w:r>
        <w:fldChar w:fldCharType="begin"/>
      </w:r>
      <w:r>
        <w:instrText xml:space="preserve"> HYPERLINK \l "_Toc55740756" </w:instrText>
      </w:r>
      <w:r>
        <w:fldChar w:fldCharType="separate"/>
      </w:r>
      <w:r>
        <w:rPr>
          <w:rStyle w:val="28"/>
        </w:rPr>
        <w:t>5.2.1 运行效果测试</w:t>
      </w:r>
      <w:r>
        <w:tab/>
      </w:r>
      <w:r>
        <w:fldChar w:fldCharType="begin"/>
      </w:r>
      <w:r>
        <w:instrText xml:space="preserve"> PAGEREF _Toc55740756 \h </w:instrText>
      </w:r>
      <w:r>
        <w:fldChar w:fldCharType="separate"/>
      </w:r>
      <w:r>
        <w:t>28</w:t>
      </w:r>
      <w:r>
        <w:fldChar w:fldCharType="end"/>
      </w:r>
      <w:r>
        <w:fldChar w:fldCharType="end"/>
      </w:r>
    </w:p>
    <w:p>
      <w:pPr>
        <w:pStyle w:val="15"/>
        <w:tabs>
          <w:tab w:val="right" w:leader="dot" w:pos="8290"/>
        </w:tabs>
        <w:rPr>
          <w:rFonts w:asciiTheme="minorHAnsi" w:hAnsiTheme="minorHAnsi" w:eastAsiaTheme="minorEastAsia" w:cstheme="minorBidi"/>
          <w:b w:val="0"/>
          <w:bCs w:val="0"/>
          <w:caps w:val="0"/>
          <w:kern w:val="2"/>
          <w:sz w:val="21"/>
          <w:szCs w:val="22"/>
        </w:rPr>
      </w:pPr>
      <w:r>
        <w:fldChar w:fldCharType="begin"/>
      </w:r>
      <w:r>
        <w:instrText xml:space="preserve"> HYPERLINK \l "_Toc55740757" </w:instrText>
      </w:r>
      <w:r>
        <w:fldChar w:fldCharType="separate"/>
      </w:r>
      <w:r>
        <w:rPr>
          <w:rStyle w:val="28"/>
        </w:rPr>
        <w:t>六.个人心得体会</w:t>
      </w:r>
      <w:r>
        <w:tab/>
      </w:r>
      <w:r>
        <w:fldChar w:fldCharType="begin"/>
      </w:r>
      <w:r>
        <w:instrText xml:space="preserve"> PAGEREF _Toc55740757 \h </w:instrText>
      </w:r>
      <w:r>
        <w:fldChar w:fldCharType="separate"/>
      </w:r>
      <w:r>
        <w:t>28</w:t>
      </w:r>
      <w:r>
        <w:fldChar w:fldCharType="end"/>
      </w:r>
      <w:r>
        <w:fldChar w:fldCharType="end"/>
      </w:r>
    </w:p>
    <w:p>
      <w:pPr>
        <w:pStyle w:val="22"/>
        <w:spacing w:before="338" w:after="211"/>
        <w:jc w:val="left"/>
        <w:rPr>
          <w:rFonts w:ascii="黑体" w:cs="Times New Roman (正文 CS 字体)"/>
          <w:sz w:val="28"/>
        </w:rPr>
      </w:pPr>
      <w:r>
        <w:fldChar w:fldCharType="end"/>
      </w:r>
      <w:r>
        <w:br w:type="page"/>
      </w:r>
      <w:bookmarkStart w:id="4" w:name="_Toc11415376"/>
      <w:bookmarkStart w:id="5" w:name="_Toc55740717"/>
      <w:bookmarkStart w:id="6" w:name="_Toc14470"/>
      <w:r>
        <w:rPr>
          <w:rStyle w:val="29"/>
          <w:rFonts w:hint="eastAsia"/>
          <w:b/>
          <w:bCs/>
        </w:rPr>
        <w:t>一.</w:t>
      </w:r>
      <w:bookmarkEnd w:id="4"/>
      <w:r>
        <w:rPr>
          <w:rStyle w:val="29"/>
          <w:rFonts w:hint="eastAsia"/>
          <w:b/>
          <w:bCs/>
        </w:rPr>
        <w:t>项目信息与团队分工</w:t>
      </w:r>
      <w:bookmarkEnd w:id="5"/>
      <w:bookmarkEnd w:id="6"/>
    </w:p>
    <w:p>
      <w:pPr>
        <w:pStyle w:val="3"/>
        <w:ind w:firstLine="480"/>
      </w:pPr>
      <w:r>
        <w:t>本项目旨在开发</w:t>
      </w:r>
      <w:r>
        <w:rPr>
          <w:rFonts w:hint="eastAsia"/>
        </w:rPr>
        <w:t>一个与C</w:t>
      </w:r>
      <w:r>
        <w:t>AD</w:t>
      </w:r>
      <w:r>
        <w:rPr>
          <w:rFonts w:hint="eastAsia"/>
        </w:rPr>
        <w:t>类似的建模工具，而使用的主要算法是Marching</w:t>
      </w:r>
      <w:r>
        <w:t>C</w:t>
      </w:r>
      <w:r>
        <w:rPr>
          <w:rFonts w:hint="eastAsia"/>
        </w:rPr>
        <w:t>ube，顺带有实现Matcap的材质算法。前端直接使用的是Unity</w:t>
      </w:r>
      <w:r>
        <w:t>3D</w:t>
      </w:r>
      <w:r>
        <w:rPr>
          <w:rFonts w:hint="eastAsia"/>
        </w:rPr>
        <w:t>自带的U</w:t>
      </w:r>
      <w:r>
        <w:t>I</w:t>
      </w:r>
      <w:r>
        <w:rPr>
          <w:rFonts w:hint="eastAsia"/>
        </w:rPr>
        <w:t>模式，而后整个项目通过打包为Web</w:t>
      </w:r>
      <w:r>
        <w:t>GL</w:t>
      </w:r>
      <w:r>
        <w:rPr>
          <w:rFonts w:hint="eastAsia"/>
        </w:rPr>
        <w:t>（</w:t>
      </w:r>
      <w:r>
        <w:t>J</w:t>
      </w:r>
      <w:r>
        <w:rPr>
          <w:rFonts w:hint="eastAsia"/>
        </w:rPr>
        <w:t>ava</w:t>
      </w:r>
      <w:r>
        <w:t>S</w:t>
      </w:r>
      <w:r>
        <w:rPr>
          <w:rFonts w:hint="eastAsia"/>
        </w:rPr>
        <w:t>cript）来实现web服务。</w:t>
      </w:r>
    </w:p>
    <w:p>
      <w:pPr>
        <w:pStyle w:val="3"/>
        <w:ind w:firstLine="480"/>
      </w:pPr>
    </w:p>
    <w:p>
      <w:pPr>
        <w:pStyle w:val="5"/>
        <w:rPr>
          <w:rFonts w:hint="default"/>
        </w:rPr>
      </w:pPr>
      <w:bookmarkStart w:id="7" w:name="_Toc55740718"/>
      <w:bookmarkStart w:id="8" w:name="_Toc29219515"/>
      <w:bookmarkStart w:id="9" w:name="_Toc25799"/>
      <w:r>
        <w:t>1.1 项目代码库</w:t>
      </w:r>
      <w:bookmarkEnd w:id="7"/>
      <w:bookmarkEnd w:id="8"/>
      <w:bookmarkEnd w:id="9"/>
    </w:p>
    <w:p>
      <w:pPr>
        <w:pStyle w:val="3"/>
        <w:ind w:firstLine="480"/>
      </w:pPr>
      <w:r>
        <w:rPr>
          <w:rFonts w:hint="eastAsia"/>
        </w:rPr>
        <w:t>项目</w:t>
      </w:r>
      <w:r>
        <w:t>G</w:t>
      </w:r>
      <w:r>
        <w:rPr>
          <w:rFonts w:hint="eastAsia"/>
        </w:rPr>
        <w:t>ithub：</w:t>
      </w:r>
      <w:r>
        <w:fldChar w:fldCharType="begin"/>
      </w:r>
      <w:r>
        <w:instrText xml:space="preserve"> HYPERLINK "https://github.com/Monarchlee/SimpleCAD" </w:instrText>
      </w:r>
      <w:r>
        <w:fldChar w:fldCharType="separate"/>
      </w:r>
      <w:r>
        <w:rPr>
          <w:rStyle w:val="28"/>
        </w:rPr>
        <w:t>https://github.com/Monarchlee/SimpleCAD</w:t>
      </w:r>
      <w:r>
        <w:rPr>
          <w:rStyle w:val="28"/>
        </w:rPr>
        <w:fldChar w:fldCharType="end"/>
      </w:r>
    </w:p>
    <w:p>
      <w:pPr>
        <w:pStyle w:val="5"/>
        <w:rPr>
          <w:rFonts w:hint="default"/>
        </w:rPr>
      </w:pPr>
      <w:bookmarkStart w:id="10" w:name="_Toc55740719"/>
      <w:bookmarkStart w:id="11" w:name="_Toc29219516"/>
      <w:bookmarkStart w:id="12" w:name="_Toc15563"/>
      <w:r>
        <w:t>1.2 团队分工</w:t>
      </w:r>
      <w:bookmarkEnd w:id="10"/>
      <w:bookmarkEnd w:id="11"/>
      <w:bookmarkEnd w:id="12"/>
    </w:p>
    <w:p>
      <w:pPr>
        <w:pStyle w:val="3"/>
        <w:ind w:firstLine="480"/>
      </w:pPr>
      <w:r>
        <w:rPr>
          <w:rFonts w:hint="eastAsia"/>
        </w:rPr>
        <w:t>张家瑜：负责主要的算法实现优化和文件类功能的实现，脚本的编写以及框架的配置。</w:t>
      </w:r>
    </w:p>
    <w:p>
      <w:pPr>
        <w:pStyle w:val="3"/>
        <w:ind w:firstLine="480"/>
      </w:pPr>
      <w:r>
        <w:rPr>
          <w:rFonts w:hint="eastAsia"/>
        </w:rPr>
        <w:t>李康龙：负责U</w:t>
      </w:r>
      <w:r>
        <w:t>I</w:t>
      </w:r>
      <w:r>
        <w:rPr>
          <w:rFonts w:hint="eastAsia"/>
        </w:rPr>
        <w:t>的实现和部分用户操控的交互实现，软件描述图的绘制以及文档的书写。</w:t>
      </w:r>
    </w:p>
    <w:p>
      <w:pPr>
        <w:pStyle w:val="3"/>
        <w:ind w:firstLine="480"/>
      </w:pPr>
    </w:p>
    <w:p>
      <w:pPr>
        <w:pStyle w:val="3"/>
        <w:ind w:firstLine="480"/>
      </w:pPr>
      <w:r>
        <w:rPr>
          <w:rFonts w:hint="eastAsia"/>
        </w:rPr>
        <w:t>共同：软件的需求和设计。</w:t>
      </w:r>
    </w:p>
    <w:p>
      <w:pPr>
        <w:pStyle w:val="3"/>
        <w:ind w:firstLine="480"/>
      </w:pPr>
    </w:p>
    <w:p>
      <w:r>
        <w:br w:type="page"/>
      </w:r>
    </w:p>
    <w:p>
      <w:pPr>
        <w:pStyle w:val="2"/>
        <w:spacing w:after="338"/>
        <w:rPr>
          <w:rFonts w:hint="default"/>
        </w:rPr>
      </w:pPr>
      <w:bookmarkStart w:id="13" w:name="_Toc11415381"/>
      <w:bookmarkStart w:id="14" w:name="_Toc55740720"/>
      <w:bookmarkStart w:id="15" w:name="_Toc11289"/>
      <w:r>
        <w:t>二.</w:t>
      </w:r>
      <w:bookmarkEnd w:id="13"/>
      <w:r>
        <w:t>需求规格说明书</w:t>
      </w:r>
      <w:bookmarkEnd w:id="14"/>
      <w:bookmarkEnd w:id="15"/>
    </w:p>
    <w:p>
      <w:pPr>
        <w:pStyle w:val="5"/>
        <w:rPr>
          <w:rFonts w:hint="default"/>
        </w:rPr>
      </w:pPr>
      <w:bookmarkStart w:id="16" w:name="_Toc28417894"/>
      <w:bookmarkStart w:id="17" w:name="_Toc3860"/>
      <w:bookmarkStart w:id="18" w:name="_Toc55740721"/>
      <w:r>
        <w:t>2.1 引言</w:t>
      </w:r>
      <w:bookmarkEnd w:id="16"/>
      <w:bookmarkEnd w:id="17"/>
      <w:bookmarkEnd w:id="18"/>
    </w:p>
    <w:p>
      <w:pPr>
        <w:pStyle w:val="6"/>
        <w:spacing w:after="84"/>
      </w:pPr>
      <w:bookmarkStart w:id="19" w:name="_Toc28417895"/>
      <w:bookmarkStart w:id="20" w:name="_Toc20131"/>
      <w:bookmarkStart w:id="21" w:name="_Toc55740722"/>
      <w:r>
        <w:t xml:space="preserve">2.1.1 </w:t>
      </w:r>
      <w:bookmarkEnd w:id="19"/>
      <w:bookmarkEnd w:id="20"/>
      <w:r>
        <w:rPr>
          <w:rFonts w:hint="eastAsia"/>
        </w:rPr>
        <w:t>编写目的</w:t>
      </w:r>
      <w:bookmarkEnd w:id="21"/>
    </w:p>
    <w:p>
      <w:pPr>
        <w:pStyle w:val="3"/>
        <w:ind w:firstLine="0" w:firstLineChars="0"/>
      </w:pPr>
      <w:r>
        <w:tab/>
      </w:r>
      <w:r>
        <w:rPr>
          <w:rFonts w:hint="eastAsia"/>
        </w:rPr>
        <w:t>本文档基于以下目的编写：</w:t>
      </w:r>
    </w:p>
    <w:p>
      <w:pPr>
        <w:pStyle w:val="3"/>
        <w:ind w:firstLine="0" w:firstLineChars="0"/>
      </w:pPr>
      <w:r>
        <w:tab/>
      </w:r>
      <w:r>
        <w:rPr>
          <w:rFonts w:hint="eastAsia"/>
        </w:rPr>
        <w:t>Ⅰ</w:t>
      </w:r>
      <w:r>
        <w:t xml:space="preserve"> </w:t>
      </w:r>
      <w:r>
        <w:rPr>
          <w:rFonts w:hint="eastAsia"/>
        </w:rPr>
        <w:t>使得对于此软件感兴趣的人能简单地看懂其功能</w:t>
      </w:r>
    </w:p>
    <w:p>
      <w:pPr>
        <w:pStyle w:val="3"/>
        <w:ind w:firstLine="0" w:firstLineChars="0"/>
      </w:pPr>
      <w:r>
        <w:tab/>
      </w:r>
      <w:r>
        <w:rPr>
          <w:rFonts w:hint="eastAsia"/>
        </w:rPr>
        <w:t>Ⅱ</w:t>
      </w:r>
      <w:r>
        <w:t xml:space="preserve"> </w:t>
      </w:r>
      <w:r>
        <w:rPr>
          <w:rFonts w:hint="eastAsia"/>
        </w:rPr>
        <w:t>使得原理一目了然</w:t>
      </w:r>
    </w:p>
    <w:p>
      <w:pPr>
        <w:pStyle w:val="3"/>
        <w:ind w:firstLine="0" w:firstLineChars="0"/>
      </w:pPr>
      <w:r>
        <w:tab/>
      </w:r>
      <w:r>
        <w:rPr>
          <w:rFonts w:hint="eastAsia"/>
        </w:rPr>
        <w:t>Ⅲ</w:t>
      </w:r>
      <w:r>
        <w:t xml:space="preserve"> </w:t>
      </w:r>
      <w:r>
        <w:rPr>
          <w:rFonts w:hint="eastAsia"/>
        </w:rPr>
        <w:t>存档以便将来的修改与优化</w:t>
      </w:r>
    </w:p>
    <w:p>
      <w:pPr>
        <w:pStyle w:val="5"/>
        <w:rPr>
          <w:rFonts w:hint="default"/>
        </w:rPr>
      </w:pPr>
      <w:bookmarkStart w:id="22" w:name="_Toc28417897"/>
      <w:bookmarkStart w:id="23" w:name="_Toc55740723"/>
      <w:bookmarkStart w:id="24" w:name="_Toc14350"/>
      <w:r>
        <w:t>2.2系统需求概述</w:t>
      </w:r>
      <w:bookmarkEnd w:id="22"/>
      <w:bookmarkEnd w:id="23"/>
      <w:bookmarkEnd w:id="24"/>
    </w:p>
    <w:p>
      <w:pPr>
        <w:pStyle w:val="6"/>
        <w:spacing w:after="84"/>
      </w:pPr>
      <w:bookmarkStart w:id="25" w:name="_Toc32450"/>
      <w:bookmarkStart w:id="26" w:name="_Toc28417898"/>
      <w:bookmarkStart w:id="27" w:name="_Toc55740724"/>
      <w:r>
        <w:t>2.2.1用例图</w:t>
      </w:r>
      <w:bookmarkEnd w:id="25"/>
      <w:bookmarkEnd w:id="26"/>
      <w:bookmarkEnd w:id="27"/>
    </w:p>
    <w:p>
      <w:pPr>
        <w:spacing w:line="240" w:lineRule="auto"/>
        <w:jc w:val="center"/>
      </w:pPr>
      <w:r>
        <w:drawing>
          <wp:inline distT="0" distB="0" distL="0" distR="0">
            <wp:extent cx="4122420" cy="3105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129917" cy="3111370"/>
                    </a:xfrm>
                    <a:prstGeom prst="rect">
                      <a:avLst/>
                    </a:prstGeom>
                  </pic:spPr>
                </pic:pic>
              </a:graphicData>
            </a:graphic>
          </wp:inline>
        </w:drawing>
      </w:r>
    </w:p>
    <w:p>
      <w:pPr>
        <w:pStyle w:val="6"/>
        <w:spacing w:after="84"/>
      </w:pPr>
      <w:bookmarkStart w:id="28" w:name="_Toc28417899"/>
      <w:bookmarkStart w:id="29" w:name="_Toc9260"/>
      <w:bookmarkStart w:id="30" w:name="_Toc55740725"/>
      <w:r>
        <w:t>2.2.2 用例的概要描述</w:t>
      </w:r>
      <w:bookmarkEnd w:id="28"/>
      <w:bookmarkEnd w:id="29"/>
      <w:bookmarkEnd w:id="30"/>
    </w:p>
    <w:tbl>
      <w:tblPr>
        <w:tblStyle w:val="23"/>
        <w:tblW w:w="8253" w:type="dxa"/>
        <w:tblInd w:w="126"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241"/>
        <w:gridCol w:w="934"/>
        <w:gridCol w:w="2183"/>
        <w:gridCol w:w="3895"/>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rHeight w:val="698" w:hRule="atLeast"/>
          <w:tblHeader/>
        </w:trPr>
        <w:tc>
          <w:tcPr>
            <w:tcW w:w="1241"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主要参与者</w:t>
            </w:r>
          </w:p>
        </w:tc>
        <w:tc>
          <w:tcPr>
            <w:tcW w:w="934"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优先级</w:t>
            </w:r>
          </w:p>
        </w:tc>
        <w:tc>
          <w:tcPr>
            <w:tcW w:w="2183"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用例名</w:t>
            </w:r>
          </w:p>
        </w:tc>
        <w:tc>
          <w:tcPr>
            <w:tcW w:w="3895"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用例概述</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rPr>
        <w:tc>
          <w:tcPr>
            <w:tcW w:w="1241"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用户</w:t>
            </w:r>
          </w:p>
        </w:tc>
        <w:tc>
          <w:tcPr>
            <w:tcW w:w="934"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高</w:t>
            </w:r>
          </w:p>
        </w:tc>
        <w:tc>
          <w:tcPr>
            <w:tcW w:w="2183"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文件操作</w:t>
            </w:r>
          </w:p>
        </w:tc>
        <w:tc>
          <w:tcPr>
            <w:tcW w:w="389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用户通过用例对体积模型文件操作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rPr>
        <w:tc>
          <w:tcPr>
            <w:tcW w:w="1241"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w:t>
            </w:r>
          </w:p>
        </w:tc>
        <w:tc>
          <w:tcPr>
            <w:tcW w:w="934"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高</w:t>
            </w:r>
          </w:p>
        </w:tc>
        <w:tc>
          <w:tcPr>
            <w:tcW w:w="2183"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撤销操作</w:t>
            </w:r>
          </w:p>
        </w:tc>
        <w:tc>
          <w:tcPr>
            <w:tcW w:w="3895"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用户通过撤销按钮撤销上一步的动作</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rPr>
        <w:tc>
          <w:tcPr>
            <w:tcW w:w="1241"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w:t>
            </w:r>
          </w:p>
        </w:tc>
        <w:tc>
          <w:tcPr>
            <w:tcW w:w="934"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高</w:t>
            </w:r>
          </w:p>
        </w:tc>
        <w:tc>
          <w:tcPr>
            <w:tcW w:w="2183"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向前操作</w:t>
            </w:r>
          </w:p>
        </w:tc>
        <w:tc>
          <w:tcPr>
            <w:tcW w:w="389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用户通过向前按钮以向前进行一步</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rPr>
        <w:tc>
          <w:tcPr>
            <w:tcW w:w="1241"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w:t>
            </w:r>
          </w:p>
        </w:tc>
        <w:tc>
          <w:tcPr>
            <w:tcW w:w="934"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lang w:bidi="ar"/>
              </w:rPr>
              <w:t>高</w:t>
            </w:r>
          </w:p>
        </w:tc>
        <w:tc>
          <w:tcPr>
            <w:tcW w:w="2183"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笔刷设置</w:t>
            </w:r>
          </w:p>
        </w:tc>
        <w:tc>
          <w:tcPr>
            <w:tcW w:w="3895"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用户通过笔刷设置以设置不同的笔刷属性</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rPr>
        <w:tc>
          <w:tcPr>
            <w:tcW w:w="1241"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w:t>
            </w:r>
          </w:p>
        </w:tc>
        <w:tc>
          <w:tcPr>
            <w:tcW w:w="934"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高</w:t>
            </w:r>
          </w:p>
        </w:tc>
        <w:tc>
          <w:tcPr>
            <w:tcW w:w="2183"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退出操作</w:t>
            </w:r>
          </w:p>
        </w:tc>
        <w:tc>
          <w:tcPr>
            <w:tcW w:w="389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b/>
                <w:color w:val="333333"/>
                <w:sz w:val="18"/>
                <w:szCs w:val="18"/>
              </w:rPr>
            </w:pPr>
            <w:r>
              <w:rPr>
                <w:rFonts w:hint="eastAsia"/>
                <w:b/>
                <w:color w:val="333333"/>
                <w:sz w:val="18"/>
                <w:szCs w:val="18"/>
              </w:rPr>
              <w:t>用户通过退出按钮退出此软件</w:t>
            </w:r>
          </w:p>
        </w:tc>
      </w:tr>
    </w:tbl>
    <w:p>
      <w:pPr>
        <w:jc w:val="both"/>
      </w:pPr>
    </w:p>
    <w:p>
      <w:pPr>
        <w:pStyle w:val="6"/>
        <w:spacing w:after="84"/>
      </w:pPr>
      <w:bookmarkStart w:id="31" w:name="_Toc6350"/>
      <w:bookmarkStart w:id="32" w:name="_Toc55740726"/>
      <w:bookmarkStart w:id="33" w:name="_Toc28417900"/>
      <w:r>
        <w:t>2.2.3 假设和依赖</w:t>
      </w:r>
      <w:bookmarkEnd w:id="31"/>
      <w:bookmarkEnd w:id="32"/>
      <w:bookmarkEnd w:id="33"/>
    </w:p>
    <w:p>
      <w:r>
        <w:rPr>
          <w:rFonts w:hint="eastAsia"/>
        </w:rPr>
        <w:t>1.用户</w:t>
      </w:r>
      <w:r>
        <w:t>必须具备基本的计算机知识</w:t>
      </w:r>
      <w:r>
        <w:rPr>
          <w:rFonts w:hint="eastAsia"/>
        </w:rPr>
        <w:t>。</w:t>
      </w:r>
    </w:p>
    <w:p>
      <w:r>
        <w:t>2.</w:t>
      </w:r>
      <w:r>
        <w:rPr>
          <w:rFonts w:hint="eastAsia"/>
        </w:rPr>
        <w:t>用户必须具备基本的建模知识。</w:t>
      </w:r>
    </w:p>
    <w:p>
      <w:pPr>
        <w:pStyle w:val="5"/>
        <w:rPr>
          <w:rFonts w:hint="default"/>
        </w:rPr>
      </w:pPr>
      <w:bookmarkStart w:id="34" w:name="_Toc55740727"/>
      <w:bookmarkStart w:id="35" w:name="_Toc22521"/>
      <w:bookmarkStart w:id="36" w:name="_Toc28417901"/>
      <w:r>
        <w:t>2.3 功能需求</w:t>
      </w:r>
      <w:bookmarkEnd w:id="34"/>
      <w:bookmarkEnd w:id="35"/>
      <w:bookmarkEnd w:id="36"/>
    </w:p>
    <w:p>
      <w:pPr>
        <w:pStyle w:val="6"/>
        <w:spacing w:after="84"/>
      </w:pPr>
      <w:bookmarkStart w:id="37" w:name="_Toc28417902"/>
      <w:bookmarkStart w:id="38" w:name="_Toc8243"/>
      <w:bookmarkStart w:id="39" w:name="_Toc55740728"/>
      <w:r>
        <w:t xml:space="preserve">2.3.1 </w:t>
      </w:r>
      <w:bookmarkEnd w:id="37"/>
      <w:bookmarkEnd w:id="38"/>
      <w:r>
        <w:rPr>
          <w:rFonts w:hint="eastAsia"/>
        </w:rPr>
        <w:t>绘制系统功能</w:t>
      </w:r>
      <w:bookmarkEnd w:id="39"/>
    </w:p>
    <w:p>
      <w:pPr>
        <w:ind w:firstLine="480" w:firstLineChars="200"/>
      </w:pPr>
      <w:r>
        <w:t>用户在</w:t>
      </w:r>
      <w:r>
        <w:rPr>
          <w:rFonts w:hint="eastAsia"/>
        </w:rPr>
        <w:t>软件中可以进行笔刷的调整以及文件的导入导出，主要功能是对应不同的笔刷进行对于体积模型的修改。</w:t>
      </w:r>
    </w:p>
    <w:p>
      <w:pPr>
        <w:ind w:left="480" w:leftChars="200"/>
        <w:rPr>
          <w:b/>
          <w:bCs/>
        </w:rPr>
      </w:pPr>
      <w:r>
        <w:rPr>
          <w:rFonts w:hint="eastAsia"/>
          <w:b/>
          <w:bCs/>
        </w:rPr>
        <w:t>页面</w:t>
      </w:r>
      <w:r>
        <w:rPr>
          <w:b/>
          <w:bCs/>
        </w:rPr>
        <w:t xml:space="preserve">如下: </w:t>
      </w:r>
    </w:p>
    <w:p>
      <w:pPr>
        <w:spacing w:line="240" w:lineRule="auto"/>
        <w:jc w:val="center"/>
      </w:pPr>
      <w:r>
        <w:drawing>
          <wp:inline distT="0" distB="0" distL="0" distR="0">
            <wp:extent cx="4053840" cy="2034540"/>
            <wp:effectExtent l="0" t="0" r="381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
                    <a:stretch>
                      <a:fillRect/>
                    </a:stretch>
                  </pic:blipFill>
                  <pic:spPr>
                    <a:xfrm>
                      <a:off x="0" y="0"/>
                      <a:ext cx="4061069" cy="2038363"/>
                    </a:xfrm>
                    <a:prstGeom prst="rect">
                      <a:avLst/>
                    </a:prstGeom>
                  </pic:spPr>
                </pic:pic>
              </a:graphicData>
            </a:graphic>
          </wp:inline>
        </w:drawing>
      </w:r>
    </w:p>
    <w:p>
      <w:pPr>
        <w:ind w:firstLine="482" w:firstLineChars="200"/>
        <w:rPr>
          <w:b/>
          <w:bCs/>
        </w:rPr>
      </w:pPr>
      <w:r>
        <w:rPr>
          <w:b/>
          <w:bCs/>
        </w:rPr>
        <w:t xml:space="preserve">操作流程如下: </w:t>
      </w:r>
    </w:p>
    <w:p>
      <w:pPr>
        <w:ind w:firstLine="480" w:firstLineChars="200"/>
      </w:pPr>
      <w:r>
        <w:rPr>
          <w:rFonts w:hint="eastAsia"/>
        </w:rPr>
        <w:t>在右侧的几个状态栏中调整对应的笔刷的属性。</w:t>
      </w:r>
    </w:p>
    <w:p>
      <w:pPr>
        <w:ind w:firstLine="480" w:firstLineChars="200"/>
      </w:pPr>
      <w:r>
        <w:rPr>
          <w:rFonts w:hint="eastAsia"/>
        </w:rPr>
        <w:t>Size是笔刷大小，Strength是笔刷强度，Damping是衰减值，然后是启用橡皮与对称选项，最后的笔刷形状待实现，目前只有球形笔刷。</w:t>
      </w:r>
    </w:p>
    <w:p>
      <w:pPr>
        <w:spacing w:line="240" w:lineRule="auto"/>
        <w:rPr>
          <w:b/>
          <w:bCs/>
        </w:rPr>
      </w:pPr>
      <w:r>
        <w:rPr>
          <w:rFonts w:hint="eastAsia"/>
          <w:b/>
          <w:bCs/>
        </w:rPr>
        <w:t>操作界面如下：</w:t>
      </w:r>
    </w:p>
    <w:p>
      <w:pPr>
        <w:spacing w:line="240" w:lineRule="auto"/>
        <w:jc w:val="center"/>
        <w:rPr>
          <w:b/>
          <w:bCs/>
        </w:rPr>
      </w:pPr>
      <w:r>
        <w:drawing>
          <wp:inline distT="0" distB="0" distL="0" distR="0">
            <wp:extent cx="3898900" cy="1932305"/>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
                    <a:stretch>
                      <a:fillRect/>
                    </a:stretch>
                  </pic:blipFill>
                  <pic:spPr>
                    <a:xfrm>
                      <a:off x="0" y="0"/>
                      <a:ext cx="3914957" cy="1940498"/>
                    </a:xfrm>
                    <a:prstGeom prst="rect">
                      <a:avLst/>
                    </a:prstGeom>
                  </pic:spPr>
                </pic:pic>
              </a:graphicData>
            </a:graphic>
          </wp:inline>
        </w:drawing>
      </w:r>
    </w:p>
    <w:p>
      <w:pPr>
        <w:pStyle w:val="21"/>
        <w:spacing w:before="168" w:after="168" w:line="240" w:lineRule="auto"/>
      </w:pPr>
      <w:r>
        <w:rPr>
          <w:rFonts w:hint="eastAsia"/>
        </w:rPr>
        <w:t>而后可以通过文件操作保存体积数据，演示如下：</w:t>
      </w:r>
    </w:p>
    <w:p>
      <w:pPr>
        <w:pStyle w:val="21"/>
        <w:spacing w:before="168" w:after="168" w:line="240" w:lineRule="auto"/>
        <w:jc w:val="center"/>
      </w:pPr>
      <w:r>
        <w:drawing>
          <wp:inline distT="0" distB="0" distL="0" distR="0">
            <wp:extent cx="4144645" cy="2048510"/>
            <wp:effectExtent l="0" t="0" r="825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8"/>
                    <a:stretch>
                      <a:fillRect/>
                    </a:stretch>
                  </pic:blipFill>
                  <pic:spPr>
                    <a:xfrm>
                      <a:off x="0" y="0"/>
                      <a:ext cx="4159227" cy="2055560"/>
                    </a:xfrm>
                    <a:prstGeom prst="rect">
                      <a:avLst/>
                    </a:prstGeom>
                  </pic:spPr>
                </pic:pic>
              </a:graphicData>
            </a:graphic>
          </wp:inline>
        </w:drawing>
      </w:r>
    </w:p>
    <w:p>
      <w:pPr>
        <w:pStyle w:val="21"/>
        <w:spacing w:before="168" w:after="168" w:line="240" w:lineRule="auto"/>
        <w:jc w:val="center"/>
      </w:pPr>
    </w:p>
    <w:p>
      <w:pPr>
        <w:pStyle w:val="5"/>
        <w:rPr>
          <w:rFonts w:hint="default"/>
        </w:rPr>
      </w:pPr>
      <w:bookmarkStart w:id="40" w:name="_Toc28417903"/>
      <w:bookmarkStart w:id="41" w:name="_Toc55740729"/>
      <w:bookmarkStart w:id="42" w:name="_Toc24458"/>
      <w:r>
        <w:t>2.4 非功能需求</w:t>
      </w:r>
      <w:bookmarkEnd w:id="40"/>
      <w:bookmarkEnd w:id="41"/>
      <w:bookmarkEnd w:id="42"/>
    </w:p>
    <w:p>
      <w:pPr>
        <w:jc w:val="both"/>
      </w:pPr>
    </w:p>
    <w:p>
      <w:pPr>
        <w:pStyle w:val="6"/>
        <w:spacing w:after="84"/>
      </w:pPr>
      <w:bookmarkStart w:id="43" w:name="_Toc24696"/>
      <w:bookmarkStart w:id="44" w:name="_Toc28417905"/>
      <w:bookmarkStart w:id="45" w:name="_Toc55740730"/>
      <w:r>
        <w:t>2.4.1 易用性</w:t>
      </w:r>
      <w:bookmarkEnd w:id="43"/>
      <w:bookmarkEnd w:id="44"/>
      <w:bookmarkEnd w:id="45"/>
    </w:p>
    <w:tbl>
      <w:tblPr>
        <w:tblStyle w:val="23"/>
        <w:tblW w:w="8317" w:type="dxa"/>
        <w:tblInd w:w="109"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92"/>
        <w:gridCol w:w="2425"/>
        <w:gridCol w:w="4900"/>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992"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jc w:val="cente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需求分类</w:t>
            </w:r>
          </w:p>
        </w:tc>
        <w:tc>
          <w:tcPr>
            <w:tcW w:w="2425"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jc w:val="cente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定义要素</w:t>
            </w:r>
          </w:p>
        </w:tc>
        <w:tc>
          <w:tcPr>
            <w:tcW w:w="4900" w:type="dxa"/>
            <w:tcBorders>
              <w:top w:val="single" w:color="DFE2E5" w:sz="4" w:space="0"/>
              <w:left w:val="single" w:color="DFE2E5" w:sz="4" w:space="0"/>
              <w:bottom w:val="nil"/>
              <w:right w:val="single" w:color="DFE2E5" w:sz="4" w:space="0"/>
            </w:tcBorders>
            <w:shd w:val="clear" w:color="auto" w:fill="FFFFFF"/>
            <w:tcMar>
              <w:top w:w="60" w:type="dxa"/>
              <w:left w:w="130" w:type="dxa"/>
              <w:bottom w:w="60" w:type="dxa"/>
              <w:right w:w="130" w:type="dxa"/>
            </w:tcMar>
            <w:vAlign w:val="center"/>
          </w:tcPr>
          <w:p>
            <w:pPr>
              <w:jc w:val="cente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需求内容</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992"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用户界面</w:t>
            </w:r>
          </w:p>
        </w:tc>
        <w:tc>
          <w:tcPr>
            <w:tcW w:w="2425"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界面风格要求.</w:t>
            </w:r>
          </w:p>
        </w:tc>
        <w:tc>
          <w:tcPr>
            <w:tcW w:w="4900" w:type="dxa"/>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不冗余按钮或者U</w:t>
            </w:r>
            <w:r>
              <w:rPr>
                <w:rFonts w:ascii="黑体" w:hAnsi="黑体" w:eastAsia="黑体" w:cs="黑体"/>
                <w:b/>
                <w:bCs/>
                <w:color w:val="333333"/>
                <w:sz w:val="16"/>
                <w:szCs w:val="16"/>
                <w:lang w:bidi="ar"/>
              </w:rPr>
              <w:t>I</w:t>
            </w:r>
            <w:r>
              <w:rPr>
                <w:rFonts w:hint="eastAsia" w:ascii="黑体" w:hAnsi="黑体" w:eastAsia="黑体" w:cs="黑体"/>
                <w:b/>
                <w:bCs/>
                <w:color w:val="333333"/>
                <w:sz w:val="16"/>
                <w:szCs w:val="16"/>
                <w:lang w:bidi="ar"/>
              </w:rPr>
              <w:t>，使得用户能很快找到对应功能按钮。</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992"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rPr>
              <w:t>运行平台</w:t>
            </w:r>
          </w:p>
        </w:tc>
        <w:tc>
          <w:tcPr>
            <w:tcW w:w="2425"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运行环境要求</w:t>
            </w:r>
          </w:p>
        </w:tc>
        <w:tc>
          <w:tcPr>
            <w:tcW w:w="4900" w:type="dxa"/>
            <w:tcBorders>
              <w:top w:val="single" w:color="DFE2E5" w:sz="4" w:space="0"/>
              <w:left w:val="single" w:color="DFE2E5" w:sz="4" w:space="0"/>
              <w:bottom w:val="single" w:color="DFE2E5" w:sz="4" w:space="0"/>
              <w:right w:val="single" w:color="DFE2E5" w:sz="4" w:space="0"/>
            </w:tcBorders>
            <w:shd w:val="clear" w:color="auto" w:fill="F8F8F8"/>
            <w:tcMar>
              <w:top w:w="60" w:type="dxa"/>
              <w:left w:w="130" w:type="dxa"/>
              <w:bottom w:w="60" w:type="dxa"/>
              <w:right w:w="130" w:type="dxa"/>
            </w:tcMar>
            <w:vAlign w:val="center"/>
          </w:tcPr>
          <w:p>
            <w:pPr>
              <w:rPr>
                <w:rFonts w:ascii="黑体" w:hAnsi="黑体" w:eastAsia="黑体" w:cs="黑体"/>
                <w:b/>
                <w:bCs/>
                <w:color w:val="333333"/>
                <w:sz w:val="16"/>
                <w:szCs w:val="16"/>
              </w:rPr>
            </w:pPr>
            <w:r>
              <w:rPr>
                <w:rFonts w:hint="eastAsia" w:ascii="黑体" w:hAnsi="黑体" w:eastAsia="黑体" w:cs="黑体"/>
                <w:b/>
                <w:bCs/>
                <w:color w:val="333333"/>
                <w:sz w:val="16"/>
                <w:szCs w:val="16"/>
                <w:lang w:bidi="ar"/>
              </w:rPr>
              <w:t>用户可以在支持unity</w:t>
            </w:r>
            <w:r>
              <w:rPr>
                <w:rFonts w:ascii="黑体" w:hAnsi="黑体" w:eastAsia="黑体" w:cs="黑体"/>
                <w:b/>
                <w:bCs/>
                <w:color w:val="333333"/>
                <w:sz w:val="16"/>
                <w:szCs w:val="16"/>
                <w:lang w:bidi="ar"/>
              </w:rPr>
              <w:t>3</w:t>
            </w:r>
            <w:r>
              <w:rPr>
                <w:rFonts w:hint="eastAsia" w:ascii="黑体" w:hAnsi="黑体" w:eastAsia="黑体" w:cs="黑体"/>
                <w:b/>
                <w:bCs/>
                <w:color w:val="333333"/>
                <w:sz w:val="16"/>
                <w:szCs w:val="16"/>
                <w:lang w:bidi="ar"/>
              </w:rPr>
              <w:t>d的浏览器上面运行，也可以直接下载单机版进行本地操作。</w:t>
            </w:r>
          </w:p>
        </w:tc>
      </w:tr>
    </w:tbl>
    <w:p/>
    <w:p>
      <w:pPr>
        <w:pStyle w:val="6"/>
        <w:spacing w:after="84"/>
      </w:pPr>
      <w:bookmarkStart w:id="46" w:name="_Toc55740731"/>
      <w:bookmarkStart w:id="47" w:name="_Toc28417907"/>
      <w:bookmarkStart w:id="48" w:name="_Toc19587"/>
      <w:r>
        <w:t>2.4.2 性能</w:t>
      </w:r>
      <w:bookmarkEnd w:id="46"/>
      <w:bookmarkEnd w:id="47"/>
      <w:bookmarkEnd w:id="48"/>
    </w:p>
    <w:p>
      <w:pPr>
        <w:ind w:firstLine="480" w:firstLineChars="200"/>
      </w:pPr>
      <w:r>
        <w:rPr>
          <w:rFonts w:hint="eastAsia"/>
        </w:rPr>
        <w:t>①达到在连接电源模式下流畅的效果</w:t>
      </w:r>
    </w:p>
    <w:p>
      <w:pPr>
        <w:ind w:firstLine="480" w:firstLineChars="200"/>
      </w:pPr>
      <w:r>
        <w:rPr>
          <w:rFonts w:hint="eastAsia"/>
        </w:rPr>
        <w:t>②在绘制的网格面较大的时候允许出现部分帧数低于1</w:t>
      </w:r>
      <w:r>
        <w:t>0</w:t>
      </w:r>
      <w:r>
        <w:rPr>
          <w:rFonts w:hint="eastAsia"/>
        </w:rPr>
        <w:t>的情况</w:t>
      </w:r>
    </w:p>
    <w:p>
      <w:pPr>
        <w:pStyle w:val="5"/>
        <w:rPr>
          <w:rFonts w:hint="default"/>
        </w:rPr>
      </w:pPr>
      <w:bookmarkStart w:id="49" w:name="_Toc28417908"/>
      <w:bookmarkStart w:id="50" w:name="_Toc30110"/>
      <w:bookmarkStart w:id="51" w:name="_Toc55740732"/>
      <w:r>
        <w:t>2.5. 运行环境规定</w:t>
      </w:r>
      <w:bookmarkEnd w:id="49"/>
      <w:bookmarkEnd w:id="50"/>
      <w:bookmarkEnd w:id="51"/>
    </w:p>
    <w:p>
      <w:pPr>
        <w:pStyle w:val="39"/>
        <w:numPr>
          <w:ilvl w:val="0"/>
          <w:numId w:val="1"/>
        </w:numPr>
        <w:spacing w:line="360" w:lineRule="auto"/>
        <w:ind w:firstLineChars="0"/>
      </w:pPr>
      <w:r>
        <w:t>平台要求</w:t>
      </w:r>
    </w:p>
    <w:p>
      <w:pPr>
        <w:ind w:firstLine="480" w:firstLineChars="200"/>
      </w:pPr>
      <w:r>
        <w:t xml:space="preserve">系统必须在 CPU 为 </w:t>
      </w:r>
      <w:r>
        <w:rPr>
          <w:rFonts w:hint="eastAsia"/>
        </w:rPr>
        <w:t>Intel</w:t>
      </w:r>
      <w:r>
        <w:t xml:space="preserve"> </w:t>
      </w:r>
      <w:r>
        <w:rPr>
          <w:rFonts w:hint="eastAsia"/>
        </w:rPr>
        <w:t>core</w:t>
      </w:r>
      <w:r>
        <w:t xml:space="preserve"> </w:t>
      </w:r>
      <w:r>
        <w:rPr>
          <w:rFonts w:hint="eastAsia"/>
        </w:rPr>
        <w:t>i</w:t>
      </w:r>
      <w:r>
        <w:t>5 以上,内存为 4GB 以上, 操作系统为微软 win10</w:t>
      </w:r>
      <w:r>
        <w:rPr>
          <w:rFonts w:hint="eastAsia"/>
        </w:rPr>
        <w:t>以上。</w:t>
      </w:r>
    </w:p>
    <w:p>
      <w:pPr>
        <w:pStyle w:val="39"/>
        <w:numPr>
          <w:ilvl w:val="0"/>
          <w:numId w:val="1"/>
        </w:numPr>
        <w:spacing w:line="360" w:lineRule="auto"/>
        <w:ind w:firstLineChars="0"/>
      </w:pPr>
      <w:r>
        <w:t>Web 浏览器</w:t>
      </w:r>
    </w:p>
    <w:p>
      <w:pPr>
        <w:ind w:firstLine="480" w:firstLineChars="200"/>
      </w:pPr>
      <w:r>
        <w:t>系统的用户界面必须在Chrome80.0 以上的浏览器正常显示.</w:t>
      </w:r>
    </w:p>
    <w:p>
      <w:pPr>
        <w:jc w:val="both"/>
      </w:pPr>
      <w:r>
        <w:rPr>
          <w:rFonts w:hint="eastAsia"/>
        </w:rPr>
        <w:br w:type="page"/>
      </w:r>
    </w:p>
    <w:p>
      <w:pPr>
        <w:pStyle w:val="2"/>
        <w:spacing w:after="338"/>
        <w:rPr>
          <w:rFonts w:hint="default"/>
        </w:rPr>
      </w:pPr>
      <w:bookmarkStart w:id="52" w:name="_Toc11415397"/>
      <w:bookmarkStart w:id="53" w:name="_Toc29451"/>
      <w:bookmarkStart w:id="54" w:name="_Toc55740733"/>
      <w:r>
        <w:t>三.</w:t>
      </w:r>
      <w:bookmarkEnd w:id="52"/>
      <w:r>
        <w:t>系统设计说明书</w:t>
      </w:r>
      <w:bookmarkEnd w:id="53"/>
      <w:bookmarkEnd w:id="54"/>
    </w:p>
    <w:p>
      <w:pPr>
        <w:pStyle w:val="5"/>
        <w:rPr>
          <w:rFonts w:hint="default"/>
        </w:rPr>
      </w:pPr>
      <w:bookmarkStart w:id="55" w:name="_Toc55740734"/>
      <w:bookmarkStart w:id="56" w:name="_Toc29219519"/>
      <w:bookmarkStart w:id="57" w:name="_Toc28417913"/>
      <w:bookmarkStart w:id="58" w:name="_Toc10160"/>
      <w:r>
        <w:t>3.1 类图</w:t>
      </w:r>
      <w:bookmarkEnd w:id="55"/>
      <w:bookmarkEnd w:id="56"/>
      <w:bookmarkEnd w:id="57"/>
      <w:bookmarkEnd w:id="58"/>
    </w:p>
    <w:p>
      <w:pPr>
        <w:pStyle w:val="3"/>
        <w:spacing w:line="240" w:lineRule="auto"/>
        <w:ind w:firstLine="0" w:firstLineChars="0"/>
      </w:pPr>
      <w:r>
        <w:drawing>
          <wp:inline distT="0" distB="0" distL="0" distR="0">
            <wp:extent cx="5120640" cy="6217920"/>
            <wp:effectExtent l="0" t="0" r="381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5121084" cy="6218459"/>
                    </a:xfrm>
                    <a:prstGeom prst="rect">
                      <a:avLst/>
                    </a:prstGeom>
                  </pic:spPr>
                </pic:pic>
              </a:graphicData>
            </a:graphic>
          </wp:inline>
        </w:drawing>
      </w:r>
    </w:p>
    <w:p>
      <w:pPr>
        <w:pStyle w:val="3"/>
        <w:spacing w:line="240" w:lineRule="auto"/>
        <w:ind w:firstLine="0" w:firstLineChars="0"/>
        <w:jc w:val="center"/>
      </w:pPr>
      <w:r>
        <w:rPr>
          <w:rFonts w:hint="eastAsia"/>
        </w:rPr>
        <w:t>图1</w:t>
      </w:r>
    </w:p>
    <w:p>
      <w:pPr>
        <w:pStyle w:val="3"/>
        <w:spacing w:line="240" w:lineRule="auto"/>
        <w:ind w:firstLine="0" w:firstLineChars="0"/>
        <w:jc w:val="center"/>
      </w:pPr>
      <w:r>
        <w:drawing>
          <wp:inline distT="0" distB="0" distL="0" distR="0">
            <wp:extent cx="1965960" cy="86868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
                    <a:stretch>
                      <a:fillRect/>
                    </a:stretch>
                  </pic:blipFill>
                  <pic:spPr>
                    <a:xfrm>
                      <a:off x="0" y="0"/>
                      <a:ext cx="1966130" cy="868755"/>
                    </a:xfrm>
                    <a:prstGeom prst="rect">
                      <a:avLst/>
                    </a:prstGeom>
                  </pic:spPr>
                </pic:pic>
              </a:graphicData>
            </a:graphic>
          </wp:inline>
        </w:drawing>
      </w:r>
    </w:p>
    <w:p>
      <w:pPr>
        <w:pStyle w:val="3"/>
        <w:spacing w:line="240" w:lineRule="auto"/>
        <w:ind w:firstLine="0" w:firstLineChars="0"/>
        <w:jc w:val="center"/>
      </w:pPr>
      <w:r>
        <w:rPr>
          <w:rFonts w:hint="eastAsia"/>
        </w:rPr>
        <w:t>图2</w:t>
      </w:r>
    </w:p>
    <w:p>
      <w:pPr>
        <w:pStyle w:val="3"/>
        <w:spacing w:line="240" w:lineRule="auto"/>
        <w:ind w:firstLine="0" w:firstLineChars="0"/>
      </w:pPr>
      <w:r>
        <w:rPr>
          <w:rFonts w:hint="eastAsia"/>
        </w:rPr>
        <w:t>其中图1是主要的算法类所在的compute文件，都写在计算着色器里面，没有明显的类依赖关系。</w:t>
      </w:r>
    </w:p>
    <w:p>
      <w:pPr>
        <w:pStyle w:val="3"/>
        <w:spacing w:line="240" w:lineRule="auto"/>
        <w:ind w:firstLine="0" w:firstLineChars="0"/>
      </w:pPr>
      <w:r>
        <w:rPr>
          <w:rFonts w:hint="eastAsia"/>
        </w:rPr>
        <w:t>图2是U</w:t>
      </w:r>
      <w:r>
        <w:t>I</w:t>
      </w:r>
      <w:r>
        <w:rPr>
          <w:rFonts w:hint="eastAsia"/>
        </w:rPr>
        <w:t>界面和视角控制的脚本类，都继承自Unity引擎的自带的脚本类。</w:t>
      </w:r>
    </w:p>
    <w:p>
      <w:pPr>
        <w:pStyle w:val="3"/>
        <w:spacing w:line="240" w:lineRule="auto"/>
        <w:ind w:firstLine="0" w:firstLineChars="0"/>
      </w:pPr>
    </w:p>
    <w:p>
      <w:pPr>
        <w:pStyle w:val="5"/>
        <w:rPr>
          <w:rFonts w:hint="default"/>
        </w:rPr>
      </w:pPr>
      <w:bookmarkStart w:id="59" w:name="_Toc29219520"/>
      <w:bookmarkStart w:id="60" w:name="_Toc28417914"/>
      <w:bookmarkStart w:id="61" w:name="_Toc55740735"/>
      <w:bookmarkStart w:id="62" w:name="_Toc27266"/>
      <w:r>
        <w:t>3.2 顺序图</w:t>
      </w:r>
      <w:bookmarkEnd w:id="59"/>
      <w:bookmarkEnd w:id="60"/>
      <w:bookmarkEnd w:id="61"/>
      <w:bookmarkEnd w:id="62"/>
    </w:p>
    <w:p>
      <w:pPr>
        <w:pStyle w:val="3"/>
        <w:spacing w:line="240" w:lineRule="auto"/>
        <w:ind w:firstLine="480"/>
      </w:pPr>
      <w:r>
        <w:drawing>
          <wp:inline distT="0" distB="0" distL="0" distR="0">
            <wp:extent cx="3276600" cy="29413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1"/>
                    <a:stretch>
                      <a:fillRect/>
                    </a:stretch>
                  </pic:blipFill>
                  <pic:spPr>
                    <a:xfrm>
                      <a:off x="0" y="0"/>
                      <a:ext cx="3276884" cy="2941575"/>
                    </a:xfrm>
                    <a:prstGeom prst="rect">
                      <a:avLst/>
                    </a:prstGeom>
                  </pic:spPr>
                </pic:pic>
              </a:graphicData>
            </a:graphic>
          </wp:inline>
        </w:drawing>
      </w:r>
    </w:p>
    <w:p>
      <w:pPr>
        <w:pStyle w:val="5"/>
        <w:rPr>
          <w:rFonts w:hint="default"/>
        </w:rPr>
      </w:pPr>
      <w:bookmarkStart w:id="63" w:name="_Toc29219521"/>
      <w:bookmarkStart w:id="64" w:name="_Toc55740736"/>
      <w:bookmarkStart w:id="65" w:name="_Toc22013"/>
      <w:bookmarkStart w:id="66" w:name="_Toc28417915"/>
      <w:r>
        <w:t>3.3 状态图</w:t>
      </w:r>
      <w:bookmarkEnd w:id="63"/>
      <w:bookmarkEnd w:id="64"/>
      <w:bookmarkEnd w:id="65"/>
      <w:bookmarkEnd w:id="66"/>
    </w:p>
    <w:p>
      <w:pPr>
        <w:pStyle w:val="3"/>
        <w:spacing w:line="240" w:lineRule="auto"/>
        <w:ind w:firstLine="0" w:firstLineChars="0"/>
        <w:jc w:val="center"/>
        <w:rPr>
          <w:rFonts w:ascii="Times New Roman" w:hAnsi="Times New Roman" w:cs="Times New Roman"/>
          <w:b/>
          <w:kern w:val="2"/>
          <w:sz w:val="36"/>
          <w:szCs w:val="32"/>
        </w:rPr>
      </w:pPr>
      <w:r>
        <w:drawing>
          <wp:inline distT="0" distB="0" distL="0" distR="0">
            <wp:extent cx="3961130" cy="242189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2"/>
                    <a:stretch>
                      <a:fillRect/>
                    </a:stretch>
                  </pic:blipFill>
                  <pic:spPr>
                    <a:xfrm>
                      <a:off x="0" y="0"/>
                      <a:ext cx="3965521" cy="2424223"/>
                    </a:xfrm>
                    <a:prstGeom prst="rect">
                      <a:avLst/>
                    </a:prstGeom>
                  </pic:spPr>
                </pic:pic>
              </a:graphicData>
            </a:graphic>
          </wp:inline>
        </w:drawing>
      </w:r>
    </w:p>
    <w:p>
      <w:pPr>
        <w:pStyle w:val="5"/>
        <w:rPr>
          <w:rFonts w:hint="default"/>
        </w:rPr>
      </w:pPr>
      <w:bookmarkStart w:id="67" w:name="_Toc55740737"/>
      <w:r>
        <w:t>3.4 设计模式</w:t>
      </w:r>
      <w:bookmarkEnd w:id="67"/>
    </w:p>
    <w:p>
      <w:pPr>
        <w:ind w:firstLine="420"/>
      </w:pPr>
      <w:r>
        <w:rPr>
          <w:rFonts w:hint="eastAsia"/>
        </w:rPr>
        <w:t>本软件是类似C</w:t>
      </w:r>
      <w:r>
        <w:t>AD</w:t>
      </w:r>
      <w:r>
        <w:rPr>
          <w:rFonts w:hint="eastAsia"/>
        </w:rPr>
        <w:t>的建模软件的初步实现。借助Unity开发且主要使用marching</w:t>
      </w:r>
      <w:r>
        <w:t>C</w:t>
      </w:r>
      <w:r>
        <w:rPr>
          <w:rFonts w:hint="eastAsia"/>
        </w:rPr>
        <w:t>ube算法以绘制体积模型。</w:t>
      </w:r>
    </w:p>
    <w:p/>
    <w:p>
      <w:r>
        <w:rPr>
          <w:rFonts w:hint="eastAsia"/>
        </w:rPr>
        <w:t>首先是使用到了C</w:t>
      </w:r>
      <w:r>
        <w:t>2</w:t>
      </w:r>
      <w:r>
        <w:rPr>
          <w:rFonts w:hint="eastAsia"/>
        </w:rPr>
        <w:t>风格的设计模式。由于和用户交互的操作十分频繁，所以图形界面是必不可少的。</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class</w:t>
      </w:r>
      <w:r>
        <w:rPr>
          <w:rFonts w:ascii="Consolas" w:hAnsi="Consolas"/>
          <w:color w:val="000000"/>
          <w:sz w:val="18"/>
          <w:szCs w:val="18"/>
        </w:rPr>
        <w:t> Mouse : MonoBehaviour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Camera m_Camera = </w:t>
      </w:r>
      <w:r>
        <w:rPr>
          <w:rFonts w:ascii="Consolas" w:hAnsi="Consolas"/>
          <w:b/>
          <w:bCs/>
          <w:color w:val="006699"/>
          <w:sz w:val="18"/>
          <w:szCs w:val="18"/>
        </w:rPr>
        <w:t>null</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Vector3 size = </w:t>
      </w:r>
      <w:r>
        <w:rPr>
          <w:rFonts w:ascii="Consolas" w:hAnsi="Consolas"/>
          <w:b/>
          <w:bCs/>
          <w:color w:val="006699"/>
          <w:sz w:val="18"/>
          <w:szCs w:val="18"/>
        </w:rPr>
        <w:t>new</w:t>
      </w:r>
      <w:r>
        <w:rPr>
          <w:rFonts w:ascii="Consolas" w:hAnsi="Consolas"/>
          <w:color w:val="000000"/>
          <w:sz w:val="18"/>
          <w:szCs w:val="18"/>
        </w:rPr>
        <w:t> Vector3(0.5f, 0.5f, 0.5f);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private</w:t>
      </w:r>
      <w:r>
        <w:rPr>
          <w:rFonts w:ascii="Consolas" w:hAnsi="Consolas"/>
          <w:color w:val="000000"/>
          <w:sz w:val="18"/>
          <w:szCs w:val="18"/>
        </w:rPr>
        <w:t> Vector3 position = </w:t>
      </w:r>
      <w:r>
        <w:rPr>
          <w:rFonts w:ascii="Consolas" w:hAnsi="Consolas"/>
          <w:b/>
          <w:bCs/>
          <w:color w:val="006699"/>
          <w:sz w:val="18"/>
          <w:szCs w:val="18"/>
        </w:rPr>
        <w:t>new</w:t>
      </w:r>
      <w:r>
        <w:rPr>
          <w:rFonts w:ascii="Consolas" w:hAnsi="Consolas"/>
          <w:color w:val="000000"/>
          <w:sz w:val="18"/>
          <w:szCs w:val="18"/>
        </w:rPr>
        <w:t> Vector3(0, 0, 0);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GameObject cursor = </w:t>
      </w:r>
      <w:r>
        <w:rPr>
          <w:rFonts w:ascii="Consolas" w:hAnsi="Consolas"/>
          <w:b/>
          <w:bCs/>
          <w:color w:val="006699"/>
          <w:sz w:val="18"/>
          <w:szCs w:val="18"/>
        </w:rPr>
        <w:t>null</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MeshGenerator generator = </w:t>
      </w:r>
      <w:r>
        <w:rPr>
          <w:rFonts w:ascii="Consolas" w:hAnsi="Consolas"/>
          <w:b/>
          <w:bCs/>
          <w:color w:val="006699"/>
          <w:sz w:val="18"/>
          <w:szCs w:val="18"/>
        </w:rPr>
        <w:t>null</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Vector3 canvasSize = Vector3.one * 16;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Vector3Int canvasDensity = Vector3Int.one * 64;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w:t>
      </w:r>
      <w:r>
        <w:rPr>
          <w:rFonts w:ascii="Consolas" w:hAnsi="Consolas"/>
          <w:b/>
          <w:bCs/>
          <w:color w:val="006699"/>
          <w:sz w:val="18"/>
          <w:szCs w:val="18"/>
        </w:rPr>
        <w:t>float</w:t>
      </w:r>
      <w:r>
        <w:rPr>
          <w:rFonts w:ascii="Consolas" w:hAnsi="Consolas"/>
          <w:color w:val="000000"/>
          <w:sz w:val="18"/>
          <w:szCs w:val="18"/>
        </w:rPr>
        <w:t> initSphereRadius = 10;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w:t>
      </w:r>
      <w:r>
        <w:rPr>
          <w:rFonts w:ascii="Consolas" w:hAnsi="Consolas"/>
          <w:b/>
          <w:bCs/>
          <w:color w:val="006699"/>
          <w:sz w:val="18"/>
          <w:szCs w:val="18"/>
        </w:rPr>
        <w:t>float</w:t>
      </w:r>
      <w:r>
        <w:rPr>
          <w:rFonts w:ascii="Consolas" w:hAnsi="Consolas"/>
          <w:color w:val="000000"/>
          <w:sz w:val="18"/>
          <w:szCs w:val="18"/>
        </w:rPr>
        <w:t> radius = 1;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w:t>
      </w:r>
      <w:r>
        <w:rPr>
          <w:rFonts w:ascii="Consolas" w:hAnsi="Consolas"/>
          <w:b/>
          <w:bCs/>
          <w:color w:val="006699"/>
          <w:sz w:val="18"/>
          <w:szCs w:val="18"/>
        </w:rPr>
        <w:t>float</w:t>
      </w:r>
      <w:r>
        <w:rPr>
          <w:rFonts w:ascii="Consolas" w:hAnsi="Consolas"/>
          <w:color w:val="000000"/>
          <w:sz w:val="18"/>
          <w:szCs w:val="18"/>
        </w:rPr>
        <w:t> strength = 1;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[SerializeField] </w:t>
      </w:r>
      <w:r>
        <w:rPr>
          <w:rFonts w:ascii="Consolas" w:hAnsi="Consolas"/>
          <w:b/>
          <w:bCs/>
          <w:color w:val="006699"/>
          <w:sz w:val="18"/>
          <w:szCs w:val="18"/>
        </w:rPr>
        <w:t>float</w:t>
      </w:r>
      <w:r>
        <w:rPr>
          <w:rFonts w:ascii="Consolas" w:hAnsi="Consolas"/>
          <w:color w:val="000000"/>
          <w:sz w:val="18"/>
          <w:szCs w:val="18"/>
        </w:rPr>
        <w:t> damping = 0;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bool</w:t>
      </w:r>
      <w:r>
        <w:rPr>
          <w:rFonts w:ascii="Consolas" w:hAnsi="Consolas"/>
          <w:color w:val="000000"/>
          <w:sz w:val="18"/>
          <w:szCs w:val="18"/>
        </w:rPr>
        <w:t> mirror_x = </w:t>
      </w:r>
      <w:r>
        <w:rPr>
          <w:rFonts w:ascii="Consolas" w:hAnsi="Consolas"/>
          <w:b/>
          <w:bCs/>
          <w:color w:val="006699"/>
          <w:sz w:val="18"/>
          <w:szCs w:val="18"/>
        </w:rPr>
        <w:t>false</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bool</w:t>
      </w:r>
      <w:r>
        <w:rPr>
          <w:rFonts w:ascii="Consolas" w:hAnsi="Consolas"/>
          <w:color w:val="000000"/>
          <w:sz w:val="18"/>
          <w:szCs w:val="18"/>
        </w:rPr>
        <w:t> mirror_y = </w:t>
      </w:r>
      <w:r>
        <w:rPr>
          <w:rFonts w:ascii="Consolas" w:hAnsi="Consolas"/>
          <w:b/>
          <w:bCs/>
          <w:color w:val="006699"/>
          <w:sz w:val="18"/>
          <w:szCs w:val="18"/>
        </w:rPr>
        <w:t>false</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bool</w:t>
      </w:r>
      <w:r>
        <w:rPr>
          <w:rFonts w:ascii="Consolas" w:hAnsi="Consolas"/>
          <w:color w:val="000000"/>
          <w:sz w:val="18"/>
          <w:szCs w:val="18"/>
        </w:rPr>
        <w:t> mirror_z = </w:t>
      </w:r>
      <w:r>
        <w:rPr>
          <w:rFonts w:ascii="Consolas" w:hAnsi="Consolas"/>
          <w:b/>
          <w:bCs/>
          <w:color w:val="006699"/>
          <w:sz w:val="18"/>
          <w:szCs w:val="18"/>
        </w:rPr>
        <w:t>false</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Start is called before the first frame update</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Start()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m_Camera = Camera.main;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m_Camera.depthTextureMode = DepthTextureMode.None;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cursor = Instantiate(cursor);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cursor.transform.localScale = size;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cursor.transform.position = position;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cursor.SetActive(</w:t>
      </w:r>
      <w:r>
        <w:rPr>
          <w:rFonts w:ascii="Consolas" w:hAnsi="Consolas"/>
          <w:b/>
          <w:bCs/>
          <w:color w:val="006699"/>
          <w:sz w:val="18"/>
          <w:szCs w:val="18"/>
        </w:rPr>
        <w:t>false</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Volume sphere = </w:t>
      </w:r>
      <w:r>
        <w:rPr>
          <w:rFonts w:ascii="Consolas" w:hAnsi="Consolas"/>
          <w:b/>
          <w:bCs/>
          <w:color w:val="006699"/>
          <w:sz w:val="18"/>
          <w:szCs w:val="18"/>
        </w:rPr>
        <w:t>new</w:t>
      </w:r>
      <w:r>
        <w:rPr>
          <w:rFonts w:ascii="Consolas" w:hAnsi="Consolas"/>
          <w:color w:val="000000"/>
          <w:sz w:val="18"/>
          <w:szCs w:val="18"/>
        </w:rPr>
        <w:t> Volume(canvasSize, canvasDensity);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generator.InitVolume(sphere, initSphereRadius);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generator.InitBuffers(sphere);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generator.ReadData(sphere);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generator.MarchAll();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Mesh mesh = generator.GenerateMesh();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generator.SetMesh(mesh);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Update is called once per frame</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Update()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Ray ray = m_Camera.ScreenPointToRay(Input.mousePosition);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(cursor.activeSelf == </w:t>
      </w:r>
      <w:r>
        <w:rPr>
          <w:rFonts w:ascii="Consolas" w:hAnsi="Consolas"/>
          <w:b/>
          <w:bCs/>
          <w:color w:val="006699"/>
          <w:sz w:val="18"/>
          <w:szCs w:val="18"/>
        </w:rPr>
        <w:t>false</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cursor.SetActive(</w:t>
      </w:r>
      <w:r>
        <w:rPr>
          <w:rFonts w:ascii="Consolas" w:hAnsi="Consolas"/>
          <w:b/>
          <w:bCs/>
          <w:color w:val="006699"/>
          <w:sz w:val="18"/>
          <w:szCs w:val="18"/>
        </w:rPr>
        <w:t>true</w:t>
      </w:r>
      <w:r>
        <w:rPr>
          <w:rFonts w:ascii="Consolas" w:hAnsi="Consolas"/>
          <w:color w:val="000000"/>
          <w:sz w:val="18"/>
          <w:szCs w:val="18"/>
        </w:rPr>
        <w:t>);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(Physics.Raycast(ray, </w:t>
      </w:r>
      <w:r>
        <w:rPr>
          <w:rFonts w:ascii="Consolas" w:hAnsi="Consolas"/>
          <w:b/>
          <w:bCs/>
          <w:color w:val="006699"/>
          <w:sz w:val="18"/>
          <w:szCs w:val="18"/>
        </w:rPr>
        <w:t>out</w:t>
      </w:r>
      <w:r>
        <w:rPr>
          <w:rFonts w:ascii="Consolas" w:hAnsi="Consolas"/>
          <w:color w:val="000000"/>
          <w:sz w:val="18"/>
          <w:szCs w:val="18"/>
        </w:rPr>
        <w:t> RaycastHit hit))</w:t>
      </w:r>
      <w:r>
        <w:rPr>
          <w:rFonts w:ascii="Consolas" w:hAnsi="Consolas"/>
          <w:color w:val="008200"/>
          <w:sz w:val="18"/>
          <w:szCs w:val="18"/>
        </w:rPr>
        <w:t>//击中mesh</w:t>
      </w:r>
      <w:r>
        <w:rPr>
          <w:rFonts w:ascii="Consolas" w:hAnsi="Consolas"/>
          <w:color w:val="000000"/>
          <w:sz w:val="18"/>
          <w:szCs w:val="18"/>
        </w:rPr>
        <w: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position = hit.point;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cursor.transform.position = position;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cursor.transform.LookAt(position + hit.normal);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(Input.GetMouseButton(0))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Mirror(hit.point, </w:t>
      </w:r>
      <w:r>
        <w:rPr>
          <w:rFonts w:ascii="Consolas" w:hAnsi="Consolas"/>
          <w:b/>
          <w:bCs/>
          <w:color w:val="006699"/>
          <w:sz w:val="18"/>
          <w:szCs w:val="18"/>
        </w:rPr>
        <w:t>out</w:t>
      </w:r>
      <w:r>
        <w:rPr>
          <w:rFonts w:ascii="Consolas" w:hAnsi="Consolas"/>
          <w:color w:val="000000"/>
          <w:sz w:val="18"/>
          <w:szCs w:val="18"/>
        </w:rPr>
        <w:t> Vector3[] pos);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foreach</w:t>
      </w:r>
      <w:r>
        <w:rPr>
          <w:rFonts w:ascii="Consolas" w:hAnsi="Consolas"/>
          <w:color w:val="000000"/>
          <w:sz w:val="18"/>
          <w:szCs w:val="18"/>
        </w:rPr>
        <w:t>(Vector3 p </w:t>
      </w:r>
      <w:r>
        <w:rPr>
          <w:rFonts w:ascii="Consolas" w:hAnsi="Consolas"/>
          <w:b/>
          <w:bCs/>
          <w:color w:val="006699"/>
          <w:sz w:val="18"/>
          <w:szCs w:val="18"/>
        </w:rPr>
        <w:t>in</w:t>
      </w:r>
      <w:r>
        <w:rPr>
          <w:rFonts w:ascii="Consolas" w:hAnsi="Consolas"/>
          <w:color w:val="000000"/>
          <w:sz w:val="18"/>
          <w:szCs w:val="18"/>
        </w:rPr>
        <w:t> pos) Modify(p, radius);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Mesh mesh = generator.GenerateMesh();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generator.SetMesh(mesh);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2"/>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ind w:left="360"/>
      </w:pPr>
      <w:r>
        <w:rPr>
          <w:rFonts w:hint="eastAsia"/>
        </w:rPr>
        <w:t>以上是Mouse</w:t>
      </w:r>
      <w:r>
        <w:t>.cs</w:t>
      </w:r>
      <w:r>
        <w:rPr>
          <w:rFonts w:hint="eastAsia"/>
        </w:rPr>
        <w:t>中对用户鼠标射线的检测代码以及部分处理函数。</w:t>
      </w:r>
    </w:p>
    <w:p/>
    <w:p>
      <w:r>
        <w:rPr>
          <w:rFonts w:hint="eastAsia"/>
        </w:rPr>
        <w:t>其次，由于借助Unity引擎开发，不得不在其逻辑结构中进行脚本的绑定和函数调用。而其逻辑结构是顺序式的类似于层次的按时间顺序的。比如生命周期中的Start和Update。</w:t>
      </w:r>
    </w:p>
    <w:p>
      <w:r>
        <w:rPr>
          <w:rFonts w:hint="eastAsia"/>
        </w:rPr>
        <w:t>因此其中有层次化的设计模式，见上述代码。</w:t>
      </w:r>
    </w:p>
    <w:p/>
    <w:p>
      <w:r>
        <w:rPr>
          <w:rFonts w:hint="eastAsia"/>
        </w:rPr>
        <w:t>再者，在计算着色器即Compute</w:t>
      </w:r>
      <w:r>
        <w:t>S</w:t>
      </w:r>
      <w:r>
        <w:rPr>
          <w:rFonts w:hint="eastAsia"/>
        </w:rPr>
        <w:t>hader中需要G</w:t>
      </w:r>
      <w:r>
        <w:t>PU</w:t>
      </w:r>
      <w:r>
        <w:rPr>
          <w:rFonts w:hint="eastAsia"/>
        </w:rPr>
        <w:t>和C</w:t>
      </w:r>
      <w:r>
        <w:t>PU</w:t>
      </w:r>
      <w:r>
        <w:rPr>
          <w:rFonts w:hint="eastAsia"/>
        </w:rPr>
        <w:t>之间的数据传递，那么当然就需要一个双缓冲来匹配两者的速度。这类似于设计模式中的仓库模式。</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8200"/>
          <w:sz w:val="18"/>
          <w:szCs w:val="18"/>
        </w:rPr>
        <w:t>// Each #kernel tells which function to compile; you can have many kernels</w:t>
      </w: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808080"/>
          <w:sz w:val="18"/>
          <w:szCs w:val="18"/>
        </w:rPr>
        <w:t>#pragma kernel Modify</w:t>
      </w: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static</w:t>
      </w:r>
      <w:r>
        <w:rPr>
          <w:rFonts w:ascii="Consolas" w:hAnsi="Consolas"/>
          <w:color w:val="000000"/>
          <w:sz w:val="18"/>
          <w:szCs w:val="18"/>
        </w:rPr>
        <w:t> </w:t>
      </w:r>
      <w:r>
        <w:rPr>
          <w:rFonts w:ascii="Consolas" w:hAnsi="Consolas"/>
          <w:b/>
          <w:bCs/>
          <w:color w:val="006699"/>
          <w:sz w:val="18"/>
          <w:szCs w:val="18"/>
        </w:rPr>
        <w:t>const</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numThreads = 8;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float3 </w:t>
      </w:r>
      <w:r>
        <w:rPr>
          <w:rFonts w:ascii="Consolas" w:hAnsi="Consolas"/>
          <w:b/>
          <w:bCs/>
          <w:color w:val="006699"/>
          <w:sz w:val="18"/>
          <w:szCs w:val="18"/>
        </w:rPr>
        <w:t>base</w:t>
      </w: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float3 voxelCount;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float3 center;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float</w:t>
      </w:r>
      <w:r>
        <w:rPr>
          <w:rFonts w:ascii="Consolas" w:hAnsi="Consolas"/>
          <w:color w:val="000000"/>
          <w:sz w:val="18"/>
          <w:szCs w:val="18"/>
        </w:rPr>
        <w:t> radius;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float</w:t>
      </w:r>
      <w:r>
        <w:rPr>
          <w:rFonts w:ascii="Consolas" w:hAnsi="Consolas"/>
          <w:color w:val="000000"/>
          <w:sz w:val="18"/>
          <w:szCs w:val="18"/>
        </w:rPr>
        <w:t> strength;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float</w:t>
      </w:r>
      <w:r>
        <w:rPr>
          <w:rFonts w:ascii="Consolas" w:hAnsi="Consolas"/>
          <w:color w:val="000000"/>
          <w:sz w:val="18"/>
          <w:szCs w:val="18"/>
        </w:rPr>
        <w:t> damping;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numPointsX;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numPointsY;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numPointsZ;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RWStructuredBuffer&lt;float4&gt; points;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indexFromCoord(</w:t>
      </w:r>
      <w:r>
        <w:rPr>
          <w:rFonts w:ascii="Consolas" w:hAnsi="Consolas"/>
          <w:b/>
          <w:bCs/>
          <w:color w:val="006699"/>
          <w:sz w:val="18"/>
          <w:szCs w:val="18"/>
        </w:rPr>
        <w:t>int</w:t>
      </w:r>
      <w:r>
        <w:rPr>
          <w:rFonts w:ascii="Consolas" w:hAnsi="Consolas"/>
          <w:color w:val="000000"/>
          <w:sz w:val="18"/>
          <w:szCs w:val="18"/>
        </w:rPr>
        <w:t> x, </w:t>
      </w:r>
      <w:r>
        <w:rPr>
          <w:rFonts w:ascii="Consolas" w:hAnsi="Consolas"/>
          <w:b/>
          <w:bCs/>
          <w:color w:val="006699"/>
          <w:sz w:val="18"/>
          <w:szCs w:val="18"/>
        </w:rPr>
        <w:t>int</w:t>
      </w:r>
      <w:r>
        <w:rPr>
          <w:rFonts w:ascii="Consolas" w:hAnsi="Consolas"/>
          <w:color w:val="000000"/>
          <w:sz w:val="18"/>
          <w:szCs w:val="18"/>
        </w:rPr>
        <w:t> y, </w:t>
      </w:r>
      <w:r>
        <w:rPr>
          <w:rFonts w:ascii="Consolas" w:hAnsi="Consolas"/>
          <w:b/>
          <w:bCs/>
          <w:color w:val="006699"/>
          <w:sz w:val="18"/>
          <w:szCs w:val="18"/>
        </w:rPr>
        <w:t>int</w:t>
      </w:r>
      <w:r>
        <w:rPr>
          <w:rFonts w:ascii="Consolas" w:hAnsi="Consolas"/>
          <w:color w:val="000000"/>
          <w:sz w:val="18"/>
          <w:szCs w:val="18"/>
        </w:rPr>
        <w:t> z) {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y * numPointsY * numPointsX + x * numPointsX + z;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[numthreads(numThreads,numThreads,numThreads)]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void</w:t>
      </w:r>
      <w:r>
        <w:rPr>
          <w:rFonts w:ascii="Consolas" w:hAnsi="Consolas"/>
          <w:color w:val="000000"/>
          <w:sz w:val="18"/>
          <w:szCs w:val="18"/>
        </w:rPr>
        <w:t> Modify (int3 id : SV_DispatchThreadID)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int3 bas = int3((</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.x,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.y,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.z);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float3 cid = id + bas + float3(1,1,1);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(cid.x &gt;= numPointsX-1 || cid.y &gt;= numPointsY-1 || cid.z &gt;= numPointsZ-1 || cid.x &lt;= 0 || cid.y &lt;= 0 || cid.z &lt;= 0) </w:t>
      </w:r>
      <w:r>
        <w:rPr>
          <w:rFonts w:ascii="Consolas" w:hAnsi="Consolas"/>
          <w:b/>
          <w:bCs/>
          <w:color w:val="006699"/>
          <w:sz w:val="18"/>
          <w:szCs w:val="18"/>
        </w:rPr>
        <w:t>return</w:t>
      </w: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id.x &gt;= voxelCount.x-1 || id.y &gt;= voxelCount.y-1 || id.z &gt;= voxelCount.z-1) </w:t>
      </w:r>
      <w:r>
        <w:rPr>
          <w:rFonts w:ascii="Consolas" w:hAnsi="Consolas"/>
          <w:b/>
          <w:bCs/>
          <w:color w:val="006699"/>
          <w:sz w:val="18"/>
          <w:szCs w:val="18"/>
        </w:rPr>
        <w:t>return</w:t>
      </w: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index = indexFromCoord(cid.x, cid.y, cid.z);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float3 pos = points[index].xyz;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value = points[index].w;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//float dis = clamp(length(pos - center), 0, radius);</w:t>
      </w: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dis = length(pos - center);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weight = clamp(dis / radius,0,1);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(dis &gt; radius) </w:t>
      </w:r>
      <w:r>
        <w:rPr>
          <w:rFonts w:ascii="Consolas" w:hAnsi="Consolas"/>
          <w:b/>
          <w:bCs/>
          <w:color w:val="006699"/>
          <w:sz w:val="18"/>
          <w:szCs w:val="18"/>
        </w:rPr>
        <w:t>return</w:t>
      </w: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delta = lerp(strength, strength * (1 - damping), weight);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value = clamp(value + delta, -256, 256);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//value = value + delta;</w:t>
      </w:r>
      <w:r>
        <w:rPr>
          <w:rFonts w:ascii="Consolas" w:hAnsi="Consolas"/>
          <w:color w:val="000000"/>
          <w:sz w:val="18"/>
          <w:szCs w:val="18"/>
        </w:rPr>
        <w:t>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3"/>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points[index].w = value;  </w:t>
      </w:r>
    </w:p>
    <w:p>
      <w:pPr>
        <w:numPr>
          <w:ilvl w:val="0"/>
          <w:numId w:val="3"/>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pStyle w:val="3"/>
        <w:ind w:firstLine="480"/>
      </w:pPr>
    </w:p>
    <w:p>
      <w:pPr>
        <w:pStyle w:val="2"/>
        <w:spacing w:after="338"/>
        <w:rPr>
          <w:rFonts w:hint="default"/>
        </w:rPr>
      </w:pPr>
      <w:bookmarkStart w:id="68" w:name="_Toc55740738"/>
      <w:bookmarkStart w:id="69" w:name="_Toc13609"/>
      <w:r>
        <w:t>四.项目实现</w:t>
      </w:r>
      <w:bookmarkEnd w:id="68"/>
      <w:bookmarkEnd w:id="69"/>
    </w:p>
    <w:p>
      <w:pPr>
        <w:pStyle w:val="5"/>
        <w:rPr>
          <w:rFonts w:hint="default"/>
        </w:rPr>
      </w:pPr>
      <w:bookmarkStart w:id="70" w:name="_Toc14972"/>
      <w:bookmarkStart w:id="71" w:name="_Toc55740739"/>
      <w:r>
        <w:t xml:space="preserve">4.1 </w:t>
      </w:r>
      <w:bookmarkEnd w:id="70"/>
      <w:r>
        <w:t>算法知识储备</w:t>
      </w:r>
      <w:bookmarkEnd w:id="71"/>
    </w:p>
    <w:p>
      <w:pPr>
        <w:pStyle w:val="6"/>
        <w:spacing w:after="84"/>
        <w:rPr>
          <w:rFonts w:ascii="宋体" w:hAnsi="宋体" w:eastAsia="宋体" w:cs="宋体"/>
        </w:rPr>
      </w:pPr>
      <w:bookmarkStart w:id="72" w:name="_Toc27377"/>
      <w:bookmarkStart w:id="73" w:name="_Toc55740740"/>
      <w:r>
        <w:t xml:space="preserve">4.1.1 </w:t>
      </w:r>
      <w:bookmarkEnd w:id="72"/>
      <w:r>
        <w:rPr>
          <w:rFonts w:hint="eastAsia"/>
        </w:rPr>
        <w:t>Marching</w:t>
      </w:r>
      <w:r>
        <w:t>C</w:t>
      </w:r>
      <w:r>
        <w:rPr>
          <w:rFonts w:hint="eastAsia"/>
        </w:rPr>
        <w:t>ube</w:t>
      </w:r>
      <w:bookmarkEnd w:id="73"/>
    </w:p>
    <w:p>
      <w:pPr>
        <w:pStyle w:val="3"/>
        <w:ind w:firstLine="480"/>
        <w:rPr>
          <w:rFonts w:cs="宋体"/>
        </w:rPr>
      </w:pPr>
      <w:r>
        <w:rPr>
          <w:rFonts w:hint="eastAsia" w:cs="宋体"/>
        </w:rPr>
        <w:t>Marching</w:t>
      </w:r>
      <w:r>
        <w:rPr>
          <w:rFonts w:cs="宋体"/>
        </w:rPr>
        <w:t>C</w:t>
      </w:r>
      <w:r>
        <w:rPr>
          <w:rFonts w:hint="eastAsia" w:cs="宋体"/>
        </w:rPr>
        <w:t>ube算法主要用于根据点云数据确定空间中等值面的位置。我们通过在用户笔刷周边生成固定形状（笔刷形状）的点云以绘制对应的等值面来构成模型。</w:t>
      </w:r>
    </w:p>
    <w:p>
      <w:pPr>
        <w:pStyle w:val="3"/>
        <w:numPr>
          <w:ilvl w:val="0"/>
          <w:numId w:val="4"/>
        </w:numPr>
        <w:ind w:firstLineChars="0"/>
        <w:rPr>
          <w:color w:val="333333"/>
        </w:rPr>
      </w:pPr>
      <w:r>
        <w:rPr>
          <w:rFonts w:hint="eastAsia"/>
          <w:color w:val="333333"/>
        </w:rPr>
        <w:t xml:space="preserve"> 将空间分为众多的六面体网格</w:t>
      </w:r>
    </w:p>
    <w:p>
      <w:pPr>
        <w:pStyle w:val="3"/>
        <w:numPr>
          <w:ilvl w:val="0"/>
          <w:numId w:val="4"/>
        </w:numPr>
        <w:ind w:firstLineChars="0"/>
        <w:rPr>
          <w:color w:val="333333"/>
        </w:rPr>
      </w:pPr>
      <w:r>
        <w:rPr>
          <w:rFonts w:hint="eastAsia"/>
        </w:rPr>
        <w:t xml:space="preserve"> 找到等值面经过的网格</w:t>
      </w:r>
    </w:p>
    <w:p>
      <w:pPr>
        <w:pStyle w:val="3"/>
        <w:numPr>
          <w:ilvl w:val="0"/>
          <w:numId w:val="4"/>
        </w:numPr>
        <w:ind w:firstLineChars="0"/>
        <w:rPr>
          <w:color w:val="333333"/>
        </w:rPr>
      </w:pPr>
      <w:r>
        <w:rPr>
          <w:rFonts w:hint="eastAsia"/>
        </w:rPr>
        <w:t xml:space="preserve"> 将多个等值面拓扑结构连接起来就得到了物体的表面</w:t>
      </w:r>
    </w:p>
    <w:p>
      <w:pPr>
        <w:pStyle w:val="3"/>
        <w:ind w:firstLine="0" w:firstLineChars="0"/>
      </w:pPr>
      <w:r>
        <w:rPr>
          <w:rFonts w:hint="eastAsia"/>
        </w:rPr>
        <w:t>具体实现类似如下的过程：</w:t>
      </w:r>
    </w:p>
    <w:p>
      <w:pPr>
        <w:pStyle w:val="3"/>
        <w:ind w:firstLine="0" w:firstLineChars="0"/>
      </w:pPr>
      <w:r>
        <w:tab/>
      </w:r>
      <w:r>
        <w:rPr>
          <w:rFonts w:hint="eastAsia"/>
        </w:rPr>
        <w:t>首先根据每个六面体网格的顶点周围的点计算该点的平均场值，而后根据六面体八个顶点的不同场值使用线性插值的方法进行计算场值为0的等值面位置，具体有如下1</w:t>
      </w:r>
      <w:r>
        <w:t>5</w:t>
      </w:r>
      <w:r>
        <w:rPr>
          <w:rFonts w:hint="eastAsia"/>
        </w:rPr>
        <w:t>种情况（图源网络）</w:t>
      </w: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p>
    <w:p>
      <w:pPr>
        <w:pStyle w:val="3"/>
        <w:ind w:firstLine="0" w:firstLineChars="0"/>
      </w:pPr>
      <w:r>
        <w:drawing>
          <wp:anchor distT="0" distB="0" distL="114300" distR="114300" simplePos="0" relativeHeight="251687936" behindDoc="0" locked="0" layoutInCell="1" allowOverlap="1">
            <wp:simplePos x="0" y="0"/>
            <wp:positionH relativeFrom="column">
              <wp:posOffset>0</wp:posOffset>
            </wp:positionH>
            <wp:positionV relativeFrom="paragraph">
              <wp:posOffset>-2792730</wp:posOffset>
            </wp:positionV>
            <wp:extent cx="5270500" cy="3027045"/>
            <wp:effectExtent l="0" t="0" r="6350" b="1905"/>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0500" cy="3027045"/>
                    </a:xfrm>
                    <a:prstGeom prst="rect">
                      <a:avLst/>
                    </a:prstGeom>
                  </pic:spPr>
                </pic:pic>
              </a:graphicData>
            </a:graphic>
          </wp:anchor>
        </w:drawing>
      </w:r>
    </w:p>
    <w:p>
      <w:pPr>
        <w:pStyle w:val="40"/>
        <w:spacing w:before="0" w:beforeAutospacing="0" w:after="0" w:afterAutospacing="0"/>
      </w:pPr>
      <w:bookmarkStart w:id="74" w:name="_Toc23922"/>
      <w:r>
        <w:rPr>
          <w:rFonts w:hint="eastAsia"/>
        </w:rPr>
        <w:t>具体根据六面体的对称性可得。</w:t>
      </w:r>
    </w:p>
    <w:p>
      <w:pPr>
        <w:pStyle w:val="40"/>
        <w:spacing w:before="0" w:beforeAutospacing="0" w:after="0" w:afterAutospacing="0"/>
      </w:pPr>
      <w:r>
        <w:rPr>
          <w:rFonts w:hint="eastAsia"/>
        </w:rPr>
        <w:t>于是我们可以将这些数据存储下来以表格方式查询。</w:t>
      </w:r>
    </w:p>
    <w:p>
      <w:pPr>
        <w:pStyle w:val="40"/>
        <w:spacing w:before="0" w:beforeAutospacing="0" w:after="0" w:afterAutospacing="0"/>
      </w:pPr>
    </w:p>
    <w:p>
      <w:pPr>
        <w:pStyle w:val="40"/>
        <w:spacing w:before="0" w:beforeAutospacing="0" w:after="0" w:afterAutospacing="0"/>
      </w:pPr>
    </w:p>
    <w:p>
      <w:pPr>
        <w:pStyle w:val="40"/>
        <w:spacing w:before="0" w:beforeAutospacing="0" w:after="0" w:afterAutospacing="0"/>
      </w:pPr>
    </w:p>
    <w:p>
      <w:pPr>
        <w:pStyle w:val="40"/>
        <w:spacing w:before="0" w:beforeAutospacing="0" w:after="0" w:afterAutospacing="0"/>
      </w:pPr>
    </w:p>
    <w:p>
      <w:pPr>
        <w:pStyle w:val="40"/>
        <w:spacing w:before="0" w:beforeAutospacing="0" w:after="0" w:afterAutospacing="0"/>
      </w:pPr>
    </w:p>
    <w:p>
      <w:pPr>
        <w:pStyle w:val="40"/>
        <w:spacing w:before="0" w:beforeAutospacing="0" w:after="0" w:afterAutospacing="0"/>
      </w:pPr>
      <w:r>
        <w:rPr>
          <w:rFonts w:hint="eastAsia"/>
        </w:rPr>
        <w:t>参见MarchTables文件中的数据。</w:t>
      </w:r>
    </w:p>
    <w:p>
      <w:pPr>
        <w:pStyle w:val="40"/>
        <w:spacing w:before="0" w:beforeAutospacing="0" w:after="0" w:afterAutospacing="0"/>
      </w:pPr>
      <w:r>
        <w:rPr>
          <w:rFonts w:hint="eastAsia"/>
        </w:rPr>
        <w:t>这里不详细展示。</w:t>
      </w:r>
    </w:p>
    <w:p>
      <w:pPr>
        <w:pStyle w:val="40"/>
        <w:spacing w:before="0" w:beforeAutospacing="0" w:after="0" w:afterAutospacing="0"/>
      </w:pPr>
      <w:r>
        <w:rPr>
          <w:rFonts w:hint="eastAsia"/>
        </w:rPr>
        <w:t>接下来的绘制过程在Marching文件中展示，</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808080"/>
          <w:sz w:val="18"/>
          <w:szCs w:val="18"/>
        </w:rPr>
        <w:t>#pragma kernel March</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808080"/>
          <w:sz w:val="18"/>
          <w:szCs w:val="18"/>
        </w:rPr>
        <w:t>#include "/Includes/MarchTables.compute"</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static</w:t>
      </w:r>
      <w:r>
        <w:rPr>
          <w:rFonts w:ascii="Consolas" w:hAnsi="Consolas"/>
          <w:color w:val="000000"/>
          <w:sz w:val="18"/>
          <w:szCs w:val="18"/>
        </w:rPr>
        <w:t> </w:t>
      </w:r>
      <w:r>
        <w:rPr>
          <w:rFonts w:ascii="Consolas" w:hAnsi="Consolas"/>
          <w:b/>
          <w:bCs/>
          <w:color w:val="006699"/>
          <w:sz w:val="18"/>
          <w:szCs w:val="18"/>
        </w:rPr>
        <w:t>const</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numThreads = 8;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struct</w:t>
      </w:r>
      <w:r>
        <w:rPr>
          <w:rFonts w:ascii="Consolas" w:hAnsi="Consolas"/>
          <w:color w:val="000000"/>
          <w:sz w:val="18"/>
          <w:szCs w:val="18"/>
        </w:rPr>
        <w:t> Triangle {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float3 vertexC;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float3 vertexB;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float3 vertexA;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uint3 cubeID;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AppendStructuredBuffer&lt;Triangle&gt; triangles;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RWStructuredBuffer&lt;float4&gt; points;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float3 </w:t>
      </w:r>
      <w:r>
        <w:rPr>
          <w:rFonts w:ascii="Consolas" w:hAnsi="Consolas"/>
          <w:b/>
          <w:bCs/>
          <w:color w:val="006699"/>
          <w:sz w:val="18"/>
          <w:szCs w:val="18"/>
        </w:rPr>
        <w:t>base</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numPointsX;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numPointsY;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numPointsZ;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float</w:t>
      </w:r>
      <w:r>
        <w:rPr>
          <w:rFonts w:ascii="Consolas" w:hAnsi="Consolas"/>
          <w:color w:val="000000"/>
          <w:sz w:val="18"/>
          <w:szCs w:val="18"/>
        </w:rPr>
        <w:t> isoLevel;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float3 interpolateVerts(float4 v1, float4 v2) {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t = (isoLevel - v1.w) / (v2.w - v1.w);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v1.xyz + t * (v2.xyz-v1.xyz);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int</w:t>
      </w:r>
      <w:r>
        <w:rPr>
          <w:rFonts w:ascii="Consolas" w:hAnsi="Consolas"/>
          <w:color w:val="000000"/>
          <w:sz w:val="18"/>
          <w:szCs w:val="18"/>
        </w:rPr>
        <w:t> indexFromCoord(</w:t>
      </w:r>
      <w:r>
        <w:rPr>
          <w:rFonts w:ascii="Consolas" w:hAnsi="Consolas"/>
          <w:b/>
          <w:bCs/>
          <w:color w:val="006699"/>
          <w:sz w:val="18"/>
          <w:szCs w:val="18"/>
        </w:rPr>
        <w:t>int</w:t>
      </w:r>
      <w:r>
        <w:rPr>
          <w:rFonts w:ascii="Consolas" w:hAnsi="Consolas"/>
          <w:color w:val="000000"/>
          <w:sz w:val="18"/>
          <w:szCs w:val="18"/>
        </w:rPr>
        <w:t> x, </w:t>
      </w:r>
      <w:r>
        <w:rPr>
          <w:rFonts w:ascii="Consolas" w:hAnsi="Consolas"/>
          <w:b/>
          <w:bCs/>
          <w:color w:val="006699"/>
          <w:sz w:val="18"/>
          <w:szCs w:val="18"/>
        </w:rPr>
        <w:t>int</w:t>
      </w:r>
      <w:r>
        <w:rPr>
          <w:rFonts w:ascii="Consolas" w:hAnsi="Consolas"/>
          <w:color w:val="000000"/>
          <w:sz w:val="18"/>
          <w:szCs w:val="18"/>
        </w:rPr>
        <w:t> y, </w:t>
      </w:r>
      <w:r>
        <w:rPr>
          <w:rFonts w:ascii="Consolas" w:hAnsi="Consolas"/>
          <w:b/>
          <w:bCs/>
          <w:color w:val="006699"/>
          <w:sz w:val="18"/>
          <w:szCs w:val="18"/>
        </w:rPr>
        <w:t>int</w:t>
      </w:r>
      <w:r>
        <w:rPr>
          <w:rFonts w:ascii="Consolas" w:hAnsi="Consolas"/>
          <w:color w:val="000000"/>
          <w:sz w:val="18"/>
          <w:szCs w:val="18"/>
        </w:rPr>
        <w:t> z) {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y * numPointsX * numPointsZ + x * numPointsZ + 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[numthreads(numThreads,numThreads,numThreads)]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void</w:t>
      </w:r>
      <w:r>
        <w:rPr>
          <w:rFonts w:ascii="Consolas" w:hAnsi="Consolas"/>
          <w:color w:val="000000"/>
          <w:sz w:val="18"/>
          <w:szCs w:val="18"/>
        </w:rPr>
        <w:t> March (int3 id : SV_DispatchThreadID)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int3 bas = int3((</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.x,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.y,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Stop one point before the end because voxel includes neighbouring points</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(id.x &gt;= numPointsX-1 || id.y &gt;= numPointsY-1 || id.z &gt;= numPointsZ-1) {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return</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id += bas;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8 corners of the current cube</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float4 cubeCorners[8] = {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id.y, id.z)],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+ 1, id.y, id.z)],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+ 1, id.y, id.z + 1)],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id.y, id.z + 1)],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id.y + 1, id.z)],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+ 1, id.y + 1, id.z)],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+ 1, id.y + 1, id.z + 1)],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points[indexFromCoord(id.x, id.y + 1, id.z + 1)]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Calculate unique index for each cube configuration.</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There are 256 possible values</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A value of 0 means cube is entirely inside surface; 255 entirely outside.</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The value is used to look up the edge table, which indicates which edges of the cube are cut by the isosurface.</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cubeIndex = 0;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(cubeCorners[0].w &lt; isoLevel) cubeIndex |= 1;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(cubeCorners[1].w &lt; isoLevel) cubeIndex |= 2;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(cubeCorners[2].w &lt; isoLevel) cubeIndex |= 4;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(cubeCorners[3].w &lt; isoLevel) cubeIndex |= 8;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(cubeCorners[4].w &lt; isoLevel) cubeIndex |= 16;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(cubeCorners[5].w &lt; isoLevel) cubeIndex |= 32;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(cubeCorners[6].w &lt; isoLevel) cubeIndex |= 64;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(cubeCorners[7].w &lt; isoLevel) cubeIndex |= 128;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Create triangles for current cube configuration</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for</w:t>
      </w: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i = 0; triangulation[cubeIndex][i] != -1; i +=3) {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Get indices of corner points A and B for each of the three edges</w:t>
      </w: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color w:val="008200"/>
          <w:sz w:val="18"/>
          <w:szCs w:val="18"/>
        </w:rPr>
        <w:t>// of the cube that need to be joined to form the triangle.</w:t>
      </w: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a0 = cornerIndexAFromEdge[triangulation[cubeIndex][i]];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b0 = cornerIndexBFromEdge[triangulation[cubeIndex][i]];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a1 = cornerIndexAFromEdge[triangulation[cubeIndex][i+1]];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b1 = cornerIndexBFromEdge[triangulation[cubeIndex][i+1]];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a2 = cornerIndexAFromEdge[triangulation[cubeIndex][i+2]];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b2 = cornerIndexBFromEdge[triangulation[cubeIndex][i+2]];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Triangle tri;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tri.vertexA = interpolateVerts(cubeCorners[a0], cubeCorners[b0]);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tri.vertexB = interpolateVerts(cubeCorners[a1], cubeCorners[b1]);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tri.vertexC = interpolateVerts(cubeCorners[a2], cubeCorners[b2]);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tri.cubeID = id;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triangles.Append(tri);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5"/>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pStyle w:val="40"/>
        <w:spacing w:before="0" w:beforeAutospacing="0" w:after="0" w:afterAutospacing="0"/>
      </w:pPr>
    </w:p>
    <w:p>
      <w:r>
        <w:rPr>
          <w:rFonts w:hint="eastAsia"/>
        </w:rPr>
        <w:t>首先是对于顶点的获取。</w:t>
      </w:r>
    </w:p>
    <w:p>
      <w:r>
        <w:rPr>
          <w:rFonts w:hint="eastAsia"/>
        </w:rPr>
        <w:t>然后是对于这些顶点一一进行线性插值计算并根据结果选择对应的1</w:t>
      </w:r>
      <w:r>
        <w:t>5</w:t>
      </w:r>
      <w:r>
        <w:rPr>
          <w:rFonts w:hint="eastAsia"/>
        </w:rPr>
        <w:t>种情况种的一种。所有这些计算过程都在并行的计算着色器中进行。</w:t>
      </w:r>
    </w:p>
    <w:p>
      <w:r>
        <w:rPr>
          <w:rFonts w:hint="eastAsia"/>
        </w:rPr>
        <w:t>由于使用我们自定义的一个三角形结构体，其实就是三个顶点以及标志其所在六面体的I</w:t>
      </w:r>
      <w:r>
        <w:t>D</w:t>
      </w:r>
      <w:r>
        <w:rPr>
          <w:rFonts w:hint="eastAsia"/>
        </w:rPr>
        <w:t>。</w:t>
      </w:r>
    </w:p>
    <w:p/>
    <w:p>
      <w:pPr>
        <w:pStyle w:val="6"/>
        <w:spacing w:after="84"/>
      </w:pPr>
      <w:bookmarkStart w:id="75" w:name="_Toc55740741"/>
      <w:r>
        <w:t xml:space="preserve">4.1.2 </w:t>
      </w:r>
      <w:bookmarkEnd w:id="74"/>
      <w:r>
        <w:rPr>
          <w:rFonts w:hint="eastAsia"/>
        </w:rPr>
        <w:t>部分Remarch以提高效率</w:t>
      </w:r>
      <w:bookmarkEnd w:id="75"/>
    </w:p>
    <w:p>
      <w:pPr>
        <w:pStyle w:val="3"/>
        <w:ind w:firstLine="480"/>
      </w:pPr>
      <w:r>
        <w:rPr>
          <w:rFonts w:hint="eastAsia"/>
        </w:rPr>
        <w:t>在用户使用笔刷对体积模型进行修改的时候，简单想到但是都不会去使用的方法是进行完全的重新march以构建全新的体积模型。</w:t>
      </w:r>
    </w:p>
    <w:p>
      <w:pPr>
        <w:pStyle w:val="3"/>
        <w:ind w:firstLine="480"/>
      </w:pPr>
      <w:r>
        <w:rPr>
          <w:rFonts w:hint="eastAsia"/>
        </w:rPr>
        <w:t>于是我们采用了部分Remarch的方法来仅仅修改笔刷周围的点的场值同时只重新构建这部分受影响的六面体所决定的等值面。</w:t>
      </w:r>
    </w:p>
    <w:p>
      <w:pPr>
        <w:pStyle w:val="3"/>
        <w:ind w:firstLine="480"/>
      </w:pPr>
      <w:r>
        <w:rPr>
          <w:rFonts w:hint="eastAsia"/>
        </w:rPr>
        <w:t>具体代码见Modify</w:t>
      </w:r>
      <w:r>
        <w:t>.</w:t>
      </w:r>
      <w:r>
        <w:rPr>
          <w:rFonts w:hint="eastAsia"/>
        </w:rPr>
        <w:t>compute中的过程。</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[numthreads(numThreads,numThreads,numThreads)]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void</w:t>
      </w:r>
      <w:r>
        <w:rPr>
          <w:rFonts w:ascii="Consolas" w:hAnsi="Consolas"/>
          <w:color w:val="000000"/>
          <w:sz w:val="18"/>
          <w:szCs w:val="18"/>
        </w:rPr>
        <w:t> Modify (int3 id : SV_DispatchThreadID)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int3 bas = int3((</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.x,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.y, (</w:t>
      </w:r>
      <w:r>
        <w:rPr>
          <w:rFonts w:ascii="Consolas" w:hAnsi="Consolas"/>
          <w:b/>
          <w:bCs/>
          <w:color w:val="006699"/>
          <w:sz w:val="18"/>
          <w:szCs w:val="18"/>
        </w:rPr>
        <w:t>int</w:t>
      </w:r>
      <w:r>
        <w:rPr>
          <w:rFonts w:ascii="Consolas" w:hAnsi="Consolas"/>
          <w:color w:val="000000"/>
          <w:sz w:val="18"/>
          <w:szCs w:val="18"/>
        </w:rPr>
        <w:t>)</w:t>
      </w:r>
      <w:r>
        <w:rPr>
          <w:rFonts w:ascii="Consolas" w:hAnsi="Consolas"/>
          <w:b/>
          <w:bCs/>
          <w:color w:val="006699"/>
          <w:sz w:val="18"/>
          <w:szCs w:val="18"/>
        </w:rPr>
        <w:t>base</w:t>
      </w:r>
      <w:r>
        <w:rPr>
          <w:rFonts w:ascii="Consolas" w:hAnsi="Consolas"/>
          <w:color w:val="000000"/>
          <w:sz w:val="18"/>
          <w:szCs w:val="18"/>
        </w:rPr>
        <w:t>.z);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float3 cid = id + bas + float3(1,1,1);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(cid.x &gt;= numPointsX-1 || cid.y &gt;= numPointsY-1 || cid.z &gt;= numPointsZ-1 || cid.x &lt;= 0 || cid.y &lt;= 0 || cid.z &lt;= 0) </w:t>
      </w:r>
      <w:r>
        <w:rPr>
          <w:rFonts w:ascii="Consolas" w:hAnsi="Consolas"/>
          <w:b/>
          <w:bCs/>
          <w:color w:val="006699"/>
          <w:sz w:val="18"/>
          <w:szCs w:val="18"/>
        </w:rPr>
        <w:t>return</w:t>
      </w: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 id.x &gt;= voxelCount.x-1 || id.y &gt;= voxelCount.y-1 || id.z &gt;= voxelCount.z-1) </w:t>
      </w:r>
      <w:r>
        <w:rPr>
          <w:rFonts w:ascii="Consolas" w:hAnsi="Consolas"/>
          <w:b/>
          <w:bCs/>
          <w:color w:val="006699"/>
          <w:sz w:val="18"/>
          <w:szCs w:val="18"/>
        </w:rPr>
        <w:t>return</w:t>
      </w:r>
      <w:r>
        <w:rPr>
          <w:rFonts w:ascii="Consolas" w:hAnsi="Consolas"/>
          <w:color w:val="000000"/>
          <w:sz w:val="18"/>
          <w:szCs w:val="18"/>
        </w:rPr>
        <w:t>;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int</w:t>
      </w:r>
      <w:r>
        <w:rPr>
          <w:rFonts w:ascii="Consolas" w:hAnsi="Consolas"/>
          <w:color w:val="000000"/>
          <w:sz w:val="18"/>
          <w:szCs w:val="18"/>
        </w:rPr>
        <w:t> index = indexFromCoord(cid.x, cid.y, cid.z);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float3 pos = points[index].xyz;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value = points[index].w;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dis = length(pos - center);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weight = clamp(dis / radius,0,1);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(dis &gt; radius) </w:t>
      </w:r>
      <w:r>
        <w:rPr>
          <w:rFonts w:ascii="Consolas" w:hAnsi="Consolas"/>
          <w:b/>
          <w:bCs/>
          <w:color w:val="006699"/>
          <w:sz w:val="18"/>
          <w:szCs w:val="18"/>
        </w:rPr>
        <w:t>return</w:t>
      </w:r>
      <w:r>
        <w:rPr>
          <w:rFonts w:ascii="Consolas" w:hAnsi="Consolas"/>
          <w:color w:val="000000"/>
          <w:sz w:val="18"/>
          <w:szCs w:val="18"/>
        </w:rPr>
        <w:t>;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delta = lerp(strength, strength * (1 - damping), weight);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value = clamp(value + delta, -256, 256);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6"/>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points[index].w = value;  </w:t>
      </w:r>
    </w:p>
    <w:p>
      <w:pPr>
        <w:numPr>
          <w:ilvl w:val="0"/>
          <w:numId w:val="6"/>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pStyle w:val="3"/>
        <w:ind w:firstLine="480"/>
      </w:pPr>
    </w:p>
    <w:p>
      <w:pPr>
        <w:pStyle w:val="3"/>
        <w:ind w:firstLine="0" w:firstLineChars="0"/>
      </w:pPr>
    </w:p>
    <w:p>
      <w:pPr>
        <w:pStyle w:val="3"/>
        <w:ind w:firstLine="0" w:firstLineChars="0"/>
      </w:pPr>
    </w:p>
    <w:p>
      <w:pPr>
        <w:pStyle w:val="3"/>
        <w:ind w:firstLine="0" w:firstLineChars="0"/>
      </w:pPr>
    </w:p>
    <w:p>
      <w:pPr>
        <w:pStyle w:val="5"/>
        <w:rPr>
          <w:rFonts w:hint="default"/>
        </w:rPr>
      </w:pPr>
      <w:bookmarkStart w:id="76" w:name="_Toc55740742"/>
      <w:bookmarkStart w:id="77" w:name="_Toc813"/>
      <w:r>
        <w:t>4.2 前端设计</w:t>
      </w:r>
      <w:bookmarkEnd w:id="76"/>
      <w:bookmarkEnd w:id="77"/>
    </w:p>
    <w:p>
      <w:pPr>
        <w:pStyle w:val="6"/>
        <w:spacing w:after="84"/>
      </w:pPr>
      <w:bookmarkStart w:id="78" w:name="_Toc27875"/>
      <w:bookmarkStart w:id="79" w:name="_Toc55740743"/>
      <w:r>
        <w:t xml:space="preserve">4.2.1 </w:t>
      </w:r>
      <w:bookmarkEnd w:id="78"/>
      <w:r>
        <w:rPr>
          <w:rFonts w:hint="eastAsia"/>
        </w:rPr>
        <w:t>用户按钮</w:t>
      </w:r>
      <w:bookmarkEnd w:id="79"/>
    </w:p>
    <w:p>
      <w:pPr>
        <w:pStyle w:val="3"/>
        <w:ind w:firstLine="480"/>
      </w:pPr>
      <w:r>
        <w:rPr>
          <w:rFonts w:hint="eastAsia"/>
        </w:rPr>
        <w:t>首先是对基本的用户按钮的设计与实现，直接使用Unity中的U</w:t>
      </w:r>
      <w:r>
        <w:t>I</w:t>
      </w:r>
      <w:r>
        <w:rPr>
          <w:rFonts w:hint="eastAsia"/>
        </w:rPr>
        <w:t>控件可以很简单的实现，下面是文件按钮弹出内置其它按钮的例子。</w:t>
      </w:r>
    </w:p>
    <w:p>
      <w:pPr>
        <w:numPr>
          <w:ilvl w:val="0"/>
          <w:numId w:val="7"/>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FileClick()  </w:t>
      </w:r>
    </w:p>
    <w:p>
      <w:pPr>
        <w:numPr>
          <w:ilvl w:val="0"/>
          <w:numId w:val="7"/>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7"/>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isDisplay = !isDisplay;  </w:t>
      </w:r>
    </w:p>
    <w:p>
      <w:pPr>
        <w:numPr>
          <w:ilvl w:val="0"/>
          <w:numId w:val="7"/>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rootFile.transform.Find(</w:t>
      </w:r>
      <w:r>
        <w:rPr>
          <w:rFonts w:ascii="Consolas" w:hAnsi="Consolas"/>
          <w:color w:val="0000FF"/>
          <w:sz w:val="18"/>
          <w:szCs w:val="18"/>
        </w:rPr>
        <w:t>"New"</w:t>
      </w:r>
      <w:r>
        <w:rPr>
          <w:rFonts w:ascii="Consolas" w:hAnsi="Consolas"/>
          <w:color w:val="000000"/>
          <w:sz w:val="18"/>
          <w:szCs w:val="18"/>
        </w:rPr>
        <w:t>).gameObject.SetActive(isDisplay);  </w:t>
      </w:r>
    </w:p>
    <w:p>
      <w:pPr>
        <w:numPr>
          <w:ilvl w:val="0"/>
          <w:numId w:val="7"/>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rootFile.transform.Find(</w:t>
      </w:r>
      <w:r>
        <w:rPr>
          <w:rFonts w:ascii="Consolas" w:hAnsi="Consolas"/>
          <w:color w:val="0000FF"/>
          <w:sz w:val="18"/>
          <w:szCs w:val="18"/>
        </w:rPr>
        <w:t>"Open"</w:t>
      </w:r>
      <w:r>
        <w:rPr>
          <w:rFonts w:ascii="Consolas" w:hAnsi="Consolas"/>
          <w:color w:val="000000"/>
          <w:sz w:val="18"/>
          <w:szCs w:val="18"/>
        </w:rPr>
        <w:t>).gameObject.SetActive(isDisplay);  </w:t>
      </w:r>
    </w:p>
    <w:p>
      <w:pPr>
        <w:numPr>
          <w:ilvl w:val="0"/>
          <w:numId w:val="7"/>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rootFile.transform.Find(</w:t>
      </w:r>
      <w:r>
        <w:rPr>
          <w:rFonts w:ascii="Consolas" w:hAnsi="Consolas"/>
          <w:color w:val="0000FF"/>
          <w:sz w:val="18"/>
          <w:szCs w:val="18"/>
        </w:rPr>
        <w:t>"Save"</w:t>
      </w:r>
      <w:r>
        <w:rPr>
          <w:rFonts w:ascii="Consolas" w:hAnsi="Consolas"/>
          <w:color w:val="000000"/>
          <w:sz w:val="18"/>
          <w:szCs w:val="18"/>
        </w:rPr>
        <w:t>).gameObject.SetActive(isDisplay);  </w:t>
      </w:r>
    </w:p>
    <w:p>
      <w:pPr>
        <w:numPr>
          <w:ilvl w:val="0"/>
          <w:numId w:val="7"/>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rootFile.transform.Find(</w:t>
      </w:r>
      <w:r>
        <w:rPr>
          <w:rFonts w:ascii="Consolas" w:hAnsi="Consolas"/>
          <w:color w:val="0000FF"/>
          <w:sz w:val="18"/>
          <w:szCs w:val="18"/>
        </w:rPr>
        <w:t>"SaveAs"</w:t>
      </w:r>
      <w:r>
        <w:rPr>
          <w:rFonts w:ascii="Consolas" w:hAnsi="Consolas"/>
          <w:color w:val="000000"/>
          <w:sz w:val="18"/>
          <w:szCs w:val="18"/>
        </w:rPr>
        <w:t>).gameObject.SetActive(isDisplay);  </w:t>
      </w:r>
    </w:p>
    <w:p>
      <w:pPr>
        <w:numPr>
          <w:ilvl w:val="0"/>
          <w:numId w:val="7"/>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7"/>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pStyle w:val="3"/>
        <w:spacing w:line="240" w:lineRule="auto"/>
        <w:ind w:firstLine="0" w:firstLineChars="0"/>
        <w:jc w:val="both"/>
      </w:pPr>
    </w:p>
    <w:p>
      <w:pPr>
        <w:pStyle w:val="6"/>
        <w:spacing w:after="84"/>
      </w:pPr>
      <w:bookmarkStart w:id="80" w:name="_Toc31440"/>
      <w:bookmarkStart w:id="81" w:name="_Toc55740744"/>
      <w:r>
        <w:t>4.2</w:t>
      </w:r>
      <w:r>
        <w:rPr>
          <w:rFonts w:hint="eastAsia"/>
        </w:rPr>
        <w:t>.</w:t>
      </w:r>
      <w:r>
        <w:t xml:space="preserve">2 </w:t>
      </w:r>
      <w:bookmarkEnd w:id="80"/>
      <w:r>
        <w:rPr>
          <w:rFonts w:hint="eastAsia"/>
        </w:rPr>
        <w:t>拖动条控制笔刷属性</w:t>
      </w:r>
      <w:bookmarkEnd w:id="81"/>
    </w:p>
    <w:p>
      <w:pPr>
        <w:ind w:firstLine="480" w:firstLineChars="200"/>
      </w:pPr>
      <w:r>
        <w:rPr>
          <w:rFonts w:hint="eastAsia"/>
        </w:rPr>
        <w:t>使用Unity中的scrollbar控件以调整笔刷的强度，大小以及衰减值。其中这三个值都按比例调控，通过调整最大值可以增加上限。</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SizeChange()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Slider slider = rootBrush.transform.Find(</w:t>
      </w:r>
      <w:r>
        <w:rPr>
          <w:rFonts w:ascii="Consolas" w:hAnsi="Consolas"/>
          <w:color w:val="0000FF"/>
          <w:sz w:val="18"/>
          <w:szCs w:val="18"/>
        </w:rPr>
        <w:t>"BrushSize"</w:t>
      </w:r>
      <w:r>
        <w:rPr>
          <w:rFonts w:ascii="Consolas" w:hAnsi="Consolas"/>
          <w:color w:val="000000"/>
          <w:sz w:val="18"/>
          <w:szCs w:val="18"/>
        </w:rPr>
        <w:t>).GetComponent&lt;Slider&gt;();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Mouse.radius = slider.value;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StrengthChange()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Slider slider = rootBrush.transform.Find(</w:t>
      </w:r>
      <w:r>
        <w:rPr>
          <w:rFonts w:ascii="Consolas" w:hAnsi="Consolas"/>
          <w:color w:val="0000FF"/>
          <w:sz w:val="18"/>
          <w:szCs w:val="18"/>
        </w:rPr>
        <w:t>"BrushStrength"</w:t>
      </w:r>
      <w:r>
        <w:rPr>
          <w:rFonts w:ascii="Consolas" w:hAnsi="Consolas"/>
          <w:color w:val="000000"/>
          <w:sz w:val="18"/>
          <w:szCs w:val="18"/>
        </w:rPr>
        <w:t>).GetComponent&lt;Slider&gt;();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Mouse.strength = Mouse.iseraser? -slider.value:slider.value;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DampingChange()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Slider slider = rootBrush.transform.Find(</w:t>
      </w:r>
      <w:r>
        <w:rPr>
          <w:rFonts w:ascii="Consolas" w:hAnsi="Consolas"/>
          <w:color w:val="0000FF"/>
          <w:sz w:val="18"/>
          <w:szCs w:val="18"/>
        </w:rPr>
        <w:t>"BrushDamping"</w:t>
      </w:r>
      <w:r>
        <w:rPr>
          <w:rFonts w:ascii="Consolas" w:hAnsi="Consolas"/>
          <w:color w:val="000000"/>
          <w:sz w:val="18"/>
          <w:szCs w:val="18"/>
        </w:rPr>
        <w:t>).GetComponent&lt;Slider&gt;();  </w:t>
      </w:r>
    </w:p>
    <w:p>
      <w:pPr>
        <w:numPr>
          <w:ilvl w:val="0"/>
          <w:numId w:val="8"/>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Mouse.damping = slider.value;  </w:t>
      </w:r>
    </w:p>
    <w:p>
      <w:pPr>
        <w:numPr>
          <w:ilvl w:val="0"/>
          <w:numId w:val="8"/>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ind w:firstLine="480" w:firstLineChars="200"/>
      </w:pPr>
    </w:p>
    <w:p>
      <w:pPr>
        <w:ind w:firstLine="480" w:firstLineChars="200"/>
      </w:pPr>
      <w:r>
        <w:rPr>
          <w:rFonts w:hint="eastAsia"/>
        </w:rPr>
        <w:t>而橡皮的实现只需要将strength改成相反数即可。</w:t>
      </w:r>
    </w:p>
    <w:p>
      <w:pPr>
        <w:ind w:firstLine="480" w:firstLineChars="200"/>
      </w:pPr>
    </w:p>
    <w:p>
      <w:pPr>
        <w:pStyle w:val="6"/>
        <w:spacing w:after="84"/>
      </w:pPr>
      <w:bookmarkStart w:id="82" w:name="_Toc55740745"/>
      <w:r>
        <w:rPr>
          <w:rFonts w:hint="eastAsia"/>
        </w:rPr>
        <w:t>4</w:t>
      </w:r>
      <w:r>
        <w:t xml:space="preserve">.2.3 </w:t>
      </w:r>
      <w:r>
        <w:rPr>
          <w:rFonts w:hint="eastAsia"/>
        </w:rPr>
        <w:t>用户视角控制</w:t>
      </w:r>
      <w:bookmarkEnd w:id="82"/>
    </w:p>
    <w:p>
      <w:pPr>
        <w:pStyle w:val="3"/>
        <w:ind w:firstLine="480"/>
      </w:pPr>
      <w:r>
        <w:rPr>
          <w:rFonts w:hint="eastAsia"/>
        </w:rPr>
        <w:t>鼠标中键控制平移，滚轮控制缩放，左键涂抹。</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class</w:t>
      </w:r>
      <w:r>
        <w:rPr>
          <w:rFonts w:ascii="Consolas" w:hAnsi="Consolas"/>
          <w:color w:val="000000"/>
          <w:sz w:val="18"/>
          <w:szCs w:val="18"/>
        </w:rPr>
        <w:t> ViewController : MonoBehaviour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rotateSpeed = 3;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moveSpeed = 2;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scrollSpeed = 3;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public</w:t>
      </w:r>
      <w:r>
        <w:rPr>
          <w:rFonts w:ascii="Consolas" w:hAnsi="Consolas"/>
          <w:color w:val="000000"/>
          <w:sz w:val="18"/>
          <w:szCs w:val="18"/>
        </w:rPr>
        <w:t> </w:t>
      </w:r>
      <w:r>
        <w:rPr>
          <w:rFonts w:ascii="Consolas" w:hAnsi="Consolas"/>
          <w:b/>
          <w:bCs/>
          <w:color w:val="006699"/>
          <w:sz w:val="18"/>
          <w:szCs w:val="18"/>
        </w:rPr>
        <w:t>float</w:t>
      </w:r>
      <w:r>
        <w:rPr>
          <w:rFonts w:ascii="Consolas" w:hAnsi="Consolas"/>
          <w:color w:val="000000"/>
          <w:sz w:val="18"/>
          <w:szCs w:val="18"/>
        </w:rPr>
        <w:t> dragSpeed = 10;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void</w:t>
      </w:r>
      <w:r>
        <w:rPr>
          <w:rFonts w:ascii="Consolas" w:hAnsi="Consolas"/>
          <w:color w:val="000000"/>
          <w:sz w:val="18"/>
          <w:szCs w:val="18"/>
        </w:rPr>
        <w:t> FixedUpdate()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Vector2 mouse = </w:t>
      </w:r>
      <w:r>
        <w:rPr>
          <w:rFonts w:ascii="Consolas" w:hAnsi="Consolas"/>
          <w:b/>
          <w:bCs/>
          <w:color w:val="006699"/>
          <w:sz w:val="18"/>
          <w:szCs w:val="18"/>
        </w:rPr>
        <w:t>new</w:t>
      </w:r>
      <w:r>
        <w:rPr>
          <w:rFonts w:ascii="Consolas" w:hAnsi="Consolas"/>
          <w:color w:val="000000"/>
          <w:sz w:val="18"/>
          <w:szCs w:val="18"/>
        </w:rPr>
        <w:t> Vector2(Input.GetAxis(</w:t>
      </w:r>
      <w:r>
        <w:rPr>
          <w:rFonts w:ascii="Consolas" w:hAnsi="Consolas"/>
          <w:color w:val="0000FF"/>
          <w:sz w:val="18"/>
          <w:szCs w:val="18"/>
        </w:rPr>
        <w:t>"Mouse X"</w:t>
      </w:r>
      <w:r>
        <w:rPr>
          <w:rFonts w:ascii="Consolas" w:hAnsi="Consolas"/>
          <w:color w:val="000000"/>
          <w:sz w:val="18"/>
          <w:szCs w:val="18"/>
        </w:rPr>
        <w:t>), Input.GetAxis(</w:t>
      </w:r>
      <w:r>
        <w:rPr>
          <w:rFonts w:ascii="Consolas" w:hAnsi="Consolas"/>
          <w:color w:val="0000FF"/>
          <w:sz w:val="18"/>
          <w:szCs w:val="18"/>
        </w:rPr>
        <w:t>"Mouse Y"</w:t>
      </w:r>
      <w:r>
        <w:rPr>
          <w:rFonts w:ascii="Consolas" w:hAnsi="Consolas"/>
          <w:color w:val="000000"/>
          <w:sz w:val="18"/>
          <w:szCs w:val="18"/>
        </w:rPr>
        <w:t>));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Vector3 movement = </w:t>
      </w:r>
      <w:r>
        <w:rPr>
          <w:rFonts w:ascii="Consolas" w:hAnsi="Consolas"/>
          <w:b/>
          <w:bCs/>
          <w:color w:val="006699"/>
          <w:sz w:val="18"/>
          <w:szCs w:val="18"/>
        </w:rPr>
        <w:t>new</w:t>
      </w:r>
      <w:r>
        <w:rPr>
          <w:rFonts w:ascii="Consolas" w:hAnsi="Consolas"/>
          <w:color w:val="000000"/>
          <w:sz w:val="18"/>
          <w:szCs w:val="18"/>
        </w:rPr>
        <w:t> Vector3(Input.GetAxis(</w:t>
      </w:r>
      <w:r>
        <w:rPr>
          <w:rFonts w:ascii="Consolas" w:hAnsi="Consolas"/>
          <w:color w:val="0000FF"/>
          <w:sz w:val="18"/>
          <w:szCs w:val="18"/>
        </w:rPr>
        <w:t>"Horizontal"</w:t>
      </w:r>
      <w:r>
        <w:rPr>
          <w:rFonts w:ascii="Consolas" w:hAnsi="Consolas"/>
          <w:color w:val="000000"/>
          <w:sz w:val="18"/>
          <w:szCs w:val="18"/>
        </w:rPr>
        <w:t>), 0, Input.GetAxis(</w:t>
      </w:r>
      <w:r>
        <w:rPr>
          <w:rFonts w:ascii="Consolas" w:hAnsi="Consolas"/>
          <w:color w:val="0000FF"/>
          <w:sz w:val="18"/>
          <w:szCs w:val="18"/>
        </w:rPr>
        <w:t>"Vertical"</w:t>
      </w:r>
      <w:r>
        <w:rPr>
          <w:rFonts w:ascii="Consolas" w:hAnsi="Consolas"/>
          <w:color w:val="000000"/>
          <w:sz w:val="18"/>
          <w:szCs w:val="18"/>
        </w:rPr>
        <w:t>) + Input.GetAxis(</w:t>
      </w:r>
      <w:r>
        <w:rPr>
          <w:rFonts w:ascii="Consolas" w:hAnsi="Consolas"/>
          <w:color w:val="0000FF"/>
          <w:sz w:val="18"/>
          <w:szCs w:val="18"/>
        </w:rPr>
        <w:t>"Mouse ScrollWheel"</w:t>
      </w:r>
      <w:r>
        <w:rPr>
          <w:rFonts w:ascii="Consolas" w:hAnsi="Consolas"/>
          <w:color w:val="000000"/>
          <w:sz w:val="18"/>
          <w:szCs w:val="18"/>
        </w:rPr>
        <w:t>) * scrollSpeed) * moveSpeed;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(Input.GetMouseButton(2))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Vector2 drag = mouse * dragSpeed;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movement -= (Vector3.up * drag.y + Vector3.right * drag.x);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r>
        <w:rPr>
          <w:rFonts w:ascii="Consolas" w:hAnsi="Consolas"/>
          <w:b/>
          <w:bCs/>
          <w:color w:val="006699"/>
          <w:sz w:val="18"/>
          <w:szCs w:val="18"/>
        </w:rPr>
        <w:t>if</w:t>
      </w:r>
      <w:r>
        <w:rPr>
          <w:rFonts w:ascii="Consolas" w:hAnsi="Consolas"/>
          <w:color w:val="000000"/>
          <w:sz w:val="18"/>
          <w:szCs w:val="18"/>
        </w:rPr>
        <w:t>(Input.GetMouseButton(1))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Vector2 rotate = mouse * rotateSpeed;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transform.Rotate(Vector3.up, rotate.x, Space.World);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transform.Rotate(transform.right, -rotate.y, Space.World);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transform.Translate(movement, Space.Self);  </w:t>
      </w:r>
    </w:p>
    <w:p>
      <w:pPr>
        <w:numPr>
          <w:ilvl w:val="0"/>
          <w:numId w:val="9"/>
        </w:numPr>
        <w:pBdr>
          <w:left w:val="single" w:color="6CE26C" w:sz="18" w:space="0"/>
        </w:pBdr>
        <w:shd w:val="clear" w:color="auto" w:fill="FFFFFF"/>
        <w:spacing w:beforeAutospacing="1" w:afterAutospacing="1" w:line="210" w:lineRule="atLeast"/>
        <w:rPr>
          <w:rFonts w:ascii="Consolas" w:hAnsi="Consolas"/>
          <w:color w:val="5C5C5C"/>
          <w:sz w:val="18"/>
          <w:szCs w:val="18"/>
        </w:rPr>
      </w:pPr>
      <w:r>
        <w:rPr>
          <w:rFonts w:ascii="Consolas" w:hAnsi="Consolas"/>
          <w:color w:val="000000"/>
          <w:sz w:val="18"/>
          <w:szCs w:val="18"/>
        </w:rPr>
        <w:t>    }  </w:t>
      </w:r>
    </w:p>
    <w:p>
      <w:pPr>
        <w:numPr>
          <w:ilvl w:val="0"/>
          <w:numId w:val="9"/>
        </w:numPr>
        <w:pBdr>
          <w:left w:val="single" w:color="6CE26C" w:sz="18" w:space="0"/>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rPr>
        <w:t>}  </w:t>
      </w:r>
    </w:p>
    <w:p>
      <w:pPr>
        <w:pStyle w:val="3"/>
        <w:ind w:firstLine="480"/>
      </w:pPr>
      <w:r>
        <w:rPr>
          <w:rFonts w:hint="eastAsia"/>
        </w:rPr>
        <w:t>左键涂抹主要使用自带的光线追踪来实现。</w:t>
      </w:r>
    </w:p>
    <w:p>
      <w:pPr>
        <w:pStyle w:val="3"/>
        <w:ind w:firstLine="480"/>
      </w:pPr>
    </w:p>
    <w:p>
      <w:pPr>
        <w:pStyle w:val="5"/>
        <w:rPr>
          <w:rFonts w:hint="default"/>
        </w:rPr>
      </w:pPr>
      <w:bookmarkStart w:id="83" w:name="_Toc847"/>
      <w:bookmarkStart w:id="84" w:name="_Toc55740746"/>
      <w:r>
        <w:t>4.3 后端</w:t>
      </w:r>
      <w:bookmarkEnd w:id="83"/>
      <w:r>
        <w:t>功能实现</w:t>
      </w:r>
      <w:bookmarkEnd w:id="84"/>
    </w:p>
    <w:p>
      <w:pPr>
        <w:ind w:firstLine="480" w:firstLineChars="200"/>
      </w:pPr>
      <w:r>
        <w:rPr>
          <w:rFonts w:hint="eastAsia"/>
        </w:rPr>
        <w:t>主要是使用Unity中的计算着色器自带的并行功能实现，并在G</w:t>
      </w:r>
      <w:r>
        <w:t>PU</w:t>
      </w:r>
      <w:r>
        <w:rPr>
          <w:rFonts w:hint="eastAsia"/>
        </w:rPr>
        <w:t>中进行主要运算和渲染。</w:t>
      </w:r>
    </w:p>
    <w:p>
      <w:pPr>
        <w:pStyle w:val="6"/>
        <w:spacing w:after="84"/>
      </w:pPr>
      <w:bookmarkStart w:id="85" w:name="_Toc55740747"/>
      <w:bookmarkStart w:id="86" w:name="_Toc22703"/>
      <w:r>
        <w:rPr>
          <w:rFonts w:hint="eastAsia"/>
        </w:rPr>
        <w:t>4</w:t>
      </w:r>
      <w:r>
        <w:t>.3.1 C</w:t>
      </w:r>
      <w:r>
        <w:rPr>
          <w:rFonts w:hint="eastAsia"/>
        </w:rPr>
        <w:t>ompute</w:t>
      </w:r>
      <w:r>
        <w:t>S</w:t>
      </w:r>
      <w:r>
        <w:rPr>
          <w:rFonts w:hint="eastAsia"/>
        </w:rPr>
        <w:t>hader简介</w:t>
      </w:r>
      <w:bookmarkEnd w:id="85"/>
      <w:bookmarkEnd w:id="86"/>
    </w:p>
    <w:p>
      <w:pPr>
        <w:pStyle w:val="3"/>
        <w:ind w:firstLine="480"/>
      </w:pPr>
      <w:r>
        <w:t>Compute Shader是一种技术，是微软DirectX 11 API新加入的特性，在Compute Shader的帮助下，程序员可直接将GPU作为并行处理器加以利用，GPU将不仅具有3D渲染能力，也具有其他的运算能力，也就是我们说的GPGPU的概念和物理加速运算。</w:t>
      </w:r>
    </w:p>
    <w:p>
      <w:pPr>
        <w:pStyle w:val="3"/>
        <w:ind w:firstLine="480"/>
      </w:pPr>
      <w:r>
        <w:rPr>
          <w:rFonts w:hint="eastAsia"/>
        </w:rPr>
        <w:t>对于Unity中的compute</w:t>
      </w:r>
      <w:r>
        <w:t xml:space="preserve"> </w:t>
      </w:r>
      <w:r>
        <w:rPr>
          <w:rFonts w:hint="eastAsia"/>
        </w:rPr>
        <w:t>shader需要脚本的驱动。</w:t>
      </w:r>
    </w:p>
    <w:p>
      <w:pPr>
        <w:pStyle w:val="3"/>
        <w:ind w:firstLine="480"/>
      </w:pPr>
      <w:r>
        <w:rPr>
          <w:rFonts w:hint="eastAsia"/>
        </w:rPr>
        <w:t>C# Script 创建渲染所需的信息包括模型、贴图、参数等然后调用Compute Shader</w:t>
      </w:r>
    </w:p>
    <w:p>
      <w:pPr>
        <w:pStyle w:val="3"/>
        <w:ind w:firstLine="480"/>
      </w:pPr>
      <w:r>
        <w:rPr>
          <w:rFonts w:hint="eastAsia"/>
        </w:rPr>
        <w:t>Compute Shader计算出新的模型位置 对贴图进行处理 改变参数等</w:t>
      </w:r>
    </w:p>
    <w:p>
      <w:pPr>
        <w:pStyle w:val="3"/>
        <w:ind w:firstLine="480"/>
      </w:pPr>
      <w:r>
        <w:rPr>
          <w:rFonts w:hint="eastAsia"/>
        </w:rPr>
        <w:t>Vertex Fragment Shader获得Compute Shader产生的信息进行渲染</w:t>
      </w:r>
    </w:p>
    <w:p>
      <w:pPr>
        <w:pStyle w:val="3"/>
        <w:ind w:firstLine="480"/>
      </w:pPr>
      <w:r>
        <w:rPr>
          <w:rFonts w:hint="eastAsia"/>
        </w:rPr>
        <w:t>主要的格式需要定义缓冲以及线程组和线程数。这里不再赘述。</w:t>
      </w:r>
    </w:p>
    <w:p>
      <w:pPr>
        <w:pStyle w:val="3"/>
        <w:ind w:firstLine="0" w:firstLineChars="0"/>
      </w:pPr>
      <w:r>
        <w:tab/>
      </w:r>
    </w:p>
    <w:p/>
    <w:p>
      <w:pPr>
        <w:pStyle w:val="5"/>
        <w:rPr>
          <w:rFonts w:hint="default"/>
        </w:rPr>
      </w:pPr>
      <w:bookmarkStart w:id="87" w:name="_Toc8317"/>
      <w:bookmarkStart w:id="88" w:name="_Toc55740748"/>
      <w:r>
        <w:t xml:space="preserve">4.4 </w:t>
      </w:r>
      <w:bookmarkEnd w:id="87"/>
      <w:r>
        <w:t>web服务</w:t>
      </w:r>
      <w:bookmarkEnd w:id="88"/>
    </w:p>
    <w:p>
      <w:pPr>
        <w:pStyle w:val="3"/>
        <w:ind w:firstLine="420" w:firstLineChars="0"/>
      </w:pPr>
      <w:r>
        <w:rPr>
          <w:rFonts w:hint="eastAsia"/>
        </w:rPr>
        <w:t>本章节介绍如何实现unity</w:t>
      </w:r>
      <w:r>
        <w:t>3</w:t>
      </w:r>
      <w:r>
        <w:rPr>
          <w:rFonts w:hint="eastAsia"/>
        </w:rPr>
        <w:t>d打包成webgl并访问。</w:t>
      </w:r>
    </w:p>
    <w:p>
      <w:pPr>
        <w:pStyle w:val="3"/>
        <w:ind w:firstLine="420" w:firstLineChars="0"/>
        <w:outlineLvl w:val="2"/>
        <w:rPr>
          <w:rFonts w:ascii="Arial" w:hAnsi="Arial" w:cs="Arial"/>
          <w:b/>
          <w:bCs/>
          <w:color w:val="4D4D4D"/>
          <w:shd w:val="clear" w:color="auto" w:fill="FFFFFF"/>
        </w:rPr>
      </w:pPr>
      <w:bookmarkStart w:id="89" w:name="_Toc29052"/>
      <w:bookmarkStart w:id="90" w:name="_Toc55740749"/>
      <w:r>
        <w:rPr>
          <w:rFonts w:hint="eastAsia" w:ascii="Arial" w:hAnsi="Arial" w:cs="Arial"/>
          <w:b/>
          <w:bCs/>
          <w:color w:val="4D4D4D"/>
          <w:shd w:val="clear" w:color="auto" w:fill="FFFFFF"/>
        </w:rPr>
        <w:t>1</w:t>
      </w:r>
      <w:r>
        <w:rPr>
          <w:rFonts w:ascii="Arial" w:hAnsi="Arial" w:cs="Arial"/>
          <w:b/>
          <w:bCs/>
          <w:color w:val="4D4D4D"/>
          <w:shd w:val="clear" w:color="auto" w:fill="FFFFFF"/>
        </w:rPr>
        <w:t xml:space="preserve">. </w:t>
      </w:r>
      <w:r>
        <w:rPr>
          <w:rFonts w:hint="eastAsia" w:ascii="Arial" w:hAnsi="Arial" w:cs="Arial"/>
          <w:b/>
          <w:bCs/>
          <w:color w:val="4D4D4D"/>
          <w:shd w:val="clear" w:color="auto" w:fill="FFFFFF"/>
        </w:rPr>
        <w:t>准备服务器</w:t>
      </w:r>
      <w:bookmarkEnd w:id="89"/>
      <w:bookmarkEnd w:id="90"/>
    </w:p>
    <w:p>
      <w:pPr>
        <w:pStyle w:val="3"/>
        <w:ind w:firstLine="0" w:firstLineChars="0"/>
      </w:pPr>
      <w:r>
        <w:tab/>
      </w:r>
      <w:r>
        <w:rPr>
          <w:rFonts w:hint="eastAsia"/>
        </w:rPr>
        <w:t>这里直接使用本地</w:t>
      </w:r>
      <w:r>
        <w:t>IIS</w:t>
      </w:r>
      <w:r>
        <w:rPr>
          <w:rFonts w:hint="eastAsia"/>
        </w:rPr>
        <w:t>网站访问作为示例，实际过程中可以购买阿里云服务器等进行部署。</w:t>
      </w:r>
    </w:p>
    <w:p>
      <w:pPr>
        <w:pStyle w:val="3"/>
        <w:ind w:firstLine="420" w:firstLineChars="0"/>
        <w:outlineLvl w:val="2"/>
        <w:rPr>
          <w:rFonts w:ascii="Times New Roman" w:hAnsi="Times New Roman" w:cs="Times New Roman"/>
          <w:b/>
          <w:bCs/>
          <w:i/>
          <w:iCs/>
          <w:color w:val="4D4D4D"/>
          <w:shd w:val="clear" w:color="auto" w:fill="FFFFFF"/>
        </w:rPr>
      </w:pPr>
      <w:bookmarkStart w:id="91" w:name="_Toc17867"/>
      <w:bookmarkStart w:id="92" w:name="_Toc55740750"/>
      <w:r>
        <w:rPr>
          <w:rFonts w:hint="eastAsia" w:ascii="Arial" w:hAnsi="Arial" w:cs="Arial"/>
          <w:b/>
          <w:bCs/>
          <w:color w:val="4D4D4D"/>
          <w:shd w:val="clear" w:color="auto" w:fill="FFFFFF"/>
        </w:rPr>
        <w:t>2</w:t>
      </w:r>
      <w:r>
        <w:rPr>
          <w:rFonts w:ascii="Arial" w:hAnsi="Arial" w:cs="Arial"/>
          <w:b/>
          <w:bCs/>
          <w:color w:val="4D4D4D"/>
          <w:shd w:val="clear" w:color="auto" w:fill="FFFFFF"/>
        </w:rPr>
        <w:t xml:space="preserve">. </w:t>
      </w:r>
      <w:bookmarkEnd w:id="91"/>
      <w:r>
        <w:rPr>
          <w:rFonts w:hint="eastAsia" w:ascii="Arial" w:hAnsi="Arial" w:cs="Arial"/>
          <w:b/>
          <w:bCs/>
          <w:color w:val="4D4D4D"/>
          <w:shd w:val="clear" w:color="auto" w:fill="FFFFFF"/>
        </w:rPr>
        <w:t>打包成Web</w:t>
      </w:r>
      <w:r>
        <w:rPr>
          <w:rFonts w:ascii="Arial" w:hAnsi="Arial" w:cs="Arial"/>
          <w:b/>
          <w:bCs/>
          <w:color w:val="4D4D4D"/>
          <w:shd w:val="clear" w:color="auto" w:fill="FFFFFF"/>
        </w:rPr>
        <w:t>GL</w:t>
      </w:r>
      <w:bookmarkEnd w:id="92"/>
    </w:p>
    <w:p>
      <w:pPr>
        <w:pStyle w:val="3"/>
        <w:ind w:firstLine="420" w:firstLineChars="0"/>
      </w:pPr>
      <w:r>
        <w:rPr>
          <w:rFonts w:hint="eastAsia"/>
        </w:rPr>
        <w:t>直接使用Unity</w:t>
      </w:r>
      <w:r>
        <w:t>3D</w:t>
      </w:r>
      <w:r>
        <w:rPr>
          <w:rFonts w:hint="eastAsia"/>
        </w:rPr>
        <w:t>的插件（在设置中安装即可）来打包成</w:t>
      </w:r>
      <w:r>
        <w:t>W</w:t>
      </w:r>
      <w:r>
        <w:rPr>
          <w:rFonts w:hint="eastAsia"/>
        </w:rPr>
        <w:t>eb</w:t>
      </w:r>
      <w:r>
        <w:t>GL</w:t>
      </w:r>
      <w:r>
        <w:rPr>
          <w:rFonts w:hint="eastAsia"/>
        </w:rPr>
        <w:t>。</w:t>
      </w:r>
    </w:p>
    <w:p>
      <w:pPr>
        <w:pStyle w:val="3"/>
        <w:ind w:firstLine="420" w:firstLineChars="0"/>
      </w:pPr>
      <w:r>
        <w:drawing>
          <wp:anchor distT="0" distB="0" distL="114300" distR="114300" simplePos="0" relativeHeight="251688960" behindDoc="0" locked="0" layoutInCell="1" allowOverlap="1">
            <wp:simplePos x="0" y="0"/>
            <wp:positionH relativeFrom="column">
              <wp:posOffset>388620</wp:posOffset>
            </wp:positionH>
            <wp:positionV relativeFrom="paragraph">
              <wp:posOffset>399415</wp:posOffset>
            </wp:positionV>
            <wp:extent cx="4058285" cy="39300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58285" cy="3930015"/>
                    </a:xfrm>
                    <a:prstGeom prst="rect">
                      <a:avLst/>
                    </a:prstGeom>
                  </pic:spPr>
                </pic:pic>
              </a:graphicData>
            </a:graphic>
          </wp:anchor>
        </w:drawing>
      </w:r>
      <w:r>
        <w:rPr>
          <w:rFonts w:hint="eastAsia"/>
        </w:rPr>
        <w:t>如图所示</w:t>
      </w:r>
    </w:p>
    <w:p>
      <w:pPr>
        <w:pStyle w:val="3"/>
        <w:ind w:firstLine="420" w:firstLineChars="0"/>
      </w:pPr>
    </w:p>
    <w:p>
      <w:pPr>
        <w:pStyle w:val="3"/>
        <w:ind w:firstLine="0" w:firstLineChars="0"/>
      </w:pPr>
    </w:p>
    <w:p>
      <w:r>
        <w:drawing>
          <wp:anchor distT="0" distB="0" distL="114300" distR="114300" simplePos="0" relativeHeight="251689984" behindDoc="0" locked="0" layoutInCell="1" allowOverlap="1">
            <wp:simplePos x="0" y="0"/>
            <wp:positionH relativeFrom="column">
              <wp:posOffset>0</wp:posOffset>
            </wp:positionH>
            <wp:positionV relativeFrom="paragraph">
              <wp:posOffset>300990</wp:posOffset>
            </wp:positionV>
            <wp:extent cx="4686300" cy="9347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6300" cy="934720"/>
                    </a:xfrm>
                    <a:prstGeom prst="rect">
                      <a:avLst/>
                    </a:prstGeom>
                  </pic:spPr>
                </pic:pic>
              </a:graphicData>
            </a:graphic>
          </wp:anchor>
        </w:drawing>
      </w:r>
      <w:r>
        <w:rPr>
          <w:rFonts w:hint="eastAsia"/>
        </w:rPr>
        <w:t>打包后的结果如下：</w:t>
      </w:r>
    </w:p>
    <w:p>
      <w:r>
        <w:rPr>
          <w:rFonts w:hint="eastAsia"/>
        </w:rPr>
        <w:t>而后在本地部署I</w:t>
      </w:r>
      <w:r>
        <w:t>IS</w:t>
      </w:r>
      <w:r>
        <w:rPr>
          <w:rFonts w:hint="eastAsia"/>
        </w:rPr>
        <w:t>网站。</w:t>
      </w:r>
    </w:p>
    <w:p>
      <w:r>
        <w:drawing>
          <wp:anchor distT="0" distB="0" distL="114300" distR="114300" simplePos="0" relativeHeight="251691008" behindDoc="0" locked="0" layoutInCell="1" allowOverlap="1">
            <wp:simplePos x="0" y="0"/>
            <wp:positionH relativeFrom="column">
              <wp:posOffset>0</wp:posOffset>
            </wp:positionH>
            <wp:positionV relativeFrom="paragraph">
              <wp:posOffset>461645</wp:posOffset>
            </wp:positionV>
            <wp:extent cx="3939540" cy="2200910"/>
            <wp:effectExtent l="0" t="0" r="3810" b="889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9540" cy="2200910"/>
                    </a:xfrm>
                    <a:prstGeom prst="rect">
                      <a:avLst/>
                    </a:prstGeom>
                  </pic:spPr>
                </pic:pic>
              </a:graphicData>
            </a:graphic>
          </wp:anchor>
        </w:drawing>
      </w:r>
      <w:r>
        <w:rPr>
          <w:rFonts w:hint="eastAsia"/>
        </w:rPr>
        <w:t>部署完毕后如图：</w:t>
      </w:r>
    </w:p>
    <w:p/>
    <w:p>
      <w:r>
        <w:rPr>
          <w:rFonts w:hint="eastAsia"/>
        </w:rPr>
        <w:t>注意其中需要添加mime类型如图。</w:t>
      </w:r>
    </w:p>
    <w:p>
      <w:r>
        <w:drawing>
          <wp:anchor distT="0" distB="0" distL="114300" distR="114300" simplePos="0" relativeHeight="251692032" behindDoc="0" locked="0" layoutInCell="1" allowOverlap="1">
            <wp:simplePos x="0" y="0"/>
            <wp:positionH relativeFrom="column">
              <wp:posOffset>0</wp:posOffset>
            </wp:positionH>
            <wp:positionV relativeFrom="paragraph">
              <wp:posOffset>330835</wp:posOffset>
            </wp:positionV>
            <wp:extent cx="4419600" cy="316674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9600" cy="3166745"/>
                    </a:xfrm>
                    <a:prstGeom prst="rect">
                      <a:avLst/>
                    </a:prstGeom>
                  </pic:spPr>
                </pic:pic>
              </a:graphicData>
            </a:graphic>
          </wp:anchor>
        </w:drawing>
      </w:r>
      <w:r>
        <w:rPr>
          <w:rFonts w:hint="eastAsia"/>
        </w:rPr>
        <w:t>然后就可以通过浏览器访问，目前部署在本地。</w:t>
      </w:r>
    </w:p>
    <w:p>
      <w:r>
        <w:rPr>
          <w:rFonts w:hint="eastAsia"/>
        </w:rPr>
        <w:t>点击全屏可进入，效果图如下：</w:t>
      </w:r>
    </w:p>
    <w:p/>
    <w:p/>
    <w:p/>
    <w:p/>
    <w:p/>
    <w:p>
      <w:r>
        <w:drawing>
          <wp:anchor distT="0" distB="0" distL="114300" distR="114300" simplePos="0" relativeHeight="251693056" behindDoc="0" locked="0" layoutInCell="1" allowOverlap="1">
            <wp:simplePos x="0" y="0"/>
            <wp:positionH relativeFrom="column">
              <wp:posOffset>114300</wp:posOffset>
            </wp:positionH>
            <wp:positionV relativeFrom="paragraph">
              <wp:posOffset>0</wp:posOffset>
            </wp:positionV>
            <wp:extent cx="4648200" cy="261429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8200" cy="2614295"/>
                    </a:xfrm>
                    <a:prstGeom prst="rect">
                      <a:avLst/>
                    </a:prstGeom>
                  </pic:spPr>
                </pic:pic>
              </a:graphicData>
            </a:graphic>
          </wp:anchor>
        </w:drawing>
      </w:r>
    </w:p>
    <w:p/>
    <w:p>
      <w:pPr>
        <w:pStyle w:val="2"/>
        <w:spacing w:after="338"/>
        <w:rPr>
          <w:rFonts w:hint="default"/>
        </w:rPr>
      </w:pPr>
      <w:bookmarkStart w:id="93" w:name="_Toc11415398"/>
      <w:bookmarkStart w:id="94" w:name="_Toc16970"/>
      <w:bookmarkStart w:id="95" w:name="_Toc55740751"/>
      <w:r>
        <w:t>五.</w:t>
      </w:r>
      <w:bookmarkEnd w:id="93"/>
      <w:r>
        <w:t>测试报告</w:t>
      </w:r>
      <w:bookmarkEnd w:id="94"/>
      <w:bookmarkEnd w:id="95"/>
    </w:p>
    <w:p>
      <w:pPr>
        <w:pStyle w:val="5"/>
        <w:rPr>
          <w:rFonts w:hint="default"/>
        </w:rPr>
      </w:pPr>
      <w:bookmarkStart w:id="96" w:name="_Toc19088"/>
      <w:bookmarkStart w:id="97" w:name="_Toc55740752"/>
      <w:r>
        <w:t>5.</w:t>
      </w:r>
      <w:r>
        <w:rPr>
          <w:rFonts w:hint="default"/>
        </w:rPr>
        <w:t>1 测试任务概述</w:t>
      </w:r>
      <w:bookmarkEnd w:id="96"/>
      <w:bookmarkEnd w:id="97"/>
    </w:p>
    <w:p>
      <w:pPr>
        <w:pStyle w:val="6"/>
        <w:spacing w:after="84"/>
      </w:pPr>
      <w:bookmarkStart w:id="98" w:name="_Toc13651"/>
      <w:bookmarkStart w:id="99" w:name="_Toc55740753"/>
      <w:r>
        <w:rPr>
          <w:rFonts w:hint="eastAsia"/>
        </w:rPr>
        <w:t>5.</w:t>
      </w:r>
      <w:r>
        <w:t>1</w:t>
      </w:r>
      <w:r>
        <w:rPr>
          <w:rFonts w:hint="eastAsia"/>
        </w:rPr>
        <w:t>.1 目标</w:t>
      </w:r>
      <w:bookmarkEnd w:id="98"/>
      <w:bookmarkEnd w:id="99"/>
    </w:p>
    <w:p>
      <w:pPr>
        <w:ind w:firstLine="480" w:firstLineChars="200"/>
      </w:pPr>
      <w:r>
        <w:rPr>
          <w:rFonts w:hint="eastAsia"/>
        </w:rPr>
        <w:t>主要测试是否能流畅地实现涂抹以及消除等基本功能。</w:t>
      </w:r>
    </w:p>
    <w:p/>
    <w:p>
      <w:pPr>
        <w:pStyle w:val="6"/>
        <w:spacing w:after="84"/>
      </w:pPr>
      <w:bookmarkStart w:id="100" w:name="_Toc10342"/>
      <w:bookmarkStart w:id="101" w:name="_Toc55740754"/>
      <w:r>
        <w:rPr>
          <w:rFonts w:hint="eastAsia"/>
        </w:rPr>
        <w:t>5.</w:t>
      </w:r>
      <w:r>
        <w:t>1.2 运行环境</w:t>
      </w:r>
      <w:bookmarkEnd w:id="100"/>
      <w:bookmarkEnd w:id="101"/>
    </w:p>
    <w:p>
      <w:pPr>
        <w:pStyle w:val="39"/>
        <w:numPr>
          <w:ilvl w:val="0"/>
          <w:numId w:val="1"/>
        </w:numPr>
        <w:spacing w:line="360" w:lineRule="auto"/>
        <w:ind w:firstLineChars="0"/>
      </w:pPr>
      <w:r>
        <w:t>平台要求</w:t>
      </w:r>
    </w:p>
    <w:p>
      <w:pPr>
        <w:ind w:firstLine="480" w:firstLineChars="200"/>
      </w:pPr>
      <w:r>
        <w:t xml:space="preserve">系统必须在 CPU 为 </w:t>
      </w:r>
      <w:r>
        <w:rPr>
          <w:rFonts w:hint="eastAsia"/>
        </w:rPr>
        <w:t>Intel</w:t>
      </w:r>
      <w:r>
        <w:t xml:space="preserve"> </w:t>
      </w:r>
      <w:r>
        <w:rPr>
          <w:rFonts w:hint="eastAsia"/>
        </w:rPr>
        <w:t>core</w:t>
      </w:r>
      <w:r>
        <w:t xml:space="preserve"> </w:t>
      </w:r>
      <w:r>
        <w:rPr>
          <w:rFonts w:hint="eastAsia"/>
        </w:rPr>
        <w:t>i</w:t>
      </w:r>
      <w:r>
        <w:t>5 以上,内存为 4GB 以上, 操作系统为微软 win10</w:t>
      </w:r>
      <w:r>
        <w:rPr>
          <w:rFonts w:hint="eastAsia"/>
        </w:rPr>
        <w:t>以上。</w:t>
      </w:r>
    </w:p>
    <w:p>
      <w:pPr>
        <w:pStyle w:val="39"/>
        <w:numPr>
          <w:ilvl w:val="0"/>
          <w:numId w:val="1"/>
        </w:numPr>
        <w:spacing w:line="360" w:lineRule="auto"/>
        <w:ind w:firstLineChars="0"/>
      </w:pPr>
      <w:r>
        <w:t>Web 浏览器</w:t>
      </w:r>
    </w:p>
    <w:p>
      <w:pPr>
        <w:ind w:firstLine="480" w:firstLineChars="200"/>
      </w:pPr>
      <w:r>
        <w:t>系统的用户界面必须在Chrome80.0 以上的浏览器正常显示.</w:t>
      </w:r>
    </w:p>
    <w:p/>
    <w:p/>
    <w:p>
      <w:pPr>
        <w:pStyle w:val="5"/>
        <w:rPr>
          <w:rFonts w:hint="default"/>
        </w:rPr>
      </w:pPr>
      <w:bookmarkStart w:id="102" w:name="_Toc32205"/>
      <w:bookmarkStart w:id="103" w:name="_Toc55740755"/>
      <w:r>
        <w:t>5.</w:t>
      </w:r>
      <w:r>
        <w:rPr>
          <w:rFonts w:hint="default"/>
        </w:rPr>
        <w:t>2</w:t>
      </w:r>
      <w:r>
        <w:t xml:space="preserve"> 测试演示</w:t>
      </w:r>
      <w:bookmarkEnd w:id="102"/>
      <w:bookmarkEnd w:id="103"/>
    </w:p>
    <w:p>
      <w:pPr>
        <w:pStyle w:val="6"/>
        <w:spacing w:after="84"/>
      </w:pPr>
      <w:bookmarkStart w:id="104" w:name="_Toc22438"/>
      <w:bookmarkStart w:id="105" w:name="_Toc28417917"/>
      <w:bookmarkStart w:id="106" w:name="_Toc55740756"/>
      <w:r>
        <w:drawing>
          <wp:anchor distT="0" distB="0" distL="114300" distR="114300" simplePos="0" relativeHeight="251694080" behindDoc="0" locked="0" layoutInCell="1" allowOverlap="1">
            <wp:simplePos x="0" y="0"/>
            <wp:positionH relativeFrom="column">
              <wp:posOffset>10795</wp:posOffset>
            </wp:positionH>
            <wp:positionV relativeFrom="paragraph">
              <wp:posOffset>414020</wp:posOffset>
            </wp:positionV>
            <wp:extent cx="5270500" cy="2950845"/>
            <wp:effectExtent l="0" t="0" r="6350"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0500" cy="2950845"/>
                    </a:xfrm>
                    <a:prstGeom prst="rect">
                      <a:avLst/>
                    </a:prstGeom>
                  </pic:spPr>
                </pic:pic>
              </a:graphicData>
            </a:graphic>
          </wp:anchor>
        </w:drawing>
      </w:r>
      <w:r>
        <w:rPr>
          <w:rFonts w:hint="eastAsia"/>
        </w:rPr>
        <w:t>5.</w:t>
      </w:r>
      <w:r>
        <w:t>2</w:t>
      </w:r>
      <w:r>
        <w:rPr>
          <w:rFonts w:hint="eastAsia"/>
        </w:rPr>
        <w:t xml:space="preserve">.1 </w:t>
      </w:r>
      <w:bookmarkEnd w:id="104"/>
      <w:bookmarkEnd w:id="105"/>
      <w:r>
        <w:rPr>
          <w:rFonts w:hint="eastAsia"/>
        </w:rPr>
        <w:t>运行效果测试</w:t>
      </w:r>
      <w:bookmarkEnd w:id="106"/>
    </w:p>
    <w:p>
      <w:pPr>
        <w:pStyle w:val="3"/>
        <w:spacing w:line="240" w:lineRule="auto"/>
        <w:ind w:firstLine="480"/>
      </w:pPr>
    </w:p>
    <w:p>
      <w:pPr>
        <w:ind w:firstLine="480" w:firstLineChars="200"/>
      </w:pPr>
    </w:p>
    <w:p/>
    <w:p>
      <w:pPr>
        <w:pStyle w:val="2"/>
        <w:spacing w:after="338"/>
        <w:rPr>
          <w:rFonts w:hint="default"/>
        </w:rPr>
      </w:pPr>
      <w:bookmarkStart w:id="107" w:name="_Toc9024"/>
      <w:bookmarkStart w:id="108" w:name="_Toc55740757"/>
      <w:r>
        <w:t>六.个人心得体会</w:t>
      </w:r>
      <w:bookmarkEnd w:id="107"/>
      <w:bookmarkEnd w:id="108"/>
    </w:p>
    <w:p>
      <w:pPr>
        <w:rPr>
          <w:b/>
          <w:bCs/>
          <w:sz w:val="28"/>
          <w:szCs w:val="28"/>
        </w:rPr>
      </w:pPr>
      <w:r>
        <w:rPr>
          <w:rFonts w:hint="eastAsia"/>
        </w:rPr>
        <w:t>·</w:t>
      </w:r>
      <w:r>
        <w:rPr>
          <w:rFonts w:hint="eastAsia"/>
          <w:b/>
          <w:bCs/>
          <w:sz w:val="28"/>
          <w:szCs w:val="28"/>
        </w:rPr>
        <w:t>张家瑜</w:t>
      </w:r>
    </w:p>
    <w:p>
      <w:pPr>
        <w:ind w:firstLine="420" w:firstLineChars="0"/>
        <w:rPr>
          <w:rFonts w:hint="default" w:ascii="宋体" w:hAnsi="宋体" w:eastAsia="宋体" w:cs="Times New Roman (正文 CS 字体)"/>
          <w:sz w:val="24"/>
          <w:szCs w:val="24"/>
          <w:lang w:val="en-US" w:eastAsia="zh-CN" w:bidi="ar-SA"/>
        </w:rPr>
      </w:pPr>
      <w:r>
        <w:rPr>
          <w:rFonts w:hint="eastAsia" w:ascii="宋体" w:hAnsi="宋体" w:eastAsia="宋体" w:cs="Times New Roman (正文 CS 字体)"/>
          <w:sz w:val="24"/>
          <w:szCs w:val="24"/>
          <w:lang w:val="en-US" w:eastAsia="zh-CN" w:bidi="ar-SA"/>
        </w:rPr>
        <w:t>本次</w:t>
      </w:r>
      <w:r>
        <w:rPr>
          <w:rFonts w:hint="eastAsia" w:cs="Times New Roman (正文 CS 字体)"/>
          <w:sz w:val="24"/>
          <w:szCs w:val="24"/>
          <w:lang w:val="en-US" w:eastAsia="zh-CN" w:bidi="ar-SA"/>
        </w:rPr>
        <w:t>实验是对一直以来学习的图形算法的实践，切实的感觉到理论和实践的差距。在编码过程中犯下的错误包括没有将三角形打包压栈、没有考虑Mesh的顶点数量上限和写错了顶点的寻址函数。在算法的实现过程中，极大的提升了自己Debug的能力。除此之外，在Generator的搭建上下了很多功夫，对这个核心类的设计有了不小的感悟。看到一个真实的软件从完全无法运行到符合预期是一件令人欣喜的事情。</w:t>
      </w:r>
      <w:bookmarkStart w:id="124" w:name="_GoBack"/>
      <w:bookmarkEnd w:id="124"/>
    </w:p>
    <w:p>
      <w:pPr>
        <w:rPr>
          <w:b/>
          <w:bCs/>
          <w:sz w:val="28"/>
          <w:szCs w:val="28"/>
        </w:rPr>
      </w:pPr>
      <w:r>
        <w:rPr>
          <w:rFonts w:hint="eastAsia"/>
        </w:rPr>
        <w:t>·</w:t>
      </w:r>
      <w:r>
        <w:rPr>
          <w:rFonts w:hint="eastAsia"/>
          <w:b/>
          <w:bCs/>
          <w:sz w:val="28"/>
          <w:szCs w:val="28"/>
        </w:rPr>
        <w:t>李康龙</w:t>
      </w:r>
    </w:p>
    <w:p>
      <w:pPr>
        <w:pStyle w:val="3"/>
        <w:ind w:firstLine="480"/>
      </w:pPr>
      <w:r>
        <w:rPr>
          <w:rFonts w:hint="eastAsia"/>
        </w:rPr>
        <w:t>本次实验，跟着大佬学习了很多关于unity中尤其是compute</w:t>
      </w:r>
      <w:r>
        <w:t xml:space="preserve"> </w:t>
      </w:r>
      <w:r>
        <w:rPr>
          <w:rFonts w:hint="eastAsia"/>
        </w:rPr>
        <w:t>shader的知识，也详细了解了M</w:t>
      </w:r>
      <w:r>
        <w:t>C</w:t>
      </w:r>
      <w:r>
        <w:rPr>
          <w:rFonts w:hint="eastAsia"/>
        </w:rPr>
        <w:t>算法的原理以及部分matcap。同时从零开始的软件架构也帮助我们逐渐规划好这个软件的走向以及实现方式。尤其是初期对软件需求文档的书写帮助我们理清楚了软件的具体模块功能的划分。同时对多个设计模式的选取以及参看相似类型软件的一般设计模式帮助我们更好地规划了软件将来的扩展方向以及实现过程的细节。</w:t>
      </w:r>
    </w:p>
    <w:p>
      <w:pPr>
        <w:rPr>
          <w:rFonts w:asciiTheme="minorEastAsia" w:hAnsiTheme="minorEastAsia"/>
        </w:rPr>
      </w:pPr>
    </w:p>
    <w:tbl>
      <w:tblPr>
        <w:tblStyle w:val="24"/>
        <w:tblW w:w="8222"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878"/>
        <w:gridCol w:w="1119"/>
        <w:gridCol w:w="4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1" w:hRule="atLeast"/>
        </w:trPr>
        <w:tc>
          <w:tcPr>
            <w:tcW w:w="1356" w:type="dxa"/>
          </w:tcPr>
          <w:p>
            <w:pPr>
              <w:pStyle w:val="39"/>
              <w:widowControl w:val="0"/>
              <w:ind w:firstLine="0" w:firstLineChars="0"/>
              <w:jc w:val="center"/>
              <w:rPr>
                <w:b/>
              </w:rPr>
            </w:pPr>
            <w:r>
              <w:rPr>
                <w:rFonts w:hint="eastAsia"/>
                <w:b/>
              </w:rPr>
              <w:t>姓名</w:t>
            </w:r>
          </w:p>
        </w:tc>
        <w:tc>
          <w:tcPr>
            <w:tcW w:w="878" w:type="dxa"/>
          </w:tcPr>
          <w:p>
            <w:pPr>
              <w:pStyle w:val="39"/>
              <w:widowControl w:val="0"/>
              <w:ind w:firstLine="0" w:firstLineChars="0"/>
              <w:jc w:val="center"/>
              <w:rPr>
                <w:b/>
              </w:rPr>
            </w:pPr>
            <w:r>
              <w:rPr>
                <w:rFonts w:hint="eastAsia"/>
                <w:b/>
              </w:rPr>
              <w:t>角色</w:t>
            </w:r>
          </w:p>
        </w:tc>
        <w:tc>
          <w:tcPr>
            <w:tcW w:w="1119" w:type="dxa"/>
          </w:tcPr>
          <w:p>
            <w:pPr>
              <w:pStyle w:val="39"/>
              <w:widowControl w:val="0"/>
              <w:ind w:firstLine="0" w:firstLineChars="0"/>
              <w:jc w:val="center"/>
              <w:rPr>
                <w:b/>
              </w:rPr>
            </w:pPr>
            <w:r>
              <w:rPr>
                <w:rFonts w:hint="eastAsia"/>
                <w:b/>
              </w:rPr>
              <w:t>贡献分</w:t>
            </w:r>
          </w:p>
        </w:tc>
        <w:tc>
          <w:tcPr>
            <w:tcW w:w="4869" w:type="dxa"/>
          </w:tcPr>
          <w:p>
            <w:pPr>
              <w:pStyle w:val="39"/>
              <w:widowControl w:val="0"/>
              <w:ind w:firstLine="0" w:firstLineChars="0"/>
              <w:jc w:val="center"/>
              <w:rPr>
                <w:b/>
              </w:rPr>
            </w:pPr>
            <w:r>
              <w:rPr>
                <w:rFonts w:hint="eastAsia"/>
                <w:b/>
              </w:rPr>
              <w:t>可验证贡献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1356" w:type="dxa"/>
          </w:tcPr>
          <w:p>
            <w:pPr>
              <w:pStyle w:val="39"/>
              <w:widowControl w:val="0"/>
              <w:ind w:firstLine="0" w:firstLineChars="0"/>
              <w:jc w:val="center"/>
            </w:pPr>
            <w:r>
              <w:rPr>
                <w:rFonts w:hint="eastAsia"/>
              </w:rPr>
              <w:t>张家瑜</w:t>
            </w:r>
          </w:p>
        </w:tc>
        <w:tc>
          <w:tcPr>
            <w:tcW w:w="878" w:type="dxa"/>
          </w:tcPr>
          <w:p>
            <w:pPr>
              <w:pStyle w:val="39"/>
              <w:widowControl w:val="0"/>
              <w:ind w:firstLine="0" w:firstLineChars="0"/>
              <w:jc w:val="center"/>
            </w:pPr>
            <w:r>
              <w:rPr>
                <w:rFonts w:hint="eastAsia"/>
              </w:rPr>
              <w:t>组长</w:t>
            </w:r>
          </w:p>
          <w:p>
            <w:pPr>
              <w:pStyle w:val="39"/>
              <w:widowControl w:val="0"/>
              <w:ind w:firstLine="0" w:firstLineChars="0"/>
              <w:jc w:val="center"/>
            </w:pPr>
            <w:r>
              <w:rPr>
                <w:rFonts w:hint="eastAsia"/>
              </w:rPr>
              <w:t>后端</w:t>
            </w:r>
          </w:p>
        </w:tc>
        <w:tc>
          <w:tcPr>
            <w:tcW w:w="1119" w:type="dxa"/>
          </w:tcPr>
          <w:p>
            <w:pPr>
              <w:pStyle w:val="39"/>
              <w:widowControl w:val="0"/>
              <w:ind w:firstLine="0" w:firstLineChars="0"/>
              <w:jc w:val="center"/>
            </w:pPr>
            <w:r>
              <w:t>60</w:t>
            </w:r>
          </w:p>
        </w:tc>
        <w:tc>
          <w:tcPr>
            <w:tcW w:w="4869" w:type="dxa"/>
          </w:tcPr>
          <w:p>
            <w:pPr>
              <w:widowControl w:val="0"/>
              <w:jc w:val="both"/>
            </w:pPr>
            <w:r>
              <w:rPr>
                <w:rFonts w:hint="eastAsia"/>
              </w:rPr>
              <w:t>主要代码编写者，工程文件中的计算着色器的编写，marchingcube的实现，matcap的实现。用户视角的优化。</w:t>
            </w:r>
          </w:p>
          <w:p>
            <w:pPr>
              <w:widowControl/>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trPr>
        <w:tc>
          <w:tcPr>
            <w:tcW w:w="1356" w:type="dxa"/>
          </w:tcPr>
          <w:p>
            <w:pPr>
              <w:pStyle w:val="39"/>
              <w:widowControl w:val="0"/>
              <w:ind w:firstLine="0" w:firstLineChars="0"/>
              <w:jc w:val="center"/>
            </w:pPr>
            <w:r>
              <w:rPr>
                <w:rFonts w:hint="eastAsia"/>
              </w:rPr>
              <w:t>李康龙</w:t>
            </w:r>
          </w:p>
        </w:tc>
        <w:tc>
          <w:tcPr>
            <w:tcW w:w="878" w:type="dxa"/>
          </w:tcPr>
          <w:p>
            <w:pPr>
              <w:pStyle w:val="39"/>
              <w:widowControl w:val="0"/>
              <w:ind w:firstLine="0" w:firstLineChars="0"/>
              <w:jc w:val="center"/>
            </w:pPr>
            <w:r>
              <w:rPr>
                <w:rFonts w:hint="eastAsia"/>
              </w:rPr>
              <w:t>前端</w:t>
            </w:r>
          </w:p>
        </w:tc>
        <w:tc>
          <w:tcPr>
            <w:tcW w:w="1119" w:type="dxa"/>
          </w:tcPr>
          <w:p>
            <w:pPr>
              <w:pStyle w:val="39"/>
              <w:widowControl w:val="0"/>
              <w:ind w:firstLine="0" w:firstLineChars="0"/>
              <w:jc w:val="center"/>
            </w:pPr>
            <w:r>
              <w:t>40</w:t>
            </w:r>
          </w:p>
        </w:tc>
        <w:tc>
          <w:tcPr>
            <w:tcW w:w="4869" w:type="dxa"/>
          </w:tcPr>
          <w:p>
            <w:pPr>
              <w:widowControl w:val="0"/>
              <w:jc w:val="both"/>
            </w:pPr>
            <w:r>
              <w:rPr>
                <w:rFonts w:hint="eastAsia"/>
              </w:rPr>
              <w:t>U</w:t>
            </w:r>
            <w:r>
              <w:t>I</w:t>
            </w:r>
            <w:r>
              <w:rPr>
                <w:rFonts w:hint="eastAsia"/>
              </w:rPr>
              <w:t>的编写者，软件描述的图例绘制者。实验报告的整理，web服务的迁移。</w:t>
            </w:r>
          </w:p>
          <w:p>
            <w:pPr>
              <w:widowControl/>
              <w:jc w:val="left"/>
            </w:pPr>
          </w:p>
        </w:tc>
      </w:tr>
    </w:tbl>
    <w:p>
      <w:pPr>
        <w:rPr>
          <w:rFonts w:asciiTheme="minorEastAsia" w:hAnsiTheme="minorEastAsia"/>
        </w:rPr>
      </w:pPr>
      <w:r>
        <w:rPr>
          <w:rFonts w:hint="eastAsia" w:asciiTheme="minorEastAsia" w:hAnsiTheme="minorEastAsia"/>
        </w:rPr>
        <w:t>※可见GitHub提交记录。</w:t>
      </w:r>
    </w:p>
    <w:p>
      <w:pPr>
        <w:rPr>
          <w:rFonts w:asciiTheme="minorEastAsia" w:hAnsiTheme="minorEastAsia"/>
        </w:rPr>
      </w:pPr>
    </w:p>
    <w:p/>
    <w:p>
      <w:pPr>
        <w:jc w:val="center"/>
        <w:rPr>
          <w:rFonts w:ascii="黑体"/>
          <w:b/>
        </w:rPr>
      </w:pPr>
      <w:r>
        <w:br w:type="page"/>
      </w:r>
      <w:bookmarkStart w:id="109" w:name="_Toc510713880"/>
      <w:bookmarkStart w:id="110" w:name="_Toc10033352"/>
      <w:bookmarkStart w:id="111" w:name="_Toc11415399"/>
      <w:r>
        <w:rPr>
          <w:rFonts w:hint="eastAsia" w:ascii="黑体"/>
          <w:b/>
          <w:sz w:val="44"/>
        </w:rPr>
        <w:t>教师评语评分</w:t>
      </w:r>
      <w:bookmarkEnd w:id="109"/>
      <w:bookmarkEnd w:id="110"/>
      <w:bookmarkEnd w:id="111"/>
    </w:p>
    <w:p/>
    <w:p>
      <w:pPr>
        <w:spacing w:line="480" w:lineRule="auto"/>
        <w:jc w:val="both"/>
        <w:outlineLvl w:val="0"/>
        <w:rPr>
          <w:sz w:val="28"/>
          <w:szCs w:val="28"/>
          <w:u w:val="single"/>
        </w:rPr>
      </w:pPr>
      <w:bookmarkStart w:id="112" w:name="_Toc12162"/>
      <w:bookmarkStart w:id="113" w:name="_Toc55740758"/>
      <w:bookmarkStart w:id="114" w:name="_Toc16867"/>
      <w:r>
        <w:rPr>
          <w:rFonts w:hint="eastAsia"/>
          <w:sz w:val="28"/>
          <w:szCs w:val="28"/>
        </w:rPr>
        <w:t>评语：</w:t>
      </w:r>
      <w:bookmarkEnd w:id="112"/>
      <w:bookmarkEnd w:id="113"/>
      <w:bookmarkEnd w:id="114"/>
      <w:r>
        <w:rPr>
          <w:sz w:val="28"/>
          <w:szCs w:val="28"/>
          <w:u w:val="single"/>
        </w:rPr>
        <w:t xml:space="preserve">                                            </w:t>
      </w:r>
    </w:p>
    <w:p>
      <w:pPr>
        <w:spacing w:line="480" w:lineRule="auto"/>
        <w:rPr>
          <w:sz w:val="28"/>
          <w:szCs w:val="28"/>
          <w:u w:val="single"/>
        </w:rPr>
      </w:pPr>
    </w:p>
    <w:p>
      <w:pPr>
        <w:spacing w:line="480" w:lineRule="auto"/>
        <w:jc w:val="both"/>
        <w:outlineLvl w:val="0"/>
        <w:rPr>
          <w:sz w:val="28"/>
          <w:szCs w:val="28"/>
          <w:u w:val="single"/>
        </w:rPr>
      </w:pPr>
      <w:bookmarkStart w:id="115" w:name="_Toc55740759"/>
      <w:bookmarkStart w:id="116" w:name="_Toc15795"/>
      <w:bookmarkStart w:id="117" w:name="_Toc24112"/>
      <w:r>
        <w:rPr>
          <w:rFonts w:hint="eastAsia"/>
          <w:sz w:val="28"/>
          <w:szCs w:val="28"/>
        </w:rPr>
        <w:t>评分：</w:t>
      </w:r>
      <w:bookmarkEnd w:id="115"/>
      <w:bookmarkEnd w:id="116"/>
      <w:bookmarkEnd w:id="117"/>
      <w:r>
        <w:rPr>
          <w:sz w:val="28"/>
          <w:szCs w:val="28"/>
          <w:u w:val="single"/>
        </w:rPr>
        <w:t xml:space="preserve">                   </w:t>
      </w:r>
    </w:p>
    <w:p>
      <w:pPr>
        <w:outlineLvl w:val="0"/>
        <w:rPr>
          <w:sz w:val="28"/>
          <w:szCs w:val="28"/>
        </w:rPr>
      </w:pPr>
      <w:r>
        <w:t xml:space="preserve">                              </w:t>
      </w:r>
      <w:r>
        <w:rPr>
          <w:sz w:val="28"/>
          <w:szCs w:val="28"/>
        </w:rPr>
        <w:t xml:space="preserve">        </w:t>
      </w:r>
    </w:p>
    <w:p>
      <w:pPr>
        <w:rPr>
          <w:sz w:val="28"/>
          <w:szCs w:val="28"/>
        </w:rPr>
      </w:pPr>
    </w:p>
    <w:p>
      <w:pPr>
        <w:outlineLvl w:val="0"/>
        <w:rPr>
          <w:sz w:val="28"/>
          <w:szCs w:val="28"/>
        </w:rPr>
      </w:pPr>
      <w:r>
        <w:rPr>
          <w:sz w:val="28"/>
          <w:szCs w:val="28"/>
        </w:rPr>
        <w:t xml:space="preserve">                                 </w:t>
      </w:r>
      <w:bookmarkStart w:id="118" w:name="_Toc55740760"/>
      <w:bookmarkStart w:id="119" w:name="_Toc4084"/>
      <w:bookmarkStart w:id="120" w:name="_Toc21517"/>
      <w:r>
        <w:rPr>
          <w:rFonts w:hint="eastAsia"/>
          <w:sz w:val="28"/>
          <w:szCs w:val="28"/>
        </w:rPr>
        <w:t>评阅人：</w:t>
      </w:r>
      <w:bookmarkEnd w:id="118"/>
      <w:bookmarkEnd w:id="119"/>
      <w:bookmarkEnd w:id="120"/>
    </w:p>
    <w:p>
      <w:pPr>
        <w:rPr>
          <w:sz w:val="28"/>
          <w:szCs w:val="28"/>
        </w:rPr>
      </w:pPr>
    </w:p>
    <w:p>
      <w:pPr>
        <w:rPr>
          <w:sz w:val="28"/>
          <w:szCs w:val="28"/>
        </w:rPr>
      </w:pPr>
    </w:p>
    <w:p>
      <w:pPr>
        <w:jc w:val="right"/>
        <w:outlineLvl w:val="0"/>
        <w:rPr>
          <w:sz w:val="28"/>
          <w:szCs w:val="28"/>
        </w:rPr>
      </w:pPr>
      <w:r>
        <w:rPr>
          <w:sz w:val="28"/>
          <w:szCs w:val="28"/>
        </w:rPr>
        <w:t xml:space="preserve">                                     </w:t>
      </w:r>
      <w:bookmarkStart w:id="121" w:name="_Toc55740761"/>
      <w:r>
        <w:rPr>
          <w:sz w:val="28"/>
          <w:szCs w:val="28"/>
        </w:rPr>
        <w:t xml:space="preserve">2020 </w:t>
      </w:r>
      <w:bookmarkStart w:id="122" w:name="_Toc4057"/>
      <w:bookmarkStart w:id="123" w:name="_Toc4643"/>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bookmarkEnd w:id="121"/>
      <w:bookmarkEnd w:id="122"/>
      <w:bookmarkEnd w:id="123"/>
    </w:p>
    <w:p>
      <w:pPr>
        <w:tabs>
          <w:tab w:val="left" w:pos="1710"/>
        </w:tabs>
        <w:rPr>
          <w:sz w:val="28"/>
          <w:szCs w:val="28"/>
        </w:rPr>
      </w:pPr>
      <w:r>
        <w:rPr>
          <w:sz w:val="28"/>
          <w:szCs w:val="28"/>
        </w:rPr>
        <w:tab/>
      </w:r>
    </w:p>
    <w:p>
      <w:r>
        <w:t xml:space="preserve">                                                        </w:t>
      </w:r>
    </w:p>
    <w:sectPr>
      <w:footerReference r:id="rId3" w:type="default"/>
      <w:pgSz w:w="11900" w:h="16840"/>
      <w:pgMar w:top="1440" w:right="1800" w:bottom="1440" w:left="1800" w:header="851" w:footer="992" w:gutter="0"/>
      <w:pgNumType w:start="1"/>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Times New Roman (正文 CS 字体)">
    <w:altName w:val="宋体"/>
    <w:panose1 w:val="00000000000000000000"/>
    <w:charset w:val="86"/>
    <w:family w:val="roman"/>
    <w:pitch w:val="default"/>
    <w:sig w:usb0="00000000" w:usb1="00000000" w:usb2="00000010" w:usb3="00000000" w:csb0="00040000" w:csb1="00000000"/>
  </w:font>
  <w:font w:name="Times New Roman (标题 CS)">
    <w:altName w:val="宋体"/>
    <w:panose1 w:val="00000000000000000000"/>
    <w:charset w:val="86"/>
    <w:family w:val="roman"/>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vf1cQAgAACQQAAA4AAABkcnMvZTJvRG9jLnhtbK1TzY7TMBC+I/EO&#10;lu80aStW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Zm+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739XEAIAAAkEAAAOAAAAAAAAAAEAIAAA&#10;AB8BAABkcnMvZTJvRG9jLnhtbFBLBQYAAAAABgAGAFkBAAChBQAAAAA=&#10;">
              <v:fill on="f" focussize="0,0"/>
              <v:stroke on="f" weight="0.5pt"/>
              <v:imagedata o:title=""/>
              <o:lock v:ext="edit" aspectratio="f"/>
              <v:textbox inset="0mm,0mm,0mm,0mm" style="mso-fit-shape-to-text:t;">
                <w:txbxContent>
                  <w:p>
                    <w:pPr>
                      <w:pStyle w:val="13"/>
                    </w:pPr>
                    <w:r>
                      <w:rPr>
                        <w:rFonts w:hint="eastAsia"/>
                      </w:rPr>
                      <w:fldChar w:fldCharType="begin"/>
                    </w:r>
                    <w:r>
                      <w:rPr>
                        <w:rFonts w:hint="eastAsia"/>
                      </w:rPr>
                      <w:instrText xml:space="preserve"> PAGE  \* MERGEFORMAT </w:instrText>
                    </w:r>
                    <w:r>
                      <w:rPr>
                        <w:rFonts w:hint="eastAsia"/>
                      </w:rPr>
                      <w:fldChar w:fldCharType="separate"/>
                    </w:r>
                    <w:r>
                      <w:t>20</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7AFA"/>
    <w:multiLevelType w:val="multilevel"/>
    <w:tmpl w:val="020A7AF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6D56D3E"/>
    <w:multiLevelType w:val="multilevel"/>
    <w:tmpl w:val="26D56D3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276A3ADC"/>
    <w:multiLevelType w:val="multilevel"/>
    <w:tmpl w:val="276A3AD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2C4F13A2"/>
    <w:multiLevelType w:val="multilevel"/>
    <w:tmpl w:val="2C4F13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2FE81391"/>
    <w:multiLevelType w:val="multilevel"/>
    <w:tmpl w:val="2FE813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4405364D"/>
    <w:multiLevelType w:val="multilevel"/>
    <w:tmpl w:val="440536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5CBA23FB"/>
    <w:multiLevelType w:val="multilevel"/>
    <w:tmpl w:val="5CBA23FB"/>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BB37942"/>
    <w:multiLevelType w:val="multilevel"/>
    <w:tmpl w:val="6BB379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EA30879"/>
    <w:multiLevelType w:val="multilevel"/>
    <w:tmpl w:val="7EA308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5"/>
  </w:num>
  <w:num w:numId="3">
    <w:abstractNumId w:val="3"/>
  </w:num>
  <w:num w:numId="4">
    <w:abstractNumId w:val="6"/>
  </w:num>
  <w:num w:numId="5">
    <w:abstractNumId w:val="2"/>
  </w:num>
  <w:num w:numId="6">
    <w:abstractNumId w:val="8"/>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VerticalSpacing w:val="199"/>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2NzAwNbA0MzU2NjJW0lEKTi0uzszPAykwrgUAv2KFYSwAAAA="/>
  </w:docVars>
  <w:rsids>
    <w:rsidRoot w:val="00BA12B2"/>
    <w:rsid w:val="0001079D"/>
    <w:rsid w:val="00034E0D"/>
    <w:rsid w:val="0004181B"/>
    <w:rsid w:val="00046C78"/>
    <w:rsid w:val="00052217"/>
    <w:rsid w:val="0007774F"/>
    <w:rsid w:val="0008049F"/>
    <w:rsid w:val="000A50E3"/>
    <w:rsid w:val="000B6B1C"/>
    <w:rsid w:val="000B6EC1"/>
    <w:rsid w:val="000C7007"/>
    <w:rsid w:val="000E6B76"/>
    <w:rsid w:val="000E73C8"/>
    <w:rsid w:val="000F1BE1"/>
    <w:rsid w:val="00104032"/>
    <w:rsid w:val="0011646A"/>
    <w:rsid w:val="00122BDA"/>
    <w:rsid w:val="00143F0C"/>
    <w:rsid w:val="00145A4D"/>
    <w:rsid w:val="00156042"/>
    <w:rsid w:val="0016254C"/>
    <w:rsid w:val="0018159C"/>
    <w:rsid w:val="001A4911"/>
    <w:rsid w:val="001A54E0"/>
    <w:rsid w:val="001A6368"/>
    <w:rsid w:val="001E0C12"/>
    <w:rsid w:val="001F1DD4"/>
    <w:rsid w:val="001F533D"/>
    <w:rsid w:val="001F5611"/>
    <w:rsid w:val="00202833"/>
    <w:rsid w:val="0023172A"/>
    <w:rsid w:val="00237E95"/>
    <w:rsid w:val="0025441F"/>
    <w:rsid w:val="0025752A"/>
    <w:rsid w:val="002701E6"/>
    <w:rsid w:val="00272A9A"/>
    <w:rsid w:val="00281B5D"/>
    <w:rsid w:val="002A6B84"/>
    <w:rsid w:val="002C5A20"/>
    <w:rsid w:val="002D0B0D"/>
    <w:rsid w:val="002E0BBD"/>
    <w:rsid w:val="002F49B6"/>
    <w:rsid w:val="003144D9"/>
    <w:rsid w:val="00317E65"/>
    <w:rsid w:val="0033033A"/>
    <w:rsid w:val="00333227"/>
    <w:rsid w:val="003357C7"/>
    <w:rsid w:val="00352249"/>
    <w:rsid w:val="0035591D"/>
    <w:rsid w:val="00361576"/>
    <w:rsid w:val="003663BB"/>
    <w:rsid w:val="00373F67"/>
    <w:rsid w:val="00377893"/>
    <w:rsid w:val="00380321"/>
    <w:rsid w:val="0039217B"/>
    <w:rsid w:val="003A0D51"/>
    <w:rsid w:val="003B08E6"/>
    <w:rsid w:val="003B6B41"/>
    <w:rsid w:val="003C37F7"/>
    <w:rsid w:val="003F00C5"/>
    <w:rsid w:val="003F665A"/>
    <w:rsid w:val="003F6AD2"/>
    <w:rsid w:val="00406794"/>
    <w:rsid w:val="00414D02"/>
    <w:rsid w:val="00415410"/>
    <w:rsid w:val="00416173"/>
    <w:rsid w:val="00455F44"/>
    <w:rsid w:val="004648D5"/>
    <w:rsid w:val="00473967"/>
    <w:rsid w:val="0047408B"/>
    <w:rsid w:val="00480489"/>
    <w:rsid w:val="00487B0D"/>
    <w:rsid w:val="004966FE"/>
    <w:rsid w:val="004A426E"/>
    <w:rsid w:val="004D3F00"/>
    <w:rsid w:val="004D4462"/>
    <w:rsid w:val="00507F8A"/>
    <w:rsid w:val="00511F7F"/>
    <w:rsid w:val="0051440B"/>
    <w:rsid w:val="00520840"/>
    <w:rsid w:val="00535CDB"/>
    <w:rsid w:val="00552D36"/>
    <w:rsid w:val="00581CE0"/>
    <w:rsid w:val="00582DE3"/>
    <w:rsid w:val="00593DEF"/>
    <w:rsid w:val="005955A3"/>
    <w:rsid w:val="005B5B76"/>
    <w:rsid w:val="005C1855"/>
    <w:rsid w:val="005C3BE0"/>
    <w:rsid w:val="005E6CE1"/>
    <w:rsid w:val="005F0054"/>
    <w:rsid w:val="005F2024"/>
    <w:rsid w:val="005F432B"/>
    <w:rsid w:val="006103D4"/>
    <w:rsid w:val="00611799"/>
    <w:rsid w:val="00623D04"/>
    <w:rsid w:val="00625437"/>
    <w:rsid w:val="00642957"/>
    <w:rsid w:val="006646F5"/>
    <w:rsid w:val="00685F15"/>
    <w:rsid w:val="00694240"/>
    <w:rsid w:val="006A1A28"/>
    <w:rsid w:val="006B279E"/>
    <w:rsid w:val="006D2267"/>
    <w:rsid w:val="006D556D"/>
    <w:rsid w:val="006E00A4"/>
    <w:rsid w:val="00710EB5"/>
    <w:rsid w:val="007129D2"/>
    <w:rsid w:val="0073152B"/>
    <w:rsid w:val="0073253B"/>
    <w:rsid w:val="0073336E"/>
    <w:rsid w:val="007457E6"/>
    <w:rsid w:val="00750569"/>
    <w:rsid w:val="00753397"/>
    <w:rsid w:val="00765B08"/>
    <w:rsid w:val="00774466"/>
    <w:rsid w:val="00782D75"/>
    <w:rsid w:val="007929B5"/>
    <w:rsid w:val="00793B01"/>
    <w:rsid w:val="007A576B"/>
    <w:rsid w:val="007B2DFC"/>
    <w:rsid w:val="007C4172"/>
    <w:rsid w:val="007C4DB3"/>
    <w:rsid w:val="007C5C07"/>
    <w:rsid w:val="007F7C64"/>
    <w:rsid w:val="00810F35"/>
    <w:rsid w:val="008162EE"/>
    <w:rsid w:val="00817774"/>
    <w:rsid w:val="0082500D"/>
    <w:rsid w:val="00836E3A"/>
    <w:rsid w:val="008649FC"/>
    <w:rsid w:val="00872FF1"/>
    <w:rsid w:val="00873177"/>
    <w:rsid w:val="00877747"/>
    <w:rsid w:val="008A42E9"/>
    <w:rsid w:val="008B7CC5"/>
    <w:rsid w:val="008C384D"/>
    <w:rsid w:val="008C5631"/>
    <w:rsid w:val="008D6A98"/>
    <w:rsid w:val="00916F9F"/>
    <w:rsid w:val="00921EFF"/>
    <w:rsid w:val="00925A51"/>
    <w:rsid w:val="0094425A"/>
    <w:rsid w:val="00954F07"/>
    <w:rsid w:val="0095631B"/>
    <w:rsid w:val="00980731"/>
    <w:rsid w:val="009925FC"/>
    <w:rsid w:val="009945C7"/>
    <w:rsid w:val="00995533"/>
    <w:rsid w:val="009C00A2"/>
    <w:rsid w:val="009E0D6C"/>
    <w:rsid w:val="009E46D6"/>
    <w:rsid w:val="009E549A"/>
    <w:rsid w:val="009F189F"/>
    <w:rsid w:val="009F53A1"/>
    <w:rsid w:val="00A110AD"/>
    <w:rsid w:val="00A237B5"/>
    <w:rsid w:val="00A47D49"/>
    <w:rsid w:val="00A50FC1"/>
    <w:rsid w:val="00A52BB5"/>
    <w:rsid w:val="00A740AE"/>
    <w:rsid w:val="00A96CD2"/>
    <w:rsid w:val="00AA2420"/>
    <w:rsid w:val="00AC14FB"/>
    <w:rsid w:val="00AD2F02"/>
    <w:rsid w:val="00AD41B3"/>
    <w:rsid w:val="00B009A9"/>
    <w:rsid w:val="00B057D9"/>
    <w:rsid w:val="00B05DFD"/>
    <w:rsid w:val="00B129E4"/>
    <w:rsid w:val="00B143A1"/>
    <w:rsid w:val="00B16231"/>
    <w:rsid w:val="00B17031"/>
    <w:rsid w:val="00B561AC"/>
    <w:rsid w:val="00B85DEE"/>
    <w:rsid w:val="00B86AB5"/>
    <w:rsid w:val="00B93E61"/>
    <w:rsid w:val="00BA0DFB"/>
    <w:rsid w:val="00BA12B2"/>
    <w:rsid w:val="00BA6505"/>
    <w:rsid w:val="00BB19E5"/>
    <w:rsid w:val="00BB73E7"/>
    <w:rsid w:val="00BC4BDE"/>
    <w:rsid w:val="00BD0B4D"/>
    <w:rsid w:val="00BD3CAE"/>
    <w:rsid w:val="00BD4910"/>
    <w:rsid w:val="00BD4A01"/>
    <w:rsid w:val="00BE0202"/>
    <w:rsid w:val="00BF7FB3"/>
    <w:rsid w:val="00C07E21"/>
    <w:rsid w:val="00C112F1"/>
    <w:rsid w:val="00C13EFE"/>
    <w:rsid w:val="00C216CE"/>
    <w:rsid w:val="00C22AFD"/>
    <w:rsid w:val="00C23F55"/>
    <w:rsid w:val="00C4605D"/>
    <w:rsid w:val="00C556BD"/>
    <w:rsid w:val="00C637C0"/>
    <w:rsid w:val="00C81DF3"/>
    <w:rsid w:val="00C823FB"/>
    <w:rsid w:val="00C83611"/>
    <w:rsid w:val="00CB7BAD"/>
    <w:rsid w:val="00CC5BF9"/>
    <w:rsid w:val="00CC6BE7"/>
    <w:rsid w:val="00CE1697"/>
    <w:rsid w:val="00CE444B"/>
    <w:rsid w:val="00CF25E0"/>
    <w:rsid w:val="00CF3ACA"/>
    <w:rsid w:val="00CF6570"/>
    <w:rsid w:val="00D32EB2"/>
    <w:rsid w:val="00D369DD"/>
    <w:rsid w:val="00D4122C"/>
    <w:rsid w:val="00D437B0"/>
    <w:rsid w:val="00D70C18"/>
    <w:rsid w:val="00D74692"/>
    <w:rsid w:val="00D76A42"/>
    <w:rsid w:val="00D97A72"/>
    <w:rsid w:val="00DA2EDB"/>
    <w:rsid w:val="00DA343F"/>
    <w:rsid w:val="00DA7722"/>
    <w:rsid w:val="00DB723D"/>
    <w:rsid w:val="00DD2B65"/>
    <w:rsid w:val="00DE41D4"/>
    <w:rsid w:val="00E00ECD"/>
    <w:rsid w:val="00E01E7C"/>
    <w:rsid w:val="00E07DAD"/>
    <w:rsid w:val="00E11722"/>
    <w:rsid w:val="00E13662"/>
    <w:rsid w:val="00E14E56"/>
    <w:rsid w:val="00E165CD"/>
    <w:rsid w:val="00E44833"/>
    <w:rsid w:val="00E62D4F"/>
    <w:rsid w:val="00E6388C"/>
    <w:rsid w:val="00E63B41"/>
    <w:rsid w:val="00E72774"/>
    <w:rsid w:val="00E74CA3"/>
    <w:rsid w:val="00E94B6A"/>
    <w:rsid w:val="00EA18E3"/>
    <w:rsid w:val="00EC29FE"/>
    <w:rsid w:val="00EC7903"/>
    <w:rsid w:val="00ED0FB5"/>
    <w:rsid w:val="00EE163C"/>
    <w:rsid w:val="00F03368"/>
    <w:rsid w:val="00F30881"/>
    <w:rsid w:val="00F34994"/>
    <w:rsid w:val="00F71B61"/>
    <w:rsid w:val="00F773F7"/>
    <w:rsid w:val="00F805D4"/>
    <w:rsid w:val="00F80C5C"/>
    <w:rsid w:val="00F84B96"/>
    <w:rsid w:val="00F85628"/>
    <w:rsid w:val="00FB42BA"/>
    <w:rsid w:val="00FC239F"/>
    <w:rsid w:val="00FD1101"/>
    <w:rsid w:val="00FE0DE4"/>
    <w:rsid w:val="00FE241B"/>
    <w:rsid w:val="00FE47CD"/>
    <w:rsid w:val="00FF3F4D"/>
    <w:rsid w:val="01461BBA"/>
    <w:rsid w:val="01983FBF"/>
    <w:rsid w:val="01F2008E"/>
    <w:rsid w:val="02315FFF"/>
    <w:rsid w:val="02770D1A"/>
    <w:rsid w:val="02865EA4"/>
    <w:rsid w:val="02950D55"/>
    <w:rsid w:val="02D47399"/>
    <w:rsid w:val="035D7D87"/>
    <w:rsid w:val="03730BEA"/>
    <w:rsid w:val="037C17BE"/>
    <w:rsid w:val="03C215C5"/>
    <w:rsid w:val="03C44C53"/>
    <w:rsid w:val="03C569F0"/>
    <w:rsid w:val="03CB0835"/>
    <w:rsid w:val="03CF5BA9"/>
    <w:rsid w:val="04EF170A"/>
    <w:rsid w:val="05086389"/>
    <w:rsid w:val="05375ADC"/>
    <w:rsid w:val="056C66A6"/>
    <w:rsid w:val="05832CEB"/>
    <w:rsid w:val="06085FBC"/>
    <w:rsid w:val="064C4582"/>
    <w:rsid w:val="06597EE9"/>
    <w:rsid w:val="06701095"/>
    <w:rsid w:val="06DC2E15"/>
    <w:rsid w:val="06E96122"/>
    <w:rsid w:val="07A83E3D"/>
    <w:rsid w:val="08610679"/>
    <w:rsid w:val="08A23E44"/>
    <w:rsid w:val="08BD127D"/>
    <w:rsid w:val="08FE1CCF"/>
    <w:rsid w:val="09424D01"/>
    <w:rsid w:val="09642F03"/>
    <w:rsid w:val="09CB6BC7"/>
    <w:rsid w:val="09FE1A8E"/>
    <w:rsid w:val="0A230FB1"/>
    <w:rsid w:val="0A2C06B4"/>
    <w:rsid w:val="0A8A3368"/>
    <w:rsid w:val="0AAA68E6"/>
    <w:rsid w:val="0B180A42"/>
    <w:rsid w:val="0C4869D0"/>
    <w:rsid w:val="0C8355AE"/>
    <w:rsid w:val="0D903345"/>
    <w:rsid w:val="0DE5796A"/>
    <w:rsid w:val="0E3312C1"/>
    <w:rsid w:val="0E6C54ED"/>
    <w:rsid w:val="0EC37115"/>
    <w:rsid w:val="0ED33F6B"/>
    <w:rsid w:val="0EFB380E"/>
    <w:rsid w:val="0F083684"/>
    <w:rsid w:val="0F577AF0"/>
    <w:rsid w:val="0F644149"/>
    <w:rsid w:val="0F755894"/>
    <w:rsid w:val="0F7F7BF0"/>
    <w:rsid w:val="0F876217"/>
    <w:rsid w:val="0FA97804"/>
    <w:rsid w:val="0FFC16F0"/>
    <w:rsid w:val="10052E8B"/>
    <w:rsid w:val="10066691"/>
    <w:rsid w:val="10142C96"/>
    <w:rsid w:val="10482239"/>
    <w:rsid w:val="107F772B"/>
    <w:rsid w:val="109957B7"/>
    <w:rsid w:val="115F07D7"/>
    <w:rsid w:val="117F16B3"/>
    <w:rsid w:val="128E4606"/>
    <w:rsid w:val="12AD5CD0"/>
    <w:rsid w:val="12EB52D5"/>
    <w:rsid w:val="13726917"/>
    <w:rsid w:val="13B74A75"/>
    <w:rsid w:val="14BF144B"/>
    <w:rsid w:val="14E11DEB"/>
    <w:rsid w:val="150A498C"/>
    <w:rsid w:val="155F60CB"/>
    <w:rsid w:val="1608077A"/>
    <w:rsid w:val="16266734"/>
    <w:rsid w:val="16440E7D"/>
    <w:rsid w:val="16511CE6"/>
    <w:rsid w:val="175810B8"/>
    <w:rsid w:val="176219A5"/>
    <w:rsid w:val="17643D7F"/>
    <w:rsid w:val="180D4513"/>
    <w:rsid w:val="19FC1EB5"/>
    <w:rsid w:val="1B6A2ACB"/>
    <w:rsid w:val="1B74294F"/>
    <w:rsid w:val="1BFB5B18"/>
    <w:rsid w:val="1C0418FC"/>
    <w:rsid w:val="1CF80CC2"/>
    <w:rsid w:val="1DB91FBD"/>
    <w:rsid w:val="1DE42EB2"/>
    <w:rsid w:val="1E38689D"/>
    <w:rsid w:val="20712AA5"/>
    <w:rsid w:val="20DE0A6D"/>
    <w:rsid w:val="20E56000"/>
    <w:rsid w:val="21395B02"/>
    <w:rsid w:val="214C133E"/>
    <w:rsid w:val="220F6AC8"/>
    <w:rsid w:val="226B156B"/>
    <w:rsid w:val="23467F29"/>
    <w:rsid w:val="234F104C"/>
    <w:rsid w:val="235C691D"/>
    <w:rsid w:val="236C6449"/>
    <w:rsid w:val="2412502B"/>
    <w:rsid w:val="24145315"/>
    <w:rsid w:val="2528564D"/>
    <w:rsid w:val="25CF4490"/>
    <w:rsid w:val="25E12D23"/>
    <w:rsid w:val="25E41F21"/>
    <w:rsid w:val="26173B84"/>
    <w:rsid w:val="26FB04EB"/>
    <w:rsid w:val="27032B71"/>
    <w:rsid w:val="275E0238"/>
    <w:rsid w:val="27CD5173"/>
    <w:rsid w:val="27E458C2"/>
    <w:rsid w:val="27F70790"/>
    <w:rsid w:val="280B4C5A"/>
    <w:rsid w:val="28A400C7"/>
    <w:rsid w:val="290F0634"/>
    <w:rsid w:val="29763D1B"/>
    <w:rsid w:val="29BC262F"/>
    <w:rsid w:val="2A211C72"/>
    <w:rsid w:val="2A570C6E"/>
    <w:rsid w:val="2A616992"/>
    <w:rsid w:val="2A84787B"/>
    <w:rsid w:val="2B346325"/>
    <w:rsid w:val="2B5A35A2"/>
    <w:rsid w:val="2B857E68"/>
    <w:rsid w:val="2B921F16"/>
    <w:rsid w:val="2C3650BC"/>
    <w:rsid w:val="2C3F54F4"/>
    <w:rsid w:val="2C4F64E3"/>
    <w:rsid w:val="2C8279BA"/>
    <w:rsid w:val="2CE721B4"/>
    <w:rsid w:val="2DBB62F2"/>
    <w:rsid w:val="2DD75094"/>
    <w:rsid w:val="2E3F505D"/>
    <w:rsid w:val="2E6F499D"/>
    <w:rsid w:val="2ED212B7"/>
    <w:rsid w:val="2EDB2AC2"/>
    <w:rsid w:val="2F2D7F5B"/>
    <w:rsid w:val="2F5278BE"/>
    <w:rsid w:val="2F792BCD"/>
    <w:rsid w:val="2FC12E12"/>
    <w:rsid w:val="2FF60AFD"/>
    <w:rsid w:val="300062C3"/>
    <w:rsid w:val="30146A28"/>
    <w:rsid w:val="307001CC"/>
    <w:rsid w:val="307424D0"/>
    <w:rsid w:val="31115A88"/>
    <w:rsid w:val="31243DF4"/>
    <w:rsid w:val="316643C3"/>
    <w:rsid w:val="31D42D5E"/>
    <w:rsid w:val="32F41CF6"/>
    <w:rsid w:val="334022FA"/>
    <w:rsid w:val="339A2931"/>
    <w:rsid w:val="33BF2A89"/>
    <w:rsid w:val="33C06DA7"/>
    <w:rsid w:val="33CB04CA"/>
    <w:rsid w:val="33D26B8E"/>
    <w:rsid w:val="34221E84"/>
    <w:rsid w:val="344A454E"/>
    <w:rsid w:val="34531E5A"/>
    <w:rsid w:val="345F046F"/>
    <w:rsid w:val="36593BC0"/>
    <w:rsid w:val="367734A5"/>
    <w:rsid w:val="36854EC5"/>
    <w:rsid w:val="368A445E"/>
    <w:rsid w:val="36F45645"/>
    <w:rsid w:val="37325941"/>
    <w:rsid w:val="377418E1"/>
    <w:rsid w:val="3821452F"/>
    <w:rsid w:val="38FC122E"/>
    <w:rsid w:val="39320CD6"/>
    <w:rsid w:val="398C6432"/>
    <w:rsid w:val="39E762D0"/>
    <w:rsid w:val="3B2132EA"/>
    <w:rsid w:val="3B506B5D"/>
    <w:rsid w:val="3C3A7F36"/>
    <w:rsid w:val="3D1231C5"/>
    <w:rsid w:val="3D666023"/>
    <w:rsid w:val="3D87607E"/>
    <w:rsid w:val="3D9F67BD"/>
    <w:rsid w:val="3DD106F1"/>
    <w:rsid w:val="3E0F5A81"/>
    <w:rsid w:val="3E470A31"/>
    <w:rsid w:val="3E917854"/>
    <w:rsid w:val="3F6953CC"/>
    <w:rsid w:val="3F7E4545"/>
    <w:rsid w:val="402F24E7"/>
    <w:rsid w:val="407841D4"/>
    <w:rsid w:val="409A06E5"/>
    <w:rsid w:val="40BB348C"/>
    <w:rsid w:val="40BC103A"/>
    <w:rsid w:val="40C06FC5"/>
    <w:rsid w:val="40DB4AB9"/>
    <w:rsid w:val="40F7028D"/>
    <w:rsid w:val="410C3627"/>
    <w:rsid w:val="411B2AE1"/>
    <w:rsid w:val="41A8552E"/>
    <w:rsid w:val="41B21284"/>
    <w:rsid w:val="41F55CF5"/>
    <w:rsid w:val="422949F3"/>
    <w:rsid w:val="428C213B"/>
    <w:rsid w:val="428C681E"/>
    <w:rsid w:val="429E5421"/>
    <w:rsid w:val="43362307"/>
    <w:rsid w:val="435F57B1"/>
    <w:rsid w:val="437C4CE8"/>
    <w:rsid w:val="439B7C08"/>
    <w:rsid w:val="43AE1D6E"/>
    <w:rsid w:val="44A64915"/>
    <w:rsid w:val="44DC16BB"/>
    <w:rsid w:val="45C26A64"/>
    <w:rsid w:val="45D87D7E"/>
    <w:rsid w:val="45FA248F"/>
    <w:rsid w:val="46372A76"/>
    <w:rsid w:val="46387FD3"/>
    <w:rsid w:val="463F4FB3"/>
    <w:rsid w:val="46A60F43"/>
    <w:rsid w:val="478341C1"/>
    <w:rsid w:val="47DA6FFC"/>
    <w:rsid w:val="47E86079"/>
    <w:rsid w:val="4814624B"/>
    <w:rsid w:val="48807C73"/>
    <w:rsid w:val="48E85C29"/>
    <w:rsid w:val="499858FD"/>
    <w:rsid w:val="49987C3C"/>
    <w:rsid w:val="4A45210A"/>
    <w:rsid w:val="4A5731B2"/>
    <w:rsid w:val="4AEE303C"/>
    <w:rsid w:val="4AF57ECA"/>
    <w:rsid w:val="4B2325ED"/>
    <w:rsid w:val="4B254675"/>
    <w:rsid w:val="4BC627EC"/>
    <w:rsid w:val="4BCD797B"/>
    <w:rsid w:val="4BD412AC"/>
    <w:rsid w:val="4BE20DB5"/>
    <w:rsid w:val="4C3434ED"/>
    <w:rsid w:val="4C486A05"/>
    <w:rsid w:val="4C64112E"/>
    <w:rsid w:val="4C731D39"/>
    <w:rsid w:val="4C7A686E"/>
    <w:rsid w:val="4CC02F44"/>
    <w:rsid w:val="4CF500E9"/>
    <w:rsid w:val="4CFA2471"/>
    <w:rsid w:val="4DD41AAF"/>
    <w:rsid w:val="4DF4289F"/>
    <w:rsid w:val="4E7247B0"/>
    <w:rsid w:val="4F417811"/>
    <w:rsid w:val="4F541165"/>
    <w:rsid w:val="4F594F7B"/>
    <w:rsid w:val="4F6A66B9"/>
    <w:rsid w:val="4FD22013"/>
    <w:rsid w:val="500358AC"/>
    <w:rsid w:val="502465C7"/>
    <w:rsid w:val="503B19E5"/>
    <w:rsid w:val="506231C4"/>
    <w:rsid w:val="506A2921"/>
    <w:rsid w:val="508C3C71"/>
    <w:rsid w:val="51113A02"/>
    <w:rsid w:val="512756AC"/>
    <w:rsid w:val="512A4EF6"/>
    <w:rsid w:val="51964E44"/>
    <w:rsid w:val="51AC41DB"/>
    <w:rsid w:val="522044FF"/>
    <w:rsid w:val="52BF7E14"/>
    <w:rsid w:val="536E4F30"/>
    <w:rsid w:val="53D67F0B"/>
    <w:rsid w:val="53FF730A"/>
    <w:rsid w:val="54B81F28"/>
    <w:rsid w:val="54E476E3"/>
    <w:rsid w:val="55884B5F"/>
    <w:rsid w:val="55BD6FED"/>
    <w:rsid w:val="563848A6"/>
    <w:rsid w:val="56C63B85"/>
    <w:rsid w:val="575D6ADA"/>
    <w:rsid w:val="57A62B6F"/>
    <w:rsid w:val="57B27D28"/>
    <w:rsid w:val="57E10C81"/>
    <w:rsid w:val="5921764A"/>
    <w:rsid w:val="5ADC54E5"/>
    <w:rsid w:val="5AED6F03"/>
    <w:rsid w:val="5B0778E6"/>
    <w:rsid w:val="5B0F170F"/>
    <w:rsid w:val="5BA318BC"/>
    <w:rsid w:val="5BC228A5"/>
    <w:rsid w:val="5BC4752E"/>
    <w:rsid w:val="5CAE6163"/>
    <w:rsid w:val="5CB54F5E"/>
    <w:rsid w:val="5DF92EA3"/>
    <w:rsid w:val="5E51337A"/>
    <w:rsid w:val="5E5C5DE9"/>
    <w:rsid w:val="606A462E"/>
    <w:rsid w:val="60B85C58"/>
    <w:rsid w:val="60BE28F1"/>
    <w:rsid w:val="611A1103"/>
    <w:rsid w:val="61731BB0"/>
    <w:rsid w:val="61F961BD"/>
    <w:rsid w:val="62315DD2"/>
    <w:rsid w:val="629134AD"/>
    <w:rsid w:val="62B83650"/>
    <w:rsid w:val="62FB7D3E"/>
    <w:rsid w:val="630E433A"/>
    <w:rsid w:val="6376230B"/>
    <w:rsid w:val="63EC7E45"/>
    <w:rsid w:val="64190A9F"/>
    <w:rsid w:val="6464571C"/>
    <w:rsid w:val="648B7E1E"/>
    <w:rsid w:val="64A5280F"/>
    <w:rsid w:val="64D22035"/>
    <w:rsid w:val="656B4E7E"/>
    <w:rsid w:val="656B79CC"/>
    <w:rsid w:val="6617092C"/>
    <w:rsid w:val="669E5432"/>
    <w:rsid w:val="67522571"/>
    <w:rsid w:val="67591402"/>
    <w:rsid w:val="67B26BB2"/>
    <w:rsid w:val="67C0085A"/>
    <w:rsid w:val="67F130FE"/>
    <w:rsid w:val="687C727A"/>
    <w:rsid w:val="68A87CC2"/>
    <w:rsid w:val="68AB652C"/>
    <w:rsid w:val="68E72E03"/>
    <w:rsid w:val="69295F84"/>
    <w:rsid w:val="6A6C649B"/>
    <w:rsid w:val="6A8C11A9"/>
    <w:rsid w:val="6BC113D7"/>
    <w:rsid w:val="6BC8644D"/>
    <w:rsid w:val="6C215B7F"/>
    <w:rsid w:val="6D167089"/>
    <w:rsid w:val="6D612A4C"/>
    <w:rsid w:val="6D985582"/>
    <w:rsid w:val="6DA039C4"/>
    <w:rsid w:val="6DBD108A"/>
    <w:rsid w:val="6DC13830"/>
    <w:rsid w:val="6E867593"/>
    <w:rsid w:val="6F7A6290"/>
    <w:rsid w:val="6FB546DE"/>
    <w:rsid w:val="70177039"/>
    <w:rsid w:val="7021540E"/>
    <w:rsid w:val="70293D0D"/>
    <w:rsid w:val="70572A75"/>
    <w:rsid w:val="70EF5AB9"/>
    <w:rsid w:val="712735F4"/>
    <w:rsid w:val="714D39A9"/>
    <w:rsid w:val="715723E3"/>
    <w:rsid w:val="715C22E0"/>
    <w:rsid w:val="71A146B3"/>
    <w:rsid w:val="71A579B3"/>
    <w:rsid w:val="71D50A54"/>
    <w:rsid w:val="71DE1730"/>
    <w:rsid w:val="7218485C"/>
    <w:rsid w:val="729518DC"/>
    <w:rsid w:val="72CF14BD"/>
    <w:rsid w:val="72D74DE1"/>
    <w:rsid w:val="73185CFE"/>
    <w:rsid w:val="73FF1D87"/>
    <w:rsid w:val="74F75F3D"/>
    <w:rsid w:val="7534580A"/>
    <w:rsid w:val="76677908"/>
    <w:rsid w:val="76E30089"/>
    <w:rsid w:val="76F3675D"/>
    <w:rsid w:val="76F50DAE"/>
    <w:rsid w:val="77146657"/>
    <w:rsid w:val="77411AC1"/>
    <w:rsid w:val="77712FAA"/>
    <w:rsid w:val="77F32B74"/>
    <w:rsid w:val="78392A34"/>
    <w:rsid w:val="78445E02"/>
    <w:rsid w:val="78E423CF"/>
    <w:rsid w:val="79F353C0"/>
    <w:rsid w:val="7A05258D"/>
    <w:rsid w:val="7A0772CA"/>
    <w:rsid w:val="7B166198"/>
    <w:rsid w:val="7B544B9D"/>
    <w:rsid w:val="7C2F35E2"/>
    <w:rsid w:val="7D5B4315"/>
    <w:rsid w:val="7DCD478C"/>
    <w:rsid w:val="7E1B0E9C"/>
    <w:rsid w:val="7F257B51"/>
    <w:rsid w:val="7F4C6C83"/>
    <w:rsid w:val="7F743A07"/>
    <w:rsid w:val="7FA55629"/>
    <w:rsid w:val="7FA816F1"/>
    <w:rsid w:val="7FB632AA"/>
    <w:rsid w:val="7FBA2350"/>
    <w:rsid w:val="7FFE63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qFormat="1" w:uiPriority="99" w:semiHidden="0"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60" w:lineRule="exact"/>
    </w:pPr>
    <w:rPr>
      <w:rFonts w:ascii="宋体" w:hAnsi="宋体" w:eastAsia="宋体" w:cs="宋体"/>
      <w:sz w:val="24"/>
      <w:szCs w:val="24"/>
      <w:lang w:val="en-US" w:eastAsia="zh-CN" w:bidi="ar-SA"/>
    </w:rPr>
  </w:style>
  <w:style w:type="paragraph" w:styleId="2">
    <w:name w:val="heading 1"/>
    <w:basedOn w:val="1"/>
    <w:next w:val="3"/>
    <w:link w:val="29"/>
    <w:qFormat/>
    <w:uiPriority w:val="9"/>
    <w:pPr>
      <w:spacing w:before="78" w:beforeAutospacing="1" w:after="80" w:afterLines="80" w:line="240" w:lineRule="auto"/>
      <w:jc w:val="center"/>
      <w:outlineLvl w:val="0"/>
    </w:pPr>
    <w:rPr>
      <w:rFonts w:hint="eastAsia" w:eastAsia="黑体" w:cs="Times New Roman"/>
      <w:b/>
      <w:bCs/>
      <w:kern w:val="44"/>
      <w:sz w:val="36"/>
      <w:szCs w:val="48"/>
    </w:rPr>
  </w:style>
  <w:style w:type="paragraph" w:styleId="5">
    <w:name w:val="heading 2"/>
    <w:basedOn w:val="1"/>
    <w:next w:val="3"/>
    <w:link w:val="31"/>
    <w:unhideWhenUsed/>
    <w:qFormat/>
    <w:uiPriority w:val="9"/>
    <w:pPr>
      <w:spacing w:beforeAutospacing="1" w:afterAutospacing="1" w:line="240" w:lineRule="auto"/>
      <w:outlineLvl w:val="1"/>
    </w:pPr>
    <w:rPr>
      <w:rFonts w:hint="eastAsia" w:ascii="黑体" w:hAnsi="黑体" w:eastAsia="黑体" w:cs="Times New Roman"/>
      <w:b/>
      <w:bCs/>
      <w:sz w:val="28"/>
      <w:szCs w:val="36"/>
    </w:rPr>
  </w:style>
  <w:style w:type="paragraph" w:styleId="6">
    <w:name w:val="heading 3"/>
    <w:basedOn w:val="1"/>
    <w:next w:val="3"/>
    <w:link w:val="30"/>
    <w:unhideWhenUsed/>
    <w:qFormat/>
    <w:uiPriority w:val="9"/>
    <w:pPr>
      <w:widowControl w:val="0"/>
      <w:spacing w:after="20" w:afterLines="20" w:line="360" w:lineRule="auto"/>
      <w:outlineLvl w:val="2"/>
    </w:pPr>
    <w:rPr>
      <w:rFonts w:ascii="黑体" w:hAnsi="黑体" w:eastAsia="黑体" w:cs="Times New Roman (正文 CS 字体)"/>
      <w:b/>
      <w:bCs/>
      <w:szCs w:val="32"/>
    </w:rPr>
  </w:style>
  <w:style w:type="paragraph" w:styleId="7">
    <w:name w:val="heading 4"/>
    <w:basedOn w:val="1"/>
    <w:next w:val="1"/>
    <w:link w:val="38"/>
    <w:unhideWhenUsed/>
    <w:qFormat/>
    <w:uiPriority w:val="9"/>
    <w:pPr>
      <w:widowControl w:val="0"/>
      <w:spacing w:before="280"/>
      <w:outlineLvl w:val="3"/>
    </w:pPr>
    <w:rPr>
      <w:rFonts w:ascii="黑体" w:hAnsi="黑体" w:eastAsia="黑体" w:cs="Times New Roman (标题 CS)"/>
      <w:b/>
      <w:bCs/>
      <w:szCs w:val="28"/>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3">
    <w:name w:val="Body Text First Indent 2"/>
    <w:basedOn w:val="4"/>
    <w:link w:val="33"/>
    <w:unhideWhenUsed/>
    <w:qFormat/>
    <w:uiPriority w:val="99"/>
    <w:pPr>
      <w:snapToGrid w:val="0"/>
      <w:spacing w:after="0"/>
      <w:ind w:left="0" w:leftChars="0" w:firstLine="200" w:firstLineChars="200"/>
    </w:pPr>
    <w:rPr>
      <w:rFonts w:cs="Times New Roman (正文 CS 字体)"/>
    </w:rPr>
  </w:style>
  <w:style w:type="paragraph" w:styleId="4">
    <w:name w:val="Body Text Indent"/>
    <w:basedOn w:val="1"/>
    <w:link w:val="32"/>
    <w:semiHidden/>
    <w:unhideWhenUsed/>
    <w:qFormat/>
    <w:uiPriority w:val="99"/>
    <w:pPr>
      <w:spacing w:after="120"/>
      <w:ind w:left="420" w:leftChars="200"/>
    </w:pPr>
  </w:style>
  <w:style w:type="paragraph" w:styleId="8">
    <w:name w:val="toc 7"/>
    <w:basedOn w:val="1"/>
    <w:next w:val="1"/>
    <w:unhideWhenUsed/>
    <w:qFormat/>
    <w:uiPriority w:val="39"/>
    <w:pPr>
      <w:ind w:left="1200"/>
    </w:pPr>
    <w:rPr>
      <w:rFonts w:asciiTheme="minorHAnsi" w:eastAsiaTheme="minorHAnsi"/>
      <w:sz w:val="20"/>
      <w:szCs w:val="20"/>
    </w:rPr>
  </w:style>
  <w:style w:type="paragraph" w:styleId="9">
    <w:name w:val="toc 5"/>
    <w:basedOn w:val="1"/>
    <w:next w:val="1"/>
    <w:unhideWhenUsed/>
    <w:qFormat/>
    <w:uiPriority w:val="39"/>
    <w:pPr>
      <w:ind w:left="720"/>
    </w:pPr>
    <w:rPr>
      <w:rFonts w:asciiTheme="minorHAnsi" w:eastAsiaTheme="minorHAnsi"/>
      <w:sz w:val="20"/>
      <w:szCs w:val="20"/>
    </w:rPr>
  </w:style>
  <w:style w:type="paragraph" w:styleId="10">
    <w:name w:val="toc 3"/>
    <w:basedOn w:val="1"/>
    <w:next w:val="1"/>
    <w:unhideWhenUsed/>
    <w:qFormat/>
    <w:uiPriority w:val="39"/>
    <w:pPr>
      <w:ind w:left="240"/>
    </w:pPr>
    <w:rPr>
      <w:rFonts w:asciiTheme="minorHAnsi" w:eastAsiaTheme="minorHAnsi"/>
      <w:sz w:val="20"/>
      <w:szCs w:val="20"/>
    </w:rPr>
  </w:style>
  <w:style w:type="paragraph" w:styleId="11">
    <w:name w:val="toc 8"/>
    <w:basedOn w:val="1"/>
    <w:next w:val="1"/>
    <w:unhideWhenUsed/>
    <w:qFormat/>
    <w:uiPriority w:val="39"/>
    <w:pPr>
      <w:ind w:left="1440"/>
    </w:pPr>
    <w:rPr>
      <w:rFonts w:asciiTheme="minorHAnsi" w:eastAsiaTheme="minorHAnsi"/>
      <w:sz w:val="20"/>
      <w:szCs w:val="20"/>
    </w:rPr>
  </w:style>
  <w:style w:type="paragraph" w:styleId="12">
    <w:name w:val="Body Text Indent 2"/>
    <w:basedOn w:val="1"/>
    <w:link w:val="35"/>
    <w:unhideWhenUsed/>
    <w:qFormat/>
    <w:uiPriority w:val="99"/>
    <w:pPr>
      <w:spacing w:after="120" w:line="480" w:lineRule="auto"/>
      <w:ind w:left="420" w:leftChars="200"/>
    </w:pPr>
  </w:style>
  <w:style w:type="paragraph" w:styleId="13">
    <w:name w:val="footer"/>
    <w:basedOn w:val="1"/>
    <w:unhideWhenUsed/>
    <w:qFormat/>
    <w:uiPriority w:val="99"/>
    <w:pPr>
      <w:tabs>
        <w:tab w:val="center" w:pos="4153"/>
        <w:tab w:val="right" w:pos="8306"/>
      </w:tabs>
      <w:snapToGrid w:val="0"/>
    </w:pPr>
    <w:rPr>
      <w:sz w:val="18"/>
    </w:rPr>
  </w:style>
  <w:style w:type="paragraph" w:styleId="14">
    <w:name w:val="header"/>
    <w:basedOn w:val="1"/>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5">
    <w:name w:val="toc 1"/>
    <w:basedOn w:val="1"/>
    <w:next w:val="1"/>
    <w:unhideWhenUsed/>
    <w:qFormat/>
    <w:uiPriority w:val="39"/>
    <w:pPr>
      <w:spacing w:before="360"/>
    </w:pPr>
    <w:rPr>
      <w:rFonts w:asciiTheme="majorHAnsi" w:eastAsiaTheme="majorHAnsi"/>
      <w:b/>
      <w:bCs/>
      <w:caps/>
    </w:rPr>
  </w:style>
  <w:style w:type="paragraph" w:styleId="16">
    <w:name w:val="toc 4"/>
    <w:basedOn w:val="1"/>
    <w:next w:val="1"/>
    <w:unhideWhenUsed/>
    <w:qFormat/>
    <w:uiPriority w:val="39"/>
    <w:pPr>
      <w:ind w:left="480"/>
    </w:pPr>
    <w:rPr>
      <w:rFonts w:asciiTheme="minorHAnsi" w:eastAsiaTheme="minorHAnsi"/>
      <w:sz w:val="20"/>
      <w:szCs w:val="20"/>
    </w:rPr>
  </w:style>
  <w:style w:type="paragraph" w:styleId="17">
    <w:name w:val="toc 6"/>
    <w:basedOn w:val="1"/>
    <w:next w:val="1"/>
    <w:unhideWhenUsed/>
    <w:qFormat/>
    <w:uiPriority w:val="39"/>
    <w:pPr>
      <w:ind w:left="960"/>
    </w:pPr>
    <w:rPr>
      <w:rFonts w:asciiTheme="minorHAnsi" w:eastAsiaTheme="minorHAnsi"/>
      <w:sz w:val="20"/>
      <w:szCs w:val="20"/>
    </w:rPr>
  </w:style>
  <w:style w:type="paragraph" w:styleId="18">
    <w:name w:val="toc 2"/>
    <w:basedOn w:val="1"/>
    <w:next w:val="1"/>
    <w:unhideWhenUsed/>
    <w:qFormat/>
    <w:uiPriority w:val="39"/>
    <w:pPr>
      <w:spacing w:before="240"/>
      <w:jc w:val="center"/>
    </w:pPr>
    <w:rPr>
      <w:rFonts w:asciiTheme="minorHAnsi" w:eastAsiaTheme="minorHAnsi"/>
      <w:b/>
      <w:bCs/>
      <w:sz w:val="21"/>
      <w:szCs w:val="20"/>
    </w:rPr>
  </w:style>
  <w:style w:type="paragraph" w:styleId="19">
    <w:name w:val="toc 9"/>
    <w:basedOn w:val="1"/>
    <w:next w:val="1"/>
    <w:unhideWhenUsed/>
    <w:qFormat/>
    <w:uiPriority w:val="39"/>
    <w:pPr>
      <w:ind w:left="1680"/>
    </w:pPr>
    <w:rPr>
      <w:rFonts w:asciiTheme="minorHAnsi" w:eastAsiaTheme="minorHAnsi"/>
      <w:sz w:val="20"/>
      <w:szCs w:val="20"/>
    </w:rPr>
  </w:style>
  <w:style w:type="paragraph" w:styleId="20">
    <w:name w:val="HTML Preformatted"/>
    <w:basedOn w:val="1"/>
    <w:link w:val="4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21">
    <w:name w:val="Normal (Web)"/>
    <w:basedOn w:val="1"/>
    <w:semiHidden/>
    <w:unhideWhenUsed/>
    <w:qFormat/>
    <w:uiPriority w:val="99"/>
  </w:style>
  <w:style w:type="paragraph" w:styleId="22">
    <w:name w:val="Title"/>
    <w:basedOn w:val="1"/>
    <w:next w:val="1"/>
    <w:link w:val="34"/>
    <w:qFormat/>
    <w:uiPriority w:val="10"/>
    <w:pPr>
      <w:snapToGrid w:val="0"/>
      <w:spacing w:before="80" w:beforeLines="80" w:after="50" w:afterLines="50" w:line="360" w:lineRule="auto"/>
      <w:jc w:val="center"/>
      <w:outlineLvl w:val="0"/>
    </w:pPr>
    <w:rPr>
      <w:rFonts w:hAnsi="黑体" w:eastAsia="黑体" w:cs="Times New Roman (标题 CS)"/>
      <w:b/>
      <w:bCs/>
      <w:sz w:val="36"/>
      <w:szCs w:val="32"/>
    </w:rPr>
  </w:style>
  <w:style w:type="table" w:styleId="24">
    <w:name w:val="Table Grid"/>
    <w:basedOn w:val="23"/>
    <w:uiPriority w:val="0"/>
    <w:pPr>
      <w:widowControl w:val="0"/>
      <w:jc w:val="both"/>
    </w:pPr>
    <w:rPr>
      <w:rFonts w:ascii="Calibri" w:hAnsi="Calibri" w:eastAsia="宋体" w:cs="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basedOn w:val="25"/>
    <w:qFormat/>
    <w:uiPriority w:val="22"/>
    <w:rPr>
      <w:b/>
      <w:bCs/>
    </w:rPr>
  </w:style>
  <w:style w:type="character" w:styleId="27">
    <w:name w:val="FollowedHyperlink"/>
    <w:basedOn w:val="25"/>
    <w:semiHidden/>
    <w:unhideWhenUsed/>
    <w:uiPriority w:val="99"/>
    <w:rPr>
      <w:color w:val="954F72" w:themeColor="followedHyperlink"/>
      <w:u w:val="single"/>
      <w14:textFill>
        <w14:solidFill>
          <w14:schemeClr w14:val="folHlink"/>
        </w14:solidFill>
      </w14:textFill>
    </w:rPr>
  </w:style>
  <w:style w:type="character" w:styleId="28">
    <w:name w:val="Hyperlink"/>
    <w:basedOn w:val="25"/>
    <w:unhideWhenUsed/>
    <w:qFormat/>
    <w:uiPriority w:val="99"/>
    <w:rPr>
      <w:color w:val="0563C1" w:themeColor="hyperlink"/>
      <w:u w:val="single"/>
      <w14:textFill>
        <w14:solidFill>
          <w14:schemeClr w14:val="hlink"/>
        </w14:solidFill>
      </w14:textFill>
    </w:rPr>
  </w:style>
  <w:style w:type="character" w:customStyle="1" w:styleId="29">
    <w:name w:val="标题 1 字符"/>
    <w:basedOn w:val="25"/>
    <w:link w:val="2"/>
    <w:qFormat/>
    <w:uiPriority w:val="9"/>
    <w:rPr>
      <w:rFonts w:ascii="黑体" w:hAnsi="黑体" w:eastAsia="黑体" w:cs="Times New Roman (正文 CS 字体)"/>
      <w:b/>
      <w:bCs/>
      <w:kern w:val="44"/>
      <w:sz w:val="36"/>
      <w:szCs w:val="44"/>
    </w:rPr>
  </w:style>
  <w:style w:type="character" w:customStyle="1" w:styleId="30">
    <w:name w:val="标题 3 字符"/>
    <w:basedOn w:val="25"/>
    <w:link w:val="6"/>
    <w:qFormat/>
    <w:uiPriority w:val="9"/>
    <w:rPr>
      <w:rFonts w:ascii="黑体" w:hAnsi="黑体" w:eastAsia="黑体" w:cs="Times New Roman (正文 CS 字体)"/>
      <w:b/>
      <w:bCs/>
      <w:kern w:val="0"/>
      <w:sz w:val="24"/>
      <w:szCs w:val="32"/>
    </w:rPr>
  </w:style>
  <w:style w:type="character" w:customStyle="1" w:styleId="31">
    <w:name w:val="标题 2 字符"/>
    <w:basedOn w:val="25"/>
    <w:link w:val="5"/>
    <w:qFormat/>
    <w:uiPriority w:val="9"/>
    <w:rPr>
      <w:rFonts w:ascii="黑体" w:hAnsi="黑体" w:eastAsia="黑体" w:cs="Times New Roman (标题 CS)"/>
      <w:b/>
      <w:bCs/>
      <w:sz w:val="28"/>
      <w:szCs w:val="32"/>
    </w:rPr>
  </w:style>
  <w:style w:type="character" w:customStyle="1" w:styleId="32">
    <w:name w:val="正文文本缩进 字符"/>
    <w:basedOn w:val="25"/>
    <w:link w:val="4"/>
    <w:semiHidden/>
    <w:qFormat/>
    <w:uiPriority w:val="99"/>
  </w:style>
  <w:style w:type="character" w:customStyle="1" w:styleId="33">
    <w:name w:val="正文首行缩进 2 字符"/>
    <w:basedOn w:val="32"/>
    <w:link w:val="3"/>
    <w:qFormat/>
    <w:uiPriority w:val="99"/>
    <w:rPr>
      <w:rFonts w:ascii="宋体" w:eastAsia="宋体" w:cs="Times New Roman (正文 CS 字体)"/>
    </w:rPr>
  </w:style>
  <w:style w:type="character" w:customStyle="1" w:styleId="34">
    <w:name w:val="标题 字符"/>
    <w:basedOn w:val="25"/>
    <w:link w:val="22"/>
    <w:qFormat/>
    <w:uiPriority w:val="10"/>
    <w:rPr>
      <w:rFonts w:ascii="宋体" w:hAnsi="黑体" w:eastAsia="黑体" w:cs="Times New Roman (标题 CS)"/>
      <w:b/>
      <w:bCs/>
      <w:kern w:val="0"/>
      <w:sz w:val="36"/>
      <w:szCs w:val="32"/>
    </w:rPr>
  </w:style>
  <w:style w:type="character" w:customStyle="1" w:styleId="35">
    <w:name w:val="正文文本缩进 2 字符"/>
    <w:basedOn w:val="25"/>
    <w:link w:val="12"/>
    <w:qFormat/>
    <w:uiPriority w:val="99"/>
  </w:style>
  <w:style w:type="paragraph" w:customStyle="1" w:styleId="36">
    <w:name w:val="修订1"/>
    <w:hidden/>
    <w:semiHidden/>
    <w:qFormat/>
    <w:uiPriority w:val="99"/>
    <w:rPr>
      <w:rFonts w:asciiTheme="minorHAnsi" w:hAnsiTheme="minorHAnsi" w:eastAsiaTheme="minorEastAsia" w:cstheme="minorBidi"/>
      <w:kern w:val="2"/>
      <w:sz w:val="24"/>
      <w:szCs w:val="24"/>
      <w:lang w:val="en-US" w:eastAsia="zh-CN" w:bidi="ar-SA"/>
    </w:rPr>
  </w:style>
  <w:style w:type="paragraph" w:customStyle="1" w:styleId="37">
    <w:name w:val="TOC 标题1"/>
    <w:basedOn w:val="2"/>
    <w:next w:val="1"/>
    <w:unhideWhenUsed/>
    <w:qFormat/>
    <w:uiPriority w:val="39"/>
    <w:pPr>
      <w:spacing w:before="480" w:after="0" w:afterLines="0" w:line="276" w:lineRule="auto"/>
      <w:outlineLvl w:val="9"/>
    </w:pPr>
    <w:rPr>
      <w:rFonts w:asciiTheme="majorHAnsi" w:hAnsiTheme="majorHAnsi" w:eastAsiaTheme="majorEastAsia" w:cstheme="majorBidi"/>
      <w:color w:val="2F5597" w:themeColor="accent1" w:themeShade="BF"/>
      <w:kern w:val="0"/>
      <w:szCs w:val="28"/>
    </w:rPr>
  </w:style>
  <w:style w:type="character" w:customStyle="1" w:styleId="38">
    <w:name w:val="标题 4 字符"/>
    <w:basedOn w:val="25"/>
    <w:link w:val="7"/>
    <w:qFormat/>
    <w:uiPriority w:val="9"/>
    <w:rPr>
      <w:rFonts w:ascii="黑体" w:hAnsi="黑体" w:eastAsia="黑体" w:cs="Times New Roman (标题 CS)"/>
      <w:b/>
      <w:bCs/>
      <w:kern w:val="0"/>
      <w:szCs w:val="28"/>
    </w:rPr>
  </w:style>
  <w:style w:type="paragraph" w:styleId="39">
    <w:name w:val="List Paragraph"/>
    <w:basedOn w:val="1"/>
    <w:qFormat/>
    <w:uiPriority w:val="34"/>
    <w:pPr>
      <w:ind w:firstLine="420" w:firstLineChars="200"/>
    </w:pPr>
  </w:style>
  <w:style w:type="paragraph" w:customStyle="1" w:styleId="40">
    <w:name w:val="alt"/>
    <w:basedOn w:val="1"/>
    <w:qFormat/>
    <w:uiPriority w:val="0"/>
    <w:pPr>
      <w:spacing w:before="100" w:beforeAutospacing="1" w:after="100" w:afterAutospacing="1"/>
    </w:pPr>
  </w:style>
  <w:style w:type="character" w:customStyle="1" w:styleId="41">
    <w:name w:val="comment"/>
    <w:basedOn w:val="25"/>
    <w:qFormat/>
    <w:uiPriority w:val="0"/>
  </w:style>
  <w:style w:type="character" w:customStyle="1" w:styleId="42">
    <w:name w:val="datatypes"/>
    <w:basedOn w:val="25"/>
    <w:qFormat/>
    <w:uiPriority w:val="0"/>
  </w:style>
  <w:style w:type="character" w:customStyle="1" w:styleId="43">
    <w:name w:val="keyword"/>
    <w:basedOn w:val="25"/>
    <w:qFormat/>
    <w:uiPriority w:val="0"/>
  </w:style>
  <w:style w:type="character" w:customStyle="1" w:styleId="44">
    <w:name w:val="string"/>
    <w:basedOn w:val="25"/>
    <w:qFormat/>
    <w:uiPriority w:val="0"/>
  </w:style>
  <w:style w:type="character" w:customStyle="1" w:styleId="45">
    <w:name w:val="HTML 预设格式 字符"/>
    <w:basedOn w:val="25"/>
    <w:link w:val="20"/>
    <w:qFormat/>
    <w:uiPriority w:val="99"/>
    <w:rPr>
      <w:rFonts w:ascii="宋体" w:hAnsi="宋体" w:eastAsia="宋体" w:cs="宋体"/>
      <w:kern w:val="0"/>
    </w:rPr>
  </w:style>
  <w:style w:type="paragraph" w:customStyle="1" w:styleId="46">
    <w:name w:val="摘要与参考文献"/>
    <w:basedOn w:val="1"/>
    <w:qFormat/>
    <w:uiPriority w:val="0"/>
    <w:pPr>
      <w:widowControl w:val="0"/>
      <w:spacing w:line="360" w:lineRule="auto"/>
      <w:jc w:val="both"/>
    </w:pPr>
    <w:rPr>
      <w:rFonts w:ascii="Times New Roman" w:hAnsi="Times New Roman" w:cs="Times New Roman"/>
      <w:kern w:val="2"/>
      <w:szCs w:val="22"/>
    </w:rPr>
  </w:style>
  <w:style w:type="paragraph" w:customStyle="1" w:styleId="47">
    <w:name w:val="WPSOffice手动目录 1"/>
    <w:qFormat/>
    <w:uiPriority w:val="0"/>
    <w:rPr>
      <w:rFonts w:asciiTheme="minorHAnsi" w:hAnsiTheme="minorHAnsi" w:eastAsiaTheme="minorEastAsia" w:cstheme="minorBidi"/>
      <w:lang w:val="en-US" w:eastAsia="zh-CN" w:bidi="ar-SA"/>
    </w:rPr>
  </w:style>
  <w:style w:type="paragraph" w:customStyle="1" w:styleId="4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49">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50">
    <w:name w:val="preprocessor"/>
    <w:basedOn w:val="2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D08CBA-3F97-487F-889F-CA7C5C4F6AE4}">
  <ds:schemaRefs/>
</ds:datastoreItem>
</file>

<file path=docProps/app.xml><?xml version="1.0" encoding="utf-8"?>
<Properties xmlns="http://schemas.openxmlformats.org/officeDocument/2006/extended-properties" xmlns:vt="http://schemas.openxmlformats.org/officeDocument/2006/docPropsVTypes">
  <Template>Normal.dotm</Template>
  <Company>武汉大学计算机学院</Company>
  <Pages>31</Pages>
  <Words>2619</Words>
  <Characters>14929</Characters>
  <Lines>124</Lines>
  <Paragraphs>35</Paragraphs>
  <TotalTime>199</TotalTime>
  <ScaleCrop>false</ScaleCrop>
  <LinksUpToDate>false</LinksUpToDate>
  <CharactersWithSpaces>17513</CharactersWithSpaces>
  <Application>WPS Office_11.1.0.9582_F1E327BC-269C-435d-A152-05C5408002CA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2018-10-27T12:00:00Z</dcterms:created>
  <dc:creator>李祺彦</dc:creator>
  <cp:lastModifiedBy>UPiracy</cp:lastModifiedBy>
  <cp:lastPrinted>2017-07-21T00:22:00Z</cp:lastPrinted>
  <dcterms:modified xsi:type="dcterms:W3CDTF">2020-11-09T12:49:22Z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2052-11.1.0.9582</vt:lpwstr>
  </property>
</Properties>
</file>