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47ECE" w14:textId="77777777" w:rsidR="003B6599" w:rsidRPr="003B6599" w:rsidRDefault="003B6599" w:rsidP="003B6599">
      <w:r w:rsidRPr="003B6599">
        <w:rPr>
          <w:b/>
          <w:bCs/>
        </w:rPr>
        <w:t>Topic</w:t>
      </w:r>
      <w:r w:rsidRPr="003B6599">
        <w:t>: Predictive Analysis of Breast Cancer Diagnosis Using Clinical and Morphological Features</w:t>
      </w:r>
    </w:p>
    <w:p w14:paraId="537167E5" w14:textId="77777777" w:rsidR="003B6599" w:rsidRPr="003B6599" w:rsidRDefault="003B6599" w:rsidP="003B6599">
      <w:r w:rsidRPr="003B6599">
        <w:rPr>
          <w:b/>
          <w:bCs/>
        </w:rPr>
        <w:t>Objectives</w:t>
      </w:r>
      <w:r w:rsidRPr="003B6599">
        <w:t>:</w:t>
      </w:r>
    </w:p>
    <w:p w14:paraId="40ABABD6" w14:textId="77777777" w:rsidR="003B6599" w:rsidRPr="003B6599" w:rsidRDefault="003B6599" w:rsidP="003B6599">
      <w:pPr>
        <w:numPr>
          <w:ilvl w:val="0"/>
          <w:numId w:val="1"/>
        </w:numPr>
      </w:pPr>
      <w:r w:rsidRPr="003B6599">
        <w:rPr>
          <w:b/>
          <w:bCs/>
        </w:rPr>
        <w:t>To analyze the relationship between morphological features (e.g., radius, texture, perimeter, and area) and breast cancer diagnosis</w:t>
      </w:r>
      <w:r w:rsidRPr="003B6599">
        <w:t>: This objective involves examining how various cell characteristics, such as size and shape, correlate with benign (B) or malignant (M) tumor classifications.</w:t>
      </w:r>
    </w:p>
    <w:p w14:paraId="14EBFCF2" w14:textId="77777777" w:rsidR="003B6599" w:rsidRPr="003B6599" w:rsidRDefault="003B6599" w:rsidP="003B6599">
      <w:pPr>
        <w:numPr>
          <w:ilvl w:val="0"/>
          <w:numId w:val="1"/>
        </w:numPr>
      </w:pPr>
      <w:r w:rsidRPr="003B6599">
        <w:rPr>
          <w:b/>
          <w:bCs/>
        </w:rPr>
        <w:t>To develop a predictive model for breast cancer diagnosis using clinical features</w:t>
      </w:r>
      <w:r w:rsidRPr="003B6599">
        <w:t>: Using statistical and machine learning techniques, this objective focuses on building a model to classify tumors as benign or malignant based on features like mean, standard error, and worst-case values of radius, texture, and compactness.</w:t>
      </w:r>
    </w:p>
    <w:p w14:paraId="3C539F57" w14:textId="77777777" w:rsidR="003B6599" w:rsidRDefault="003B6599" w:rsidP="003B6599">
      <w:pPr>
        <w:numPr>
          <w:ilvl w:val="0"/>
          <w:numId w:val="1"/>
        </w:numPr>
      </w:pPr>
      <w:r w:rsidRPr="003B6599">
        <w:rPr>
          <w:b/>
          <w:bCs/>
        </w:rPr>
        <w:t>To identify the most significant predictors for distinguishing between benign and malignant breast tumors</w:t>
      </w:r>
      <w:r w:rsidRPr="003B6599">
        <w:t>: This objective aims to determine which specific morphological features (e.g., smoothness, symmetry, concavity) have the greatest influence on the model’s ability to correctly classify tumor diagnoses.</w:t>
      </w:r>
    </w:p>
    <w:p w14:paraId="0506D31B" w14:textId="3B87C21C" w:rsidR="00D441B2" w:rsidRPr="003B6599" w:rsidRDefault="00D441B2" w:rsidP="00D441B2">
      <w:hyperlink r:id="rId5" w:history="1">
        <w:r w:rsidRPr="00F3222D">
          <w:rPr>
            <w:rStyle w:val="Hyperlink"/>
          </w:rPr>
          <w:t>https://www.kaggle.com/datasets/yasserh/breast-cancer-dataset</w:t>
        </w:r>
      </w:hyperlink>
      <w:r>
        <w:t xml:space="preserve"> </w:t>
      </w:r>
    </w:p>
    <w:p w14:paraId="4C25A4AC" w14:textId="77777777" w:rsidR="006D0E71" w:rsidRDefault="006D0E71"/>
    <w:sectPr w:rsidR="006D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E124B"/>
    <w:multiLevelType w:val="multilevel"/>
    <w:tmpl w:val="0968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10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99"/>
    <w:rsid w:val="003B6599"/>
    <w:rsid w:val="006D0E71"/>
    <w:rsid w:val="007A5A8E"/>
    <w:rsid w:val="00D441B2"/>
    <w:rsid w:val="00E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4991"/>
  <w15:chartTrackingRefBased/>
  <w15:docId w15:val="{892966C4-522F-4703-BA35-02A9EBBD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yasserh/breast-canc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2024-10-29T05:29:00Z</cp:lastPrinted>
  <dcterms:created xsi:type="dcterms:W3CDTF">2024-10-29T05:28:00Z</dcterms:created>
  <dcterms:modified xsi:type="dcterms:W3CDTF">2024-10-29T05:35:00Z</dcterms:modified>
</cp:coreProperties>
</file>