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1E93" w14:textId="77777777" w:rsidR="00E145E4" w:rsidRDefault="00E145E4" w:rsidP="00D170A4">
      <w:pPr>
        <w:pStyle w:val="NormalWeb"/>
        <w:shd w:val="clear" w:color="auto" w:fill="FFFFFF"/>
        <w:spacing w:before="0" w:beforeAutospacing="0" w:after="0" w:afterAutospacing="0"/>
        <w:rPr>
          <w:rStyle w:val="uioutputtext"/>
          <w:rFonts w:ascii="Segoe UI" w:hAnsi="Segoe UI" w:cs="Segoe UI"/>
          <w:color w:val="181818"/>
          <w:sz w:val="32"/>
          <w:szCs w:val="32"/>
          <w:lang w:val="en-US"/>
        </w:rPr>
      </w:pPr>
    </w:p>
    <w:p w14:paraId="3B8A553B" w14:textId="1EB6A156" w:rsidR="0001556B" w:rsidRDefault="0001556B" w:rsidP="00D170A4">
      <w:pPr>
        <w:pStyle w:val="NormalWeb"/>
        <w:shd w:val="clear" w:color="auto" w:fill="FFFFFF"/>
        <w:spacing w:before="0" w:beforeAutospacing="0" w:after="0" w:afterAutospacing="0"/>
        <w:rPr>
          <w:rStyle w:val="uioutputtext"/>
          <w:rFonts w:ascii="Segoe UI" w:hAnsi="Segoe UI" w:cs="Segoe UI"/>
          <w:color w:val="181818"/>
          <w:sz w:val="32"/>
          <w:szCs w:val="32"/>
          <w:lang w:val="en-US"/>
        </w:rPr>
      </w:pPr>
      <w:r w:rsidRPr="0001556B">
        <w:rPr>
          <w:rStyle w:val="uioutputtext"/>
          <w:rFonts w:ascii="Segoe UI" w:hAnsi="Segoe UI" w:cs="Segoe UI"/>
          <w:color w:val="181818"/>
          <w:sz w:val="32"/>
          <w:szCs w:val="32"/>
          <w:lang w:val="en-US"/>
        </w:rPr>
        <w:t xml:space="preserve">Concepts and Background -- Create </w:t>
      </w:r>
      <w:r w:rsidR="00405306">
        <w:rPr>
          <w:rStyle w:val="uioutputtext"/>
          <w:rFonts w:ascii="Segoe UI" w:hAnsi="Segoe UI" w:cs="Segoe UI"/>
          <w:color w:val="181818"/>
          <w:sz w:val="32"/>
          <w:szCs w:val="32"/>
          <w:lang w:val="en-US"/>
        </w:rPr>
        <w:t>API</w:t>
      </w:r>
      <w:r w:rsidRPr="0001556B">
        <w:rPr>
          <w:rStyle w:val="uioutputtext"/>
          <w:rFonts w:ascii="Segoe UI" w:hAnsi="Segoe UI" w:cs="Segoe UI"/>
          <w:color w:val="181818"/>
          <w:sz w:val="32"/>
          <w:szCs w:val="32"/>
          <w:lang w:val="en-US"/>
        </w:rPr>
        <w:t xml:space="preserve"> Key</w:t>
      </w:r>
    </w:p>
    <w:p w14:paraId="4A1A74C4" w14:textId="2C894717" w:rsidR="0001556B" w:rsidRPr="00B1402B" w:rsidRDefault="00B1402B" w:rsidP="00D170A4">
      <w:pPr>
        <w:pStyle w:val="NormalWeb"/>
        <w:shd w:val="clear" w:color="auto" w:fill="FFFFFF"/>
        <w:spacing w:before="0" w:beforeAutospacing="0" w:after="0" w:afterAutospacing="0"/>
        <w:rPr>
          <w:rStyle w:val="uioutputtext"/>
          <w:rFonts w:ascii="Segoe UI" w:hAnsi="Segoe UI" w:cs="Segoe UI"/>
          <w:color w:val="181818"/>
          <w:sz w:val="20"/>
          <w:szCs w:val="20"/>
          <w:lang w:val="en-US"/>
        </w:rPr>
      </w:pPr>
      <w:r w:rsidRPr="00B1402B">
        <w:rPr>
          <w:rStyle w:val="uioutputtext"/>
          <w:rFonts w:ascii="Segoe UI" w:hAnsi="Segoe UI" w:cs="Segoe UI"/>
          <w:color w:val="181818"/>
          <w:sz w:val="20"/>
          <w:szCs w:val="20"/>
          <w:lang w:val="en-US"/>
        </w:rPr>
        <w:t xml:space="preserve">  </w:t>
      </w:r>
    </w:p>
    <w:p w14:paraId="339706D8" w14:textId="77777777" w:rsidR="003537FC" w:rsidRDefault="00D170A4" w:rsidP="00181E2F">
      <w:pPr>
        <w:pStyle w:val="NormalWeb"/>
        <w:shd w:val="clear" w:color="auto" w:fill="FFFFFF"/>
        <w:spacing w:before="0" w:beforeAutospacing="0" w:after="0" w:afterAutospacing="0"/>
        <w:rPr>
          <w:rStyle w:val="uioutputtext"/>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I have created 4 examples that show how to generate a</w:t>
      </w:r>
      <w:r w:rsidR="00405306">
        <w:rPr>
          <w:rStyle w:val="uioutputtext"/>
          <w:rFonts w:ascii="Segoe UI" w:hAnsi="Segoe UI" w:cs="Segoe UI"/>
          <w:color w:val="181818"/>
          <w:sz w:val="20"/>
          <w:szCs w:val="20"/>
          <w:lang w:val="en-US"/>
        </w:rPr>
        <w:t xml:space="preserve">n API </w:t>
      </w:r>
      <w:r w:rsidRPr="00D170A4">
        <w:rPr>
          <w:rStyle w:val="uioutputtext"/>
          <w:rFonts w:ascii="Segoe UI" w:hAnsi="Segoe UI" w:cs="Segoe UI"/>
          <w:color w:val="181818"/>
          <w:sz w:val="20"/>
          <w:szCs w:val="20"/>
          <w:lang w:val="en-US"/>
        </w:rPr>
        <w:t>Key in SystemLink, 2 by referencing existing Policies and 2 by passing specific Statements, 2 as python scripts you can run in Visual Studio Code or DOS and 2 as JupyterHub notebooks you can run right there in SystemLink.</w:t>
      </w:r>
    </w:p>
    <w:p w14:paraId="2842BFA1" w14:textId="77777777" w:rsidR="003537FC" w:rsidRDefault="003537FC" w:rsidP="00181E2F">
      <w:pPr>
        <w:pStyle w:val="NormalWeb"/>
        <w:shd w:val="clear" w:color="auto" w:fill="FFFFFF"/>
        <w:spacing w:before="0" w:beforeAutospacing="0" w:after="0" w:afterAutospacing="0"/>
        <w:rPr>
          <w:rStyle w:val="uioutputtext"/>
          <w:rFonts w:ascii="Segoe UI" w:hAnsi="Segoe UI" w:cs="Segoe UI"/>
          <w:color w:val="181818"/>
          <w:sz w:val="20"/>
          <w:szCs w:val="20"/>
          <w:lang w:val="en-US"/>
        </w:rPr>
      </w:pPr>
    </w:p>
    <w:p w14:paraId="18753F3E" w14:textId="63745547" w:rsidR="00D170A4" w:rsidRPr="003537FC" w:rsidRDefault="00181E2F" w:rsidP="00181E2F">
      <w:pPr>
        <w:pStyle w:val="NormalWeb"/>
        <w:shd w:val="clear" w:color="auto" w:fill="FFFFFF"/>
        <w:spacing w:before="0" w:beforeAutospacing="0" w:after="0" w:afterAutospacing="0"/>
        <w:rPr>
          <w:rStyle w:val="uioutputtext"/>
          <w:rFonts w:ascii="Segoe UI" w:hAnsi="Segoe UI" w:cs="Segoe UI"/>
          <w:color w:val="181818"/>
          <w:sz w:val="20"/>
          <w:szCs w:val="20"/>
          <w:u w:val="single"/>
          <w:lang w:val="en-US"/>
        </w:rPr>
      </w:pPr>
      <w:r w:rsidRPr="003537FC">
        <w:rPr>
          <w:rStyle w:val="uioutputtext"/>
          <w:rFonts w:ascii="Segoe UI" w:hAnsi="Segoe UI" w:cs="Segoe UI"/>
          <w:b/>
          <w:bCs/>
          <w:color w:val="181818"/>
          <w:sz w:val="20"/>
          <w:szCs w:val="20"/>
          <w:u w:val="single"/>
          <w:lang w:val="en-US"/>
        </w:rPr>
        <w:t>Note that you need SuperUser permissions to create ApiKeys</w:t>
      </w:r>
    </w:p>
    <w:p w14:paraId="776B6A1B" w14:textId="73644F1F" w:rsidR="00181E2F" w:rsidRDefault="00EB048E" w:rsidP="00181E2F">
      <w:pPr>
        <w:pStyle w:val="NormalWeb"/>
        <w:shd w:val="clear" w:color="auto" w:fill="FFFFFF"/>
        <w:spacing w:before="0" w:beforeAutospacing="0" w:after="0" w:afterAutospacing="0"/>
        <w:rPr>
          <w:rStyle w:val="uioutputtext"/>
          <w:rFonts w:ascii="Segoe UI" w:hAnsi="Segoe UI" w:cs="Segoe UI"/>
          <w:color w:val="181818"/>
          <w:sz w:val="20"/>
          <w:szCs w:val="20"/>
          <w:lang w:val="en-US"/>
        </w:rPr>
      </w:pPr>
      <w:r>
        <w:rPr>
          <w:rStyle w:val="uioutputtext"/>
          <w:rFonts w:ascii="Segoe UI" w:hAnsi="Segoe UI" w:cs="Segoe UI"/>
          <w:color w:val="181818"/>
          <w:sz w:val="20"/>
          <w:szCs w:val="20"/>
          <w:lang w:val="en-US"/>
        </w:rPr>
        <w:t>From SystemLink’s perspective, an ApiKey is just another user</w:t>
      </w:r>
    </w:p>
    <w:p w14:paraId="27E12191" w14:textId="2EE8B9D9" w:rsidR="00EB048E" w:rsidRDefault="00EB048E" w:rsidP="00181E2F">
      <w:pPr>
        <w:pStyle w:val="NormalWeb"/>
        <w:shd w:val="clear" w:color="auto" w:fill="FFFFFF"/>
        <w:spacing w:before="0" w:beforeAutospacing="0" w:after="0" w:afterAutospacing="0"/>
        <w:rPr>
          <w:rStyle w:val="uioutputtext"/>
          <w:rFonts w:ascii="Segoe UI" w:hAnsi="Segoe UI" w:cs="Segoe UI"/>
          <w:color w:val="181818"/>
          <w:sz w:val="20"/>
          <w:szCs w:val="20"/>
          <w:lang w:val="en-US"/>
        </w:rPr>
      </w:pPr>
      <w:r>
        <w:rPr>
          <w:rStyle w:val="uioutputtext"/>
          <w:rFonts w:ascii="Segoe UI" w:hAnsi="Segoe UI" w:cs="Segoe UI"/>
          <w:color w:val="181818"/>
          <w:sz w:val="20"/>
          <w:szCs w:val="20"/>
          <w:lang w:val="en-US"/>
        </w:rPr>
        <w:t xml:space="preserve">Put differently, </w:t>
      </w:r>
      <w:r w:rsidR="008E2332">
        <w:rPr>
          <w:rStyle w:val="uioutputtext"/>
          <w:rFonts w:ascii="Segoe UI" w:hAnsi="Segoe UI" w:cs="Segoe UI"/>
          <w:color w:val="181818"/>
          <w:sz w:val="20"/>
          <w:szCs w:val="20"/>
          <w:lang w:val="en-US"/>
        </w:rPr>
        <w:t>Each ApiKey must have a unique name</w:t>
      </w:r>
    </w:p>
    <w:p w14:paraId="6F066597" w14:textId="77777777" w:rsidR="003537FC" w:rsidRPr="00D170A4" w:rsidRDefault="003537FC" w:rsidP="00181E2F">
      <w:pPr>
        <w:pStyle w:val="NormalWeb"/>
        <w:shd w:val="clear" w:color="auto" w:fill="FFFFFF"/>
        <w:spacing w:before="0" w:beforeAutospacing="0" w:after="0" w:afterAutospacing="0"/>
        <w:rPr>
          <w:rFonts w:ascii="Segoe UI" w:hAnsi="Segoe UI" w:cs="Segoe UI"/>
          <w:color w:val="181818"/>
          <w:sz w:val="20"/>
          <w:szCs w:val="20"/>
          <w:lang w:val="en-US"/>
        </w:rPr>
      </w:pPr>
    </w:p>
    <w:p w14:paraId="6507E21F"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In the "Access Control" page in the SystemLink GUI, you see Workspaces, Roles, and Users displayed as parallel options, though there is an implicit hierarchy there. The objects in the API that hold that information are more numerous and differently named-- here's a summary attempting to provide clarity:</w:t>
      </w:r>
    </w:p>
    <w:p w14:paraId="7A7AACBB"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 </w:t>
      </w:r>
    </w:p>
    <w:p w14:paraId="4F416A3C"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b/>
          <w:bCs/>
          <w:color w:val="181818"/>
          <w:sz w:val="20"/>
          <w:szCs w:val="20"/>
          <w:u w:val="single"/>
          <w:lang w:val="en-US"/>
        </w:rPr>
        <w:t>GUI: Workspace\User+Roles\Privileges</w:t>
      </w:r>
    </w:p>
    <w:p w14:paraId="1B9553A5" w14:textId="4B378D3F"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"Workspace" is a subset of items (Files, Tags, Systems...) that can be acted upon, with an understandable name ("</w:t>
      </w:r>
      <w:r w:rsidR="00FC6B53">
        <w:rPr>
          <w:rStyle w:val="uioutputtext"/>
          <w:rFonts w:ascii="Segoe UI" w:hAnsi="Segoe UI" w:cs="Segoe UI"/>
          <w:color w:val="181818"/>
          <w:sz w:val="20"/>
          <w:szCs w:val="20"/>
          <w:lang w:val="en-US"/>
        </w:rPr>
        <w:t>Default</w:t>
      </w:r>
      <w:r w:rsidRPr="00D170A4">
        <w:rPr>
          <w:rStyle w:val="uioutputtext"/>
          <w:rFonts w:ascii="Segoe UI" w:hAnsi="Segoe UI" w:cs="Segoe UI"/>
          <w:color w:val="181818"/>
          <w:sz w:val="20"/>
          <w:szCs w:val="20"/>
          <w:lang w:val="en-US"/>
        </w:rPr>
        <w:t>")</w:t>
      </w:r>
    </w:p>
    <w:p w14:paraId="4AB69E3C"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"User" is a log-in account (or logical group of accounts) that is added with one or more Roles to one or more Workspaces</w:t>
      </w:r>
    </w:p>
    <w:p w14:paraId="5AE12D9A"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"Role" is a collection of atomic Privileges with an understandable name ("Systems Maintainer")</w:t>
      </w:r>
    </w:p>
    <w:p w14:paraId="0B9F4391"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"Privilege" is an atomic action that a user assigned that "Role" can perform inside any "Workspace" assigned to that user ("Upload files")</w:t>
      </w:r>
    </w:p>
    <w:p w14:paraId="77EFC440"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 </w:t>
      </w:r>
    </w:p>
    <w:p w14:paraId="4448BC64"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b/>
          <w:bCs/>
          <w:color w:val="181818"/>
          <w:sz w:val="20"/>
          <w:szCs w:val="20"/>
          <w:u w:val="single"/>
          <w:lang w:val="en-US"/>
        </w:rPr>
        <w:t>API: key\user+policies\statements\actions+workspace+resources+description</w:t>
      </w:r>
    </w:p>
    <w:p w14:paraId="35702CF5" w14:textId="47F282A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"api-key" describes a collection of policies, associated to a user, with an understandable name ("Super User Access")</w:t>
      </w:r>
    </w:p>
    <w:p w14:paraId="2B798AAC"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"policy" describes a collection of statements that builds a complete set of permissions, with an understandable name ("Super User")</w:t>
      </w:r>
    </w:p>
    <w:p w14:paraId="70C9AFE3"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"statement" describes a collection of actions with associated workspace, resource list, and understandable description ("File Maintainer")</w:t>
      </w:r>
    </w:p>
    <w:p w14:paraId="046D9BA4"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"action" describes an atomic privilege like you see in the Role permissions list in the GUI (file:Query, file:Download, file:Upload, file:Update)</w:t>
      </w:r>
    </w:p>
    <w:p w14:paraId="6F87E0F1" w14:textId="6B887F55" w:rsidR="00EC57DA" w:rsidRDefault="00EC57DA">
      <w:pPr>
        <w:rPr>
          <w:sz w:val="20"/>
          <w:szCs w:val="20"/>
          <w:lang w:val="en-US"/>
        </w:rPr>
      </w:pPr>
    </w:p>
    <w:p w14:paraId="3E7EB2D2" w14:textId="5628441B" w:rsidR="00391CF7" w:rsidRPr="00391CF7" w:rsidRDefault="00391CF7" w:rsidP="00391CF7">
      <w:pPr>
        <w:pStyle w:val="NormalWeb"/>
        <w:shd w:val="clear" w:color="auto" w:fill="FFFFFF"/>
        <w:spacing w:before="0" w:beforeAutospacing="0" w:after="0" w:afterAutospacing="0"/>
        <w:rPr>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 xml:space="preserve">Only Session Keys expire automatically. A regular ApiKey </w:t>
      </w:r>
      <w:r w:rsidR="007862D8">
        <w:rPr>
          <w:rStyle w:val="uioutputtext"/>
          <w:rFonts w:ascii="Segoe UI" w:hAnsi="Segoe UI" w:cs="Segoe UI"/>
          <w:color w:val="181818"/>
          <w:sz w:val="20"/>
          <w:szCs w:val="20"/>
          <w:lang w:val="en-US"/>
        </w:rPr>
        <w:t>must</w:t>
      </w:r>
      <w:r w:rsidRPr="00391CF7">
        <w:rPr>
          <w:rStyle w:val="uioutputtext"/>
          <w:rFonts w:ascii="Segoe UI" w:hAnsi="Segoe UI" w:cs="Segoe UI"/>
          <w:color w:val="181818"/>
          <w:sz w:val="20"/>
          <w:szCs w:val="20"/>
          <w:lang w:val="en-US"/>
        </w:rPr>
        <w:t xml:space="preserve"> be deleted or disabled</w:t>
      </w:r>
      <w:r w:rsidR="005446E3">
        <w:rPr>
          <w:rStyle w:val="uioutputtext"/>
          <w:rFonts w:ascii="Segoe UI" w:hAnsi="Segoe UI" w:cs="Segoe UI"/>
          <w:color w:val="181818"/>
          <w:sz w:val="20"/>
          <w:szCs w:val="20"/>
          <w:lang w:val="en-US"/>
        </w:rPr>
        <w:t xml:space="preserve"> after it is</w:t>
      </w:r>
      <w:r w:rsidR="007862D8">
        <w:rPr>
          <w:rStyle w:val="uioutputtext"/>
          <w:rFonts w:ascii="Segoe UI" w:hAnsi="Segoe UI" w:cs="Segoe UI"/>
          <w:color w:val="181818"/>
          <w:sz w:val="20"/>
          <w:szCs w:val="20"/>
          <w:lang w:val="en-US"/>
        </w:rPr>
        <w:t xml:space="preserve"> created, if you want those permissions to end</w:t>
      </w:r>
      <w:r w:rsidRPr="00391CF7">
        <w:rPr>
          <w:rStyle w:val="uioutputtext"/>
          <w:rFonts w:ascii="Segoe UI" w:hAnsi="Segoe UI" w:cs="Segoe UI"/>
          <w:color w:val="181818"/>
          <w:sz w:val="20"/>
          <w:szCs w:val="20"/>
          <w:lang w:val="en-US"/>
        </w:rPr>
        <w:t>.</w:t>
      </w:r>
    </w:p>
    <w:p w14:paraId="1D9F098B" w14:textId="77777777" w:rsidR="00391CF7" w:rsidRPr="00391CF7" w:rsidRDefault="00391CF7" w:rsidP="00391CF7">
      <w:pPr>
        <w:pStyle w:val="NormalWeb"/>
        <w:shd w:val="clear" w:color="auto" w:fill="FFFFFF"/>
        <w:spacing w:before="0" w:beforeAutospacing="0" w:after="0" w:afterAutospacing="0"/>
        <w:rPr>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Only Session Keys require whitelisted authentication. A regular ApiKey can be created with normal web service requests.</w:t>
      </w:r>
    </w:p>
    <w:p w14:paraId="793DD882" w14:textId="77777777" w:rsidR="00391CF7" w:rsidRPr="00391CF7" w:rsidRDefault="00391CF7" w:rsidP="00391CF7">
      <w:pPr>
        <w:pStyle w:val="NormalWeb"/>
        <w:shd w:val="clear" w:color="auto" w:fill="FFFFFF"/>
        <w:spacing w:before="0" w:beforeAutospacing="0" w:after="0" w:afterAutospacing="0"/>
        <w:rPr>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 </w:t>
      </w:r>
    </w:p>
    <w:p w14:paraId="54A7EA36" w14:textId="77777777" w:rsidR="00391CF7" w:rsidRPr="00391CF7" w:rsidRDefault="00391CF7" w:rsidP="00391CF7">
      <w:pPr>
        <w:pStyle w:val="NormalWeb"/>
        <w:shd w:val="clear" w:color="auto" w:fill="FFFFFF"/>
        <w:spacing w:before="0" w:beforeAutospacing="0" w:after="0" w:afterAutospacing="0"/>
        <w:rPr>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The ApiKey definition will always have an associated "userId" property.</w:t>
      </w:r>
    </w:p>
    <w:p w14:paraId="36FCA793" w14:textId="6FE362ED" w:rsidR="00B1402B" w:rsidRDefault="00391CF7" w:rsidP="00391CF7">
      <w:pPr>
        <w:pStyle w:val="NormalWeb"/>
        <w:shd w:val="clear" w:color="auto" w:fill="FFFFFF"/>
        <w:spacing w:before="0" w:beforeAutospacing="0" w:after="0" w:afterAutospacing="0"/>
        <w:rPr>
          <w:rStyle w:val="uioutputtext"/>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The Session Key requires at least "userId" or "orgId" property and will accept both.</w:t>
      </w:r>
    </w:p>
    <w:p w14:paraId="01571AA2" w14:textId="3598AB6F" w:rsidR="00B1402B" w:rsidRDefault="00B1402B" w:rsidP="00391CF7">
      <w:pPr>
        <w:pStyle w:val="NormalWeb"/>
        <w:shd w:val="clear" w:color="auto" w:fill="FFFFFF"/>
        <w:spacing w:before="0" w:beforeAutospacing="0" w:after="0" w:afterAutospacing="0"/>
        <w:rPr>
          <w:rFonts w:ascii="Segoe UI" w:hAnsi="Segoe UI" w:cs="Segoe UI"/>
          <w:color w:val="181818"/>
          <w:sz w:val="20"/>
          <w:szCs w:val="20"/>
          <w:lang w:val="en-US"/>
        </w:rPr>
      </w:pPr>
    </w:p>
    <w:p w14:paraId="208C08B3" w14:textId="77777777" w:rsidR="00B1402B" w:rsidRDefault="00B1402B" w:rsidP="00391CF7">
      <w:pPr>
        <w:pStyle w:val="NormalWeb"/>
        <w:shd w:val="clear" w:color="auto" w:fill="FFFFFF"/>
        <w:spacing w:before="0" w:beforeAutospacing="0" w:after="0" w:afterAutospacing="0"/>
        <w:rPr>
          <w:rFonts w:ascii="Segoe UI" w:hAnsi="Segoe UI" w:cs="Segoe UI"/>
          <w:color w:val="181818"/>
          <w:sz w:val="20"/>
          <w:szCs w:val="20"/>
          <w:lang w:val="en-US"/>
        </w:rPr>
      </w:pPr>
      <w:r>
        <w:rPr>
          <w:rFonts w:ascii="Segoe UI" w:hAnsi="Segoe UI" w:cs="Segoe UI"/>
          <w:color w:val="181818"/>
          <w:sz w:val="20"/>
          <w:szCs w:val="20"/>
          <w:lang w:val="en-US"/>
        </w:rPr>
        <w:t xml:space="preserve">The “Super User” Policy is the only Policy with </w:t>
      </w:r>
      <w:r w:rsidRPr="00B1402B">
        <w:rPr>
          <w:rFonts w:ascii="Segoe UI" w:hAnsi="Segoe UI" w:cs="Segoe UI"/>
          <w:color w:val="181818"/>
          <w:sz w:val="20"/>
          <w:szCs w:val="20"/>
          <w:lang w:val="en-US"/>
        </w:rPr>
        <w:t>"builtIn"</w:t>
      </w:r>
      <w:r>
        <w:rPr>
          <w:rFonts w:ascii="Segoe UI" w:hAnsi="Segoe UI" w:cs="Segoe UI"/>
          <w:color w:val="181818"/>
          <w:sz w:val="20"/>
          <w:szCs w:val="20"/>
          <w:lang w:val="en-US"/>
        </w:rPr>
        <w:t xml:space="preserve"> =</w:t>
      </w:r>
      <w:r w:rsidRPr="00B1402B">
        <w:rPr>
          <w:rFonts w:ascii="Segoe UI" w:hAnsi="Segoe UI" w:cs="Segoe UI"/>
          <w:color w:val="181818"/>
          <w:sz w:val="20"/>
          <w:szCs w:val="20"/>
          <w:lang w:val="en-US"/>
        </w:rPr>
        <w:t xml:space="preserve"> </w:t>
      </w:r>
      <w:r>
        <w:rPr>
          <w:rFonts w:ascii="Segoe UI" w:hAnsi="Segoe UI" w:cs="Segoe UI"/>
          <w:color w:val="181818"/>
          <w:sz w:val="20"/>
          <w:szCs w:val="20"/>
          <w:lang w:val="en-US"/>
        </w:rPr>
        <w:t>T</w:t>
      </w:r>
      <w:r w:rsidRPr="00B1402B">
        <w:rPr>
          <w:rFonts w:ascii="Segoe UI" w:hAnsi="Segoe UI" w:cs="Segoe UI"/>
          <w:color w:val="181818"/>
          <w:sz w:val="20"/>
          <w:szCs w:val="20"/>
          <w:lang w:val="en-US"/>
        </w:rPr>
        <w:t>rue</w:t>
      </w:r>
      <w:r>
        <w:rPr>
          <w:rFonts w:ascii="Segoe UI" w:hAnsi="Segoe UI" w:cs="Segoe UI"/>
          <w:color w:val="181818"/>
          <w:sz w:val="20"/>
          <w:szCs w:val="20"/>
          <w:lang w:val="en-US"/>
        </w:rPr>
        <w:t>.</w:t>
      </w:r>
    </w:p>
    <w:p w14:paraId="2B4BA49F" w14:textId="4D86CBDF" w:rsidR="00A1650E" w:rsidRDefault="00B1402B" w:rsidP="00391CF7">
      <w:pPr>
        <w:pStyle w:val="NormalWeb"/>
        <w:shd w:val="clear" w:color="auto" w:fill="FFFFFF"/>
        <w:spacing w:before="0" w:beforeAutospacing="0" w:after="0" w:afterAutospacing="0"/>
        <w:rPr>
          <w:rFonts w:ascii="Segoe UI" w:hAnsi="Segoe UI" w:cs="Segoe UI"/>
          <w:color w:val="181818"/>
          <w:sz w:val="20"/>
          <w:szCs w:val="20"/>
          <w:lang w:val="en-US"/>
        </w:rPr>
      </w:pPr>
      <w:r>
        <w:rPr>
          <w:rFonts w:ascii="Segoe UI" w:hAnsi="Segoe UI" w:cs="Segoe UI"/>
          <w:color w:val="181818"/>
          <w:sz w:val="20"/>
          <w:szCs w:val="20"/>
          <w:lang w:val="en-US"/>
        </w:rPr>
        <w:t xml:space="preserve">You can look up the statements and actions of </w:t>
      </w:r>
      <w:r w:rsidR="00C35806">
        <w:rPr>
          <w:rFonts w:ascii="Segoe UI" w:hAnsi="Segoe UI" w:cs="Segoe UI"/>
          <w:color w:val="181818"/>
          <w:sz w:val="20"/>
          <w:szCs w:val="20"/>
          <w:lang w:val="en-US"/>
        </w:rPr>
        <w:t>e</w:t>
      </w:r>
      <w:r>
        <w:rPr>
          <w:rFonts w:ascii="Segoe UI" w:hAnsi="Segoe UI" w:cs="Segoe UI"/>
          <w:color w:val="181818"/>
          <w:sz w:val="20"/>
          <w:szCs w:val="20"/>
          <w:lang w:val="en-US"/>
        </w:rPr>
        <w:t xml:space="preserve">ach Role by running the “GET /policy-templates” route with </w:t>
      </w:r>
      <w:r w:rsidRPr="00B1402B">
        <w:rPr>
          <w:rFonts w:ascii="Segoe UI" w:hAnsi="Segoe UI" w:cs="Segoe UI"/>
          <w:color w:val="181818"/>
          <w:sz w:val="20"/>
          <w:szCs w:val="20"/>
          <w:lang w:val="en-US"/>
        </w:rPr>
        <w:t>"builtIn"</w:t>
      </w:r>
      <w:r>
        <w:rPr>
          <w:rFonts w:ascii="Segoe UI" w:hAnsi="Segoe UI" w:cs="Segoe UI"/>
          <w:color w:val="181818"/>
          <w:sz w:val="20"/>
          <w:szCs w:val="20"/>
          <w:lang w:val="en-US"/>
        </w:rPr>
        <w:t xml:space="preserve"> =</w:t>
      </w:r>
      <w:r w:rsidRPr="00B1402B">
        <w:rPr>
          <w:rFonts w:ascii="Segoe UI" w:hAnsi="Segoe UI" w:cs="Segoe UI"/>
          <w:color w:val="181818"/>
          <w:sz w:val="20"/>
          <w:szCs w:val="20"/>
          <w:lang w:val="en-US"/>
        </w:rPr>
        <w:t xml:space="preserve"> </w:t>
      </w:r>
      <w:r>
        <w:rPr>
          <w:rFonts w:ascii="Segoe UI" w:hAnsi="Segoe UI" w:cs="Segoe UI"/>
          <w:color w:val="181818"/>
          <w:sz w:val="20"/>
          <w:szCs w:val="20"/>
          <w:lang w:val="en-US"/>
        </w:rPr>
        <w:t>T</w:t>
      </w:r>
      <w:r w:rsidRPr="00B1402B">
        <w:rPr>
          <w:rFonts w:ascii="Segoe UI" w:hAnsi="Segoe UI" w:cs="Segoe UI"/>
          <w:color w:val="181818"/>
          <w:sz w:val="20"/>
          <w:szCs w:val="20"/>
          <w:lang w:val="en-US"/>
        </w:rPr>
        <w:t>rue</w:t>
      </w:r>
      <w:r>
        <w:rPr>
          <w:rFonts w:ascii="Segoe UI" w:hAnsi="Segoe UI" w:cs="Segoe UI"/>
          <w:color w:val="181818"/>
          <w:sz w:val="20"/>
          <w:szCs w:val="20"/>
          <w:lang w:val="en-US"/>
        </w:rPr>
        <w:t>.</w:t>
      </w:r>
    </w:p>
    <w:p w14:paraId="47480640" w14:textId="77777777" w:rsidR="00A1650E" w:rsidRDefault="00A1650E">
      <w:pPr>
        <w:rPr>
          <w:rFonts w:ascii="Segoe UI" w:eastAsia="Times New Roman" w:hAnsi="Segoe UI" w:cs="Segoe UI"/>
          <w:color w:val="181818"/>
          <w:sz w:val="20"/>
          <w:szCs w:val="20"/>
          <w:lang w:val="en-US" w:eastAsia="de-DE"/>
        </w:rPr>
      </w:pPr>
      <w:r>
        <w:rPr>
          <w:rFonts w:ascii="Segoe UI" w:hAnsi="Segoe UI" w:cs="Segoe UI"/>
          <w:color w:val="181818"/>
          <w:sz w:val="20"/>
          <w:szCs w:val="20"/>
          <w:lang w:val="en-US"/>
        </w:rPr>
        <w:br w:type="page"/>
      </w:r>
    </w:p>
    <w:p w14:paraId="0F8676A8" w14:textId="577FC083" w:rsidR="00A1650E" w:rsidRDefault="00494CF6" w:rsidP="00A1650E">
      <w:pPr>
        <w:rPr>
          <w:lang w:val="en-US"/>
        </w:rPr>
      </w:pPr>
      <w:r>
        <w:rPr>
          <w:lang w:val="en-US"/>
        </w:rPr>
        <w:lastRenderedPageBreak/>
        <w:t>Find the</w:t>
      </w:r>
      <w:r w:rsidR="00A1650E">
        <w:rPr>
          <w:lang w:val="en-US"/>
        </w:rPr>
        <w:t xml:space="preserve"> policyTemplateId </w:t>
      </w:r>
      <w:r>
        <w:rPr>
          <w:lang w:val="en-US"/>
        </w:rPr>
        <w:t>corresponding to the Role (from SLS GUI) that you want to use, then search</w:t>
      </w:r>
      <w:r w:rsidR="003F77F1">
        <w:rPr>
          <w:lang w:val="en-US"/>
        </w:rPr>
        <w:t xml:space="preserve"> for</w:t>
      </w:r>
      <w:r w:rsidR="00A1650E">
        <w:rPr>
          <w:lang w:val="en-US"/>
        </w:rPr>
        <w:t xml:space="preserve"> the policy that has that policy</w:t>
      </w:r>
      <w:r w:rsidR="00B61325">
        <w:rPr>
          <w:lang w:val="en-US"/>
        </w:rPr>
        <w:t>T</w:t>
      </w:r>
      <w:r w:rsidR="00A1650E">
        <w:rPr>
          <w:lang w:val="en-US"/>
        </w:rPr>
        <w:t>emplate</w:t>
      </w:r>
      <w:r w:rsidR="00B61325">
        <w:rPr>
          <w:lang w:val="en-US"/>
        </w:rPr>
        <w:t>Id</w:t>
      </w:r>
      <w:r w:rsidR="00A1650E">
        <w:rPr>
          <w:lang w:val="en-US"/>
        </w:rPr>
        <w:t xml:space="preserve"> in its “templateId” field.  Here’s the “Data Maintainer” policy template on my server:</w:t>
      </w:r>
    </w:p>
    <w:p w14:paraId="3482BA3D" w14:textId="77777777" w:rsidR="00A1650E" w:rsidRDefault="00A1650E" w:rsidP="00A1650E">
      <w:pPr>
        <w:pStyle w:val="HTMLPreformatted"/>
        <w:shd w:val="clear" w:color="auto" w:fill="41444E"/>
        <w:rPr>
          <w:b/>
          <w:bCs/>
          <w:color w:val="FFFFFF"/>
          <w:sz w:val="18"/>
          <w:szCs w:val="18"/>
          <w:lang w:val="en-US"/>
        </w:rPr>
      </w:pPr>
      <w:r>
        <w:rPr>
          <w:b/>
          <w:bCs/>
          <w:color w:val="FFFFFF"/>
          <w:sz w:val="18"/>
          <w:szCs w:val="18"/>
          <w:lang w:val="en-US"/>
        </w:rPr>
        <w:t>    {</w:t>
      </w:r>
    </w:p>
    <w:p w14:paraId="162F7A46" w14:textId="77777777" w:rsidR="00A1650E" w:rsidRDefault="00A1650E" w:rsidP="00A1650E">
      <w:pPr>
        <w:pStyle w:val="HTMLPreformatted"/>
        <w:shd w:val="clear" w:color="auto" w:fill="41444E"/>
        <w:rPr>
          <w:b/>
          <w:bCs/>
          <w:color w:val="FFFFFF"/>
          <w:sz w:val="18"/>
          <w:szCs w:val="18"/>
          <w:lang w:val="en-US"/>
        </w:rPr>
      </w:pPr>
      <w:r>
        <w:rPr>
          <w:b/>
          <w:bCs/>
          <w:color w:val="FFFFFF"/>
          <w:sz w:val="18"/>
          <w:szCs w:val="18"/>
          <w:lang w:val="en-US"/>
        </w:rPr>
        <w:t>      "builtIn": true,</w:t>
      </w:r>
    </w:p>
    <w:p w14:paraId="3672872D" w14:textId="77777777" w:rsidR="00A1650E" w:rsidRDefault="00A1650E" w:rsidP="00A1650E">
      <w:pPr>
        <w:pStyle w:val="HTMLPreformatted"/>
        <w:shd w:val="clear" w:color="auto" w:fill="41444E"/>
        <w:rPr>
          <w:b/>
          <w:bCs/>
          <w:color w:val="FFFFFF"/>
          <w:sz w:val="18"/>
          <w:szCs w:val="18"/>
          <w:lang w:val="en-US"/>
        </w:rPr>
      </w:pPr>
      <w:r>
        <w:rPr>
          <w:b/>
          <w:bCs/>
          <w:color w:val="FFFFFF"/>
          <w:sz w:val="18"/>
          <w:szCs w:val="18"/>
          <w:lang w:val="en-US"/>
        </w:rPr>
        <w:t>      "created": "2021-08-24T17:31:09.862Z",</w:t>
      </w:r>
    </w:p>
    <w:p w14:paraId="62B8A894" w14:textId="77777777" w:rsidR="00A1650E" w:rsidRDefault="00A1650E" w:rsidP="00A1650E">
      <w:pPr>
        <w:pStyle w:val="HTMLPreformatted"/>
        <w:shd w:val="clear" w:color="auto" w:fill="41444E"/>
        <w:rPr>
          <w:b/>
          <w:bCs/>
          <w:color w:val="FFFFFF"/>
          <w:sz w:val="18"/>
          <w:szCs w:val="18"/>
          <w:lang w:val="en-US"/>
        </w:rPr>
      </w:pPr>
      <w:r>
        <w:rPr>
          <w:b/>
          <w:bCs/>
          <w:color w:val="FFFFFF"/>
          <w:sz w:val="18"/>
          <w:szCs w:val="18"/>
          <w:lang w:val="en-US"/>
        </w:rPr>
        <w:t>      "deleted": false,</w:t>
      </w:r>
    </w:p>
    <w:p w14:paraId="612830CC" w14:textId="77777777" w:rsidR="00A1650E" w:rsidRDefault="00A1650E" w:rsidP="00A1650E">
      <w:pPr>
        <w:pStyle w:val="HTMLPreformatted"/>
        <w:shd w:val="clear" w:color="auto" w:fill="41444E"/>
        <w:rPr>
          <w:b/>
          <w:bCs/>
          <w:color w:val="FF0000"/>
          <w:sz w:val="18"/>
          <w:szCs w:val="18"/>
          <w:lang w:val="en-US"/>
        </w:rPr>
      </w:pPr>
      <w:r>
        <w:rPr>
          <w:b/>
          <w:bCs/>
          <w:color w:val="FFFFFF"/>
          <w:sz w:val="18"/>
          <w:szCs w:val="18"/>
          <w:lang w:val="en-US"/>
        </w:rPr>
        <w:t xml:space="preserve">      </w:t>
      </w:r>
      <w:r>
        <w:rPr>
          <w:b/>
          <w:bCs/>
          <w:color w:val="FF0000"/>
          <w:sz w:val="18"/>
          <w:szCs w:val="18"/>
          <w:lang w:val="en-US"/>
        </w:rPr>
        <w:t>"id": "a256bd29-12ec-4cb0-b59e-19c03c47f3c6",</w:t>
      </w:r>
    </w:p>
    <w:p w14:paraId="5DE4E5B0" w14:textId="77777777" w:rsidR="00A1650E" w:rsidRDefault="00A1650E" w:rsidP="00A1650E">
      <w:pPr>
        <w:pStyle w:val="HTMLPreformatted"/>
        <w:shd w:val="clear" w:color="auto" w:fill="41444E"/>
        <w:rPr>
          <w:b/>
          <w:bCs/>
          <w:color w:val="FFFFFF"/>
          <w:sz w:val="18"/>
          <w:szCs w:val="18"/>
          <w:lang w:val="en-US"/>
        </w:rPr>
      </w:pPr>
      <w:r>
        <w:rPr>
          <w:b/>
          <w:bCs/>
          <w:color w:val="FFFFFF"/>
          <w:sz w:val="18"/>
          <w:szCs w:val="18"/>
          <w:lang w:val="en-US"/>
        </w:rPr>
        <w:t>      "name": "Data Maintainer",</w:t>
      </w:r>
    </w:p>
    <w:p w14:paraId="314C7A23" w14:textId="77777777" w:rsidR="00A1650E" w:rsidRDefault="00A1650E" w:rsidP="00A1650E">
      <w:pPr>
        <w:pStyle w:val="HTMLPreformatted"/>
        <w:shd w:val="clear" w:color="auto" w:fill="41444E"/>
        <w:rPr>
          <w:b/>
          <w:bCs/>
          <w:color w:val="FFFFFF"/>
          <w:sz w:val="18"/>
          <w:szCs w:val="18"/>
          <w:lang w:val="en-US"/>
        </w:rPr>
      </w:pPr>
      <w:r>
        <w:rPr>
          <w:b/>
          <w:bCs/>
          <w:color w:val="FFFFFF"/>
          <w:sz w:val="18"/>
          <w:szCs w:val="18"/>
          <w:lang w:val="en-US"/>
        </w:rPr>
        <w:t>      "properties": {},</w:t>
      </w:r>
    </w:p>
    <w:p w14:paraId="5DF66B74" w14:textId="77777777" w:rsidR="00A1650E" w:rsidRDefault="00A1650E" w:rsidP="00A1650E">
      <w:pPr>
        <w:pStyle w:val="HTMLPreformatted"/>
        <w:shd w:val="clear" w:color="auto" w:fill="41444E"/>
        <w:rPr>
          <w:b/>
          <w:bCs/>
          <w:color w:val="FFFFFF"/>
          <w:sz w:val="18"/>
          <w:szCs w:val="18"/>
          <w:lang w:val="en-US"/>
        </w:rPr>
      </w:pPr>
      <w:r>
        <w:rPr>
          <w:b/>
          <w:bCs/>
          <w:color w:val="FFFFFF"/>
          <w:sz w:val="18"/>
          <w:szCs w:val="18"/>
          <w:lang w:val="en-US"/>
        </w:rPr>
        <w:t>      "statements": [</w:t>
      </w:r>
    </w:p>
    <w:p w14:paraId="518519B5" w14:textId="77777777" w:rsidR="00A1650E" w:rsidRDefault="00A1650E" w:rsidP="00A1650E">
      <w:pPr>
        <w:rPr>
          <w:lang w:val="en-US"/>
        </w:rPr>
      </w:pPr>
    </w:p>
    <w:p w14:paraId="51DA02CE" w14:textId="725C1E3B" w:rsidR="00A1650E" w:rsidRDefault="00A1650E" w:rsidP="00A1650E">
      <w:pPr>
        <w:rPr>
          <w:lang w:val="en-US"/>
        </w:rPr>
      </w:pPr>
      <w:r>
        <w:rPr>
          <w:lang w:val="en-US"/>
        </w:rPr>
        <w:t>… and here’s the policy on my server that uses that “Data Maintainer” policy template to define its permission set:</w:t>
      </w:r>
    </w:p>
    <w:p w14:paraId="33AA870E" w14:textId="77777777" w:rsidR="00A1650E" w:rsidRDefault="00A1650E" w:rsidP="00A1650E">
      <w:pPr>
        <w:shd w:val="clear" w:color="auto" w:fill="41444E"/>
        <w:rPr>
          <w:rFonts w:ascii="Courier New" w:hAnsi="Courier New" w:cs="Courier New"/>
          <w:b/>
          <w:bCs/>
          <w:color w:val="FFFFFF"/>
          <w:sz w:val="18"/>
          <w:szCs w:val="18"/>
          <w:lang w:val="en-US" w:eastAsia="de-DE"/>
        </w:rPr>
      </w:pPr>
      <w:r>
        <w:rPr>
          <w:rFonts w:ascii="Courier New" w:hAnsi="Courier New" w:cs="Courier New"/>
          <w:b/>
          <w:bCs/>
          <w:color w:val="FFFFFF"/>
          <w:sz w:val="18"/>
          <w:szCs w:val="18"/>
          <w:lang w:val="en-US"/>
        </w:rPr>
        <w:t>    {</w:t>
      </w:r>
    </w:p>
    <w:p w14:paraId="300C0558"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"builtIn": false,</w:t>
      </w:r>
    </w:p>
    <w:p w14:paraId="5835D1F7"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"created": "2022-04-02T23:50:51.316Z",</w:t>
      </w:r>
    </w:p>
    <w:p w14:paraId="23C4D822"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"deleted": false,</w:t>
      </w:r>
    </w:p>
    <w:p w14:paraId="51A45D4D" w14:textId="77777777" w:rsidR="00A1650E" w:rsidRDefault="00A1650E" w:rsidP="00A1650E">
      <w:pPr>
        <w:shd w:val="clear" w:color="auto" w:fill="41444E"/>
        <w:rPr>
          <w:rFonts w:ascii="Courier New" w:hAnsi="Courier New" w:cs="Courier New"/>
          <w:b/>
          <w:bCs/>
          <w:color w:val="00B050"/>
          <w:sz w:val="18"/>
          <w:szCs w:val="18"/>
          <w:lang w:val="en-US"/>
        </w:rPr>
      </w:pPr>
      <w:r>
        <w:rPr>
          <w:rFonts w:ascii="Courier New" w:hAnsi="Courier New" w:cs="Courier New"/>
          <w:b/>
          <w:bCs/>
          <w:color w:val="FFFFFF"/>
          <w:sz w:val="18"/>
          <w:szCs w:val="18"/>
          <w:lang w:val="en-US"/>
        </w:rPr>
        <w:t xml:space="preserve">      </w:t>
      </w:r>
      <w:r>
        <w:rPr>
          <w:rFonts w:ascii="Courier New" w:hAnsi="Courier New" w:cs="Courier New"/>
          <w:b/>
          <w:bCs/>
          <w:color w:val="00B050"/>
          <w:sz w:val="18"/>
          <w:szCs w:val="18"/>
          <w:lang w:val="en-US"/>
        </w:rPr>
        <w:t>"id": "e0dd67ef-81de-43be-9da0-485968587491",</w:t>
      </w:r>
    </w:p>
    <w:p w14:paraId="299C41B8"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"name": "a256bd29-12ec-4cb0-b59e-19c03c47f3c6_48662d57-e2be-41d7-8865-af5100cd8c6b",</w:t>
      </w:r>
    </w:p>
    <w:p w14:paraId="6A91F526"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"properties": {},</w:t>
      </w:r>
    </w:p>
    <w:p w14:paraId="7C76B3AE" w14:textId="77777777" w:rsidR="00A1650E" w:rsidRDefault="00A1650E" w:rsidP="00A1650E">
      <w:pPr>
        <w:shd w:val="clear" w:color="auto" w:fill="41444E"/>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"templateId": "a256bd29-12ec-4cb0-b59e-19c03c47f3c6",</w:t>
      </w:r>
    </w:p>
    <w:p w14:paraId="70D8043B"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"type": "role",</w:t>
      </w:r>
    </w:p>
    <w:p w14:paraId="2A274C89"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"updated": "2022-04-02T23:50:51.316Z",</w:t>
      </w:r>
    </w:p>
    <w:p w14:paraId="40AFFC69"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"userId": "1e774bea-f42a-4eff-9776-e19401a294fd",</w:t>
      </w:r>
    </w:p>
    <w:p w14:paraId="3A731D6A" w14:textId="77777777" w:rsid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"workspace": "48662d57-e2be-41d7-8865-af5100cd8c6b"</w:t>
      </w:r>
    </w:p>
    <w:p w14:paraId="6D3C3A1B" w14:textId="77777777" w:rsidR="00A1650E" w:rsidRPr="00A1650E" w:rsidRDefault="00A1650E" w:rsidP="00A1650E">
      <w:pPr>
        <w:shd w:val="clear" w:color="auto" w:fill="41444E"/>
        <w:rPr>
          <w:rFonts w:ascii="Courier New" w:hAnsi="Courier New" w:cs="Courier New"/>
          <w:b/>
          <w:bCs/>
          <w:color w:val="FFFFFF"/>
          <w:sz w:val="18"/>
          <w:szCs w:val="18"/>
          <w:lang w:val="en-US"/>
        </w:rPr>
      </w:pPr>
      <w:r>
        <w:rPr>
          <w:rFonts w:ascii="Courier New" w:hAnsi="Courier New" w:cs="Courier New"/>
          <w:b/>
          <w:bCs/>
          <w:color w:val="FFFFFF"/>
          <w:sz w:val="18"/>
          <w:szCs w:val="18"/>
          <w:lang w:val="en-US"/>
        </w:rPr>
        <w:t xml:space="preserve">    </w:t>
      </w:r>
      <w:r w:rsidRPr="00A1650E">
        <w:rPr>
          <w:rFonts w:ascii="Courier New" w:hAnsi="Courier New" w:cs="Courier New"/>
          <w:b/>
          <w:bCs/>
          <w:color w:val="FFFFFF"/>
          <w:sz w:val="18"/>
          <w:szCs w:val="18"/>
          <w:lang w:val="en-US"/>
        </w:rPr>
        <w:t>},</w:t>
      </w:r>
    </w:p>
    <w:p w14:paraId="767EA926" w14:textId="77777777" w:rsidR="00A1650E" w:rsidRDefault="00A1650E" w:rsidP="00A1650E">
      <w:pPr>
        <w:rPr>
          <w:lang w:val="en-US"/>
        </w:rPr>
      </w:pPr>
      <w:r>
        <w:rPr>
          <w:lang w:val="en-US"/>
        </w:rPr>
        <w:t>When I use that policyId (</w:t>
      </w:r>
      <w:r>
        <w:rPr>
          <w:color w:val="00B050"/>
          <w:lang w:val="en-US"/>
        </w:rPr>
        <w:t>"e0dd67ef-81de-43be-9da0-485968587491"</w:t>
      </w:r>
      <w:r>
        <w:rPr>
          <w:lang w:val="en-US"/>
        </w:rPr>
        <w:t>) in the definition of my api_key_json input, it works on my end:</w:t>
      </w:r>
    </w:p>
    <w:p w14:paraId="5BD18A28" w14:textId="77777777" w:rsidR="00A1650E" w:rsidRDefault="00A1650E" w:rsidP="00A1650E">
      <w:pPr>
        <w:rPr>
          <w:lang w:val="en-US"/>
        </w:rPr>
      </w:pPr>
      <w:r>
        <w:rPr>
          <w:lang w:val="en-US"/>
        </w:rPr>
        <w:t>api_key_json = {</w:t>
      </w:r>
    </w:p>
    <w:p w14:paraId="10AE1041" w14:textId="77777777" w:rsidR="00A1650E" w:rsidRDefault="00A1650E" w:rsidP="00A1650E">
      <w:pPr>
        <w:rPr>
          <w:lang w:val="en-US"/>
        </w:rPr>
      </w:pPr>
      <w:r>
        <w:rPr>
          <w:lang w:val="en-US"/>
        </w:rPr>
        <w:t>  "name": "Data Maintainer Access",</w:t>
      </w:r>
    </w:p>
    <w:p w14:paraId="00B23A6D" w14:textId="77777777" w:rsidR="00A1650E" w:rsidRDefault="00A1650E" w:rsidP="00A1650E">
      <w:r>
        <w:rPr>
          <w:lang w:val="en-US"/>
        </w:rPr>
        <w:t xml:space="preserve">  </w:t>
      </w:r>
      <w:r>
        <w:t>"policyIds": ["e0dd67ef-81de-43be-9da0-485968587491"],</w:t>
      </w:r>
    </w:p>
    <w:p w14:paraId="50780C89" w14:textId="77777777" w:rsidR="00A1650E" w:rsidRDefault="00A1650E" w:rsidP="00A1650E">
      <w:pPr>
        <w:rPr>
          <w:lang w:val="en-US"/>
        </w:rPr>
      </w:pPr>
      <w:r>
        <w:t xml:space="preserve">  </w:t>
      </w:r>
      <w:r>
        <w:rPr>
          <w:lang w:val="en-US"/>
        </w:rPr>
        <w:t>"properties": {"ApiKeyType": "programmatic"}</w:t>
      </w:r>
    </w:p>
    <w:p w14:paraId="43C73D48" w14:textId="27623C71" w:rsidR="00B1402B" w:rsidRPr="00391CF7" w:rsidRDefault="00A1650E" w:rsidP="00B61325">
      <w:pPr>
        <w:rPr>
          <w:rFonts w:ascii="Segoe UI" w:hAnsi="Segoe UI" w:cs="Segoe UI"/>
          <w:color w:val="181818"/>
          <w:sz w:val="20"/>
          <w:szCs w:val="20"/>
          <w:lang w:val="en-US"/>
        </w:rPr>
      </w:pPr>
      <w:r>
        <w:rPr>
          <w:lang w:val="en-US"/>
        </w:rPr>
        <w:t>}</w:t>
      </w:r>
    </w:p>
    <w:sectPr w:rsidR="00B1402B" w:rsidRPr="00391CF7" w:rsidSect="00B1402B">
      <w:footerReference w:type="even" r:id="rId6"/>
      <w:footerReference w:type="default" r:id="rId7"/>
      <w:footerReference w:type="first" r:id="rId8"/>
      <w:pgSz w:w="15840" w:h="12240" w:orient="landscape"/>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5008" w14:textId="77777777" w:rsidR="00C309E4" w:rsidRDefault="00C309E4" w:rsidP="00D170A4">
      <w:pPr>
        <w:spacing w:after="0" w:line="240" w:lineRule="auto"/>
      </w:pPr>
      <w:r>
        <w:separator/>
      </w:r>
    </w:p>
  </w:endnote>
  <w:endnote w:type="continuationSeparator" w:id="0">
    <w:p w14:paraId="6C693FA9" w14:textId="77777777" w:rsidR="00C309E4" w:rsidRDefault="00C309E4" w:rsidP="00D1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4F9D1" w14:textId="380770D7" w:rsidR="00D170A4" w:rsidRDefault="00D170A4">
    <w:pPr>
      <w:pStyle w:val="Footer"/>
    </w:pPr>
    <w:r>
      <w:rPr>
        <w:noProof/>
      </w:rPr>
      <mc:AlternateContent>
        <mc:Choice Requires="wps">
          <w:drawing>
            <wp:anchor distT="0" distB="0" distL="0" distR="0" simplePos="0" relativeHeight="251659264" behindDoc="0" locked="0" layoutInCell="1" allowOverlap="1" wp14:anchorId="1080CAB7" wp14:editId="407F2B77">
              <wp:simplePos x="635" y="635"/>
              <wp:positionH relativeFrom="page">
                <wp:align>right</wp:align>
              </wp:positionH>
              <wp:positionV relativeFrom="page">
                <wp:align>bottom</wp:align>
              </wp:positionV>
              <wp:extent cx="443865" cy="443865"/>
              <wp:effectExtent l="0" t="0" r="0" b="0"/>
              <wp:wrapNone/>
              <wp:docPr id="2"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8CBD0C" w14:textId="563D7171"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080CAB7" id="_x0000_t202" coordsize="21600,21600" o:spt="202" path="m,l,21600r21600,l21600,xe">
              <v:stroke joinstyle="miter"/>
              <v:path gradientshapeok="t" o:connecttype="rect"/>
            </v:shapetype>
            <v:shape id="Text Box 2" o:spid="_x0000_s1026" type="#_x0000_t202" alt="INTERNAL - NI CONFIDENTI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748CBD0C" w14:textId="563D7171"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010B" w14:textId="1BE41B73" w:rsidR="00D170A4" w:rsidRDefault="00D170A4">
    <w:pPr>
      <w:pStyle w:val="Footer"/>
    </w:pPr>
    <w:r>
      <w:rPr>
        <w:noProof/>
      </w:rPr>
      <mc:AlternateContent>
        <mc:Choice Requires="wps">
          <w:drawing>
            <wp:anchor distT="0" distB="0" distL="0" distR="0" simplePos="0" relativeHeight="251660288" behindDoc="0" locked="0" layoutInCell="1" allowOverlap="1" wp14:anchorId="18FDD51C" wp14:editId="76F14331">
              <wp:simplePos x="914400" y="7145215"/>
              <wp:positionH relativeFrom="page">
                <wp:align>right</wp:align>
              </wp:positionH>
              <wp:positionV relativeFrom="page">
                <wp:align>bottom</wp:align>
              </wp:positionV>
              <wp:extent cx="443865" cy="443865"/>
              <wp:effectExtent l="0" t="0" r="0" b="0"/>
              <wp:wrapNone/>
              <wp:docPr id="3" name="Text Box 3"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4348B6" w14:textId="05496050"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8FDD51C" id="_x0000_t202" coordsize="21600,21600" o:spt="202" path="m,l,21600r21600,l21600,xe">
              <v:stroke joinstyle="miter"/>
              <v:path gradientshapeok="t" o:connecttype="rect"/>
            </v:shapetype>
            <v:shape id="Text Box 3" o:spid="_x0000_s1027" type="#_x0000_t202" alt="INTERNAL - NI CONFIDENTI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594348B6" w14:textId="05496050"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3DC4" w14:textId="561D4197" w:rsidR="00D170A4" w:rsidRDefault="00D170A4">
    <w:pPr>
      <w:pStyle w:val="Footer"/>
    </w:pPr>
    <w:r>
      <w:rPr>
        <w:noProof/>
      </w:rPr>
      <mc:AlternateContent>
        <mc:Choice Requires="wps">
          <w:drawing>
            <wp:anchor distT="0" distB="0" distL="0" distR="0" simplePos="0" relativeHeight="251658240" behindDoc="0" locked="0" layoutInCell="1" allowOverlap="1" wp14:anchorId="3B6A0F4E" wp14:editId="6611C15F">
              <wp:simplePos x="635" y="635"/>
              <wp:positionH relativeFrom="page">
                <wp:align>right</wp:align>
              </wp:positionH>
              <wp:positionV relativeFrom="page">
                <wp:align>bottom</wp:align>
              </wp:positionV>
              <wp:extent cx="443865" cy="443865"/>
              <wp:effectExtent l="0" t="0" r="0" b="0"/>
              <wp:wrapNone/>
              <wp:docPr id="1"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15AB71" w14:textId="6A5EEB8F"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B6A0F4E" id="_x0000_t202" coordsize="21600,21600" o:spt="202" path="m,l,21600r21600,l21600,xe">
              <v:stroke joinstyle="miter"/>
              <v:path gradientshapeok="t" o:connecttype="rect"/>
            </v:shapetype>
            <v:shape id="Text Box 1" o:spid="_x0000_s1028" type="#_x0000_t202" alt="INTERNAL - NI CONFIDENTI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5015AB71" w14:textId="6A5EEB8F"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02F1" w14:textId="77777777" w:rsidR="00C309E4" w:rsidRDefault="00C309E4" w:rsidP="00D170A4">
      <w:pPr>
        <w:spacing w:after="0" w:line="240" w:lineRule="auto"/>
      </w:pPr>
      <w:r>
        <w:separator/>
      </w:r>
    </w:p>
  </w:footnote>
  <w:footnote w:type="continuationSeparator" w:id="0">
    <w:p w14:paraId="45D02FA3" w14:textId="77777777" w:rsidR="00C309E4" w:rsidRDefault="00C309E4" w:rsidP="00D170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A4"/>
    <w:rsid w:val="0001556B"/>
    <w:rsid w:val="00040FAB"/>
    <w:rsid w:val="0010556E"/>
    <w:rsid w:val="00181E2F"/>
    <w:rsid w:val="003537FC"/>
    <w:rsid w:val="00391CF7"/>
    <w:rsid w:val="003F77F1"/>
    <w:rsid w:val="00405306"/>
    <w:rsid w:val="00494CF6"/>
    <w:rsid w:val="004B4E6B"/>
    <w:rsid w:val="004D15CD"/>
    <w:rsid w:val="005446E3"/>
    <w:rsid w:val="007862D8"/>
    <w:rsid w:val="00791C7A"/>
    <w:rsid w:val="008E2332"/>
    <w:rsid w:val="00A1650E"/>
    <w:rsid w:val="00A27D90"/>
    <w:rsid w:val="00B1402B"/>
    <w:rsid w:val="00B61325"/>
    <w:rsid w:val="00BE08C2"/>
    <w:rsid w:val="00C309E4"/>
    <w:rsid w:val="00C35806"/>
    <w:rsid w:val="00D170A4"/>
    <w:rsid w:val="00E145E4"/>
    <w:rsid w:val="00EB048E"/>
    <w:rsid w:val="00EC57DA"/>
    <w:rsid w:val="00FC6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7A8"/>
  <w15:chartTrackingRefBased/>
  <w15:docId w15:val="{3CDBC2C6-8C82-4773-B00B-51C6E41E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70A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ioutputtext">
    <w:name w:val="uioutputtext"/>
    <w:basedOn w:val="DefaultParagraphFont"/>
    <w:rsid w:val="00D170A4"/>
  </w:style>
  <w:style w:type="paragraph" w:styleId="Footer">
    <w:name w:val="footer"/>
    <w:basedOn w:val="Normal"/>
    <w:link w:val="FooterChar"/>
    <w:uiPriority w:val="99"/>
    <w:unhideWhenUsed/>
    <w:rsid w:val="00D17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0A4"/>
  </w:style>
  <w:style w:type="paragraph" w:styleId="HTMLPreformatted">
    <w:name w:val="HTML Preformatted"/>
    <w:basedOn w:val="Normal"/>
    <w:link w:val="HTMLPreformattedChar"/>
    <w:uiPriority w:val="99"/>
    <w:semiHidden/>
    <w:unhideWhenUsed/>
    <w:rsid w:val="00A16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A1650E"/>
    <w:rPr>
      <w:rFonts w:ascii="Courier New"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78551">
      <w:bodyDiv w:val="1"/>
      <w:marLeft w:val="0"/>
      <w:marRight w:val="0"/>
      <w:marTop w:val="0"/>
      <w:marBottom w:val="0"/>
      <w:divBdr>
        <w:top w:val="none" w:sz="0" w:space="0" w:color="auto"/>
        <w:left w:val="none" w:sz="0" w:space="0" w:color="auto"/>
        <w:bottom w:val="none" w:sz="0" w:space="0" w:color="auto"/>
        <w:right w:val="none" w:sz="0" w:space="0" w:color="auto"/>
      </w:divBdr>
    </w:div>
    <w:div w:id="1203858903">
      <w:bodyDiv w:val="1"/>
      <w:marLeft w:val="0"/>
      <w:marRight w:val="0"/>
      <w:marTop w:val="0"/>
      <w:marBottom w:val="0"/>
      <w:divBdr>
        <w:top w:val="none" w:sz="0" w:space="0" w:color="auto"/>
        <w:left w:val="none" w:sz="0" w:space="0" w:color="auto"/>
        <w:bottom w:val="none" w:sz="0" w:space="0" w:color="auto"/>
        <w:right w:val="none" w:sz="0" w:space="0" w:color="auto"/>
      </w:divBdr>
    </w:div>
    <w:div w:id="1283461447">
      <w:bodyDiv w:val="1"/>
      <w:marLeft w:val="0"/>
      <w:marRight w:val="0"/>
      <w:marTop w:val="0"/>
      <w:marBottom w:val="0"/>
      <w:divBdr>
        <w:top w:val="none" w:sz="0" w:space="0" w:color="auto"/>
        <w:left w:val="none" w:sz="0" w:space="0" w:color="auto"/>
        <w:bottom w:val="none" w:sz="0" w:space="0" w:color="auto"/>
        <w:right w:val="none" w:sz="0" w:space="0" w:color="auto"/>
      </w:divBdr>
    </w:div>
    <w:div w:id="1400447434">
      <w:bodyDiv w:val="1"/>
      <w:marLeft w:val="0"/>
      <w:marRight w:val="0"/>
      <w:marTop w:val="0"/>
      <w:marBottom w:val="0"/>
      <w:divBdr>
        <w:top w:val="none" w:sz="0" w:space="0" w:color="auto"/>
        <w:left w:val="none" w:sz="0" w:space="0" w:color="auto"/>
        <w:bottom w:val="none" w:sz="0" w:space="0" w:color="auto"/>
        <w:right w:val="none" w:sz="0" w:space="0" w:color="auto"/>
      </w:divBdr>
    </w:div>
    <w:div w:id="21243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3432</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Turpin</dc:creator>
  <cp:keywords/>
  <dc:description/>
  <cp:lastModifiedBy>Brad Turpin</cp:lastModifiedBy>
  <cp:revision>23</cp:revision>
  <dcterms:created xsi:type="dcterms:W3CDTF">2023-03-24T15:42:00Z</dcterms:created>
  <dcterms:modified xsi:type="dcterms:W3CDTF">2023-09-01T13:55:00Z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2023-03-24T15:41:11Z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b6c4e74c-5cee-44f3-afe6-67569de408b3</vt:lpwstr>
  </property>
  <property fmtid="{D5CDD505-2E9C-101B-9397-08002B2CF9AE}" pid="11" name="MSIP_Label_76122db4-a595-414e-9ece-6adfb473e1a0_ContentBits">
    <vt:lpwstr>2</vt:lpwstr>
  </property>
</Properties>
</file>