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TALLER 6</w:t>
      </w:r>
    </w:p>
    <w:p>
      <w:pPr>
        <w:jc w:val="center"/>
      </w:pPr>
      <w:r>
        <w:rPr>
          <w:b/>
          <w:sz w:val="36"/>
        </w:rPr>
        <w:t>Sprint Review, Retrospective y Liberaci?n Segura</w:t>
        <w:br/>
        <w:t>en Continuous Deployment</w:t>
      </w:r>
    </w:p>
    <w:p>
      <w:pPr>
        <w:jc w:val="center"/>
      </w:pPr>
      <w:r>
        <w:rPr>
          <w:i/>
          <w:color w:val="C55A11"/>
          <w:sz w:val="24"/>
        </w:rPr>
        <w:t>Caso aplicado: ?Pagos Express ya est? en main, pero nadie se atreve a activarlo?</w:t>
      </w:r>
    </w:p>
    <w:p>
      <w:pPr>
        <w:jc w:val="center"/>
      </w:pPr>
      <w:r>
        <w:rPr>
          <w:sz w:val="20"/>
        </w:rPr>
        <w:t>Material hands-on para el repositorio Miweb ? Nivel profesional ? Duraci?n sugerida: 3 h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Aplicaci?n al caso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Pipeline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CI + Docker/GHCR + auto-deploy a Render; health check en /healthz.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Feature Toggle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pagos-express-v1; OFF al inicio. ConfigCat o fallback local para simulaci?n.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Situaci?n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4 integraciones a main; rama de 4 d?as por test flaky; rollback manual de 11 min.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Riesgo principal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 existen m?tricas de conversi?n ni error de pagos para decidir el rollout.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Decisi?n de salida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No activar 20% todav?a: primero instrumentar, validar rollback y hacer canary controlado.</w:t>
            </w:r>
          </w:p>
        </w:tc>
      </w:tr>
    </w:tbl>
    <w:p>
      <w:pPr>
        <w:pStyle w:val="Heading1"/>
      </w:pPr>
      <w:r>
        <w:t>Objetivo del taller</w:t>
      </w:r>
    </w:p>
    <w:p>
      <w:r>
        <w:t>Adaptar las ceremonias al ritmo de despliegues continuos y practicar una liberaci?n segura de ?Pagos Express? usando el pipeline real, ConfigCat y Render. El resultado no es ?activar porque el c?digo est? en main?, sino tomar una decisi?n reversible basada en evidencia.</w:t>
      </w:r>
    </w:p>
    <w:p>
      <w:pPr>
        <w:pStyle w:val="Heading2"/>
      </w:pPr>
      <w:r>
        <w:t>Resultados esperados</w:t>
      </w:r>
    </w:p>
    <w:p>
      <w:pPr>
        <w:pStyle w:val="ListBullet"/>
      </w:pPr>
      <w:r>
        <w:t>Formato de Sprint Review probado con foco en valor observable.</w:t>
      </w:r>
    </w:p>
    <w:p>
      <w:pPr>
        <w:pStyle w:val="ListBullet"/>
      </w:pPr>
      <w:r>
        <w:t>Retrospective enfocada en flujo, CI/CD, TBD y deuda de toggles.</w:t>
      </w:r>
    </w:p>
    <w:p>
      <w:pPr>
        <w:pStyle w:val="ListBullet"/>
      </w:pPr>
      <w:r>
        <w:t>Estrategia de rollout documentada para pagos-express-v1.</w:t>
      </w:r>
    </w:p>
    <w:p>
      <w:pPr>
        <w:pStyle w:val="ListBullet"/>
      </w:pPr>
      <w:r>
        <w:t>M?tricas m?nimas y criterios expl?citos de ON, pausa y rollback.</w:t>
      </w:r>
    </w:p>
    <w:p>
      <w:pPr>
        <w:pStyle w:val="ListBullet"/>
      </w:pPr>
      <w:r>
        <w:t>Prompts de Miro listos para construir los tableros durante la sesi?n.</w:t>
      </w:r>
    </w:p>
    <w:p>
      <w:pPr>
        <w:pStyle w:val="Heading1"/>
      </w:pPr>
      <w:r>
        <w:t>1. Preparaci?n y contexto del caso</w:t>
      </w:r>
    </w:p>
    <w:p>
      <w:r>
        <w:t>Leer el caso en voz alta y confirmar que todos distinguen tres estados: c?digo integrado, despliegue realizado y funcionalidad liberada. En este taller, ?Pagos Express? est? integrado y desplegado, pero no est? disponible para usuarios.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Hecho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Implicaci?n para la decisi?n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El PO solicita 20% este viernes por una campa?a.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Presi?n comercial alta; no reemplaza evidencia operativa.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El ?ltimo deploy fall? health check durante 11 min y requiri? rollback manual.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Debe probarse el rollback y acordarse un l?mite de abortar.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Tres toggles antiguos superan 45 d?as.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Existe deuda de configuraci?n y riesgo de confusi?n.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Solo hubo 4 integraciones a main en el sprint.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El flujo TBD no est? alcanzando integraci?n diaria.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Una rama vivi? 4 d?as por un test flaky.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El CI rojo est? generando inventario y trabajo oculto.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 hay conversi?n ni errores de pago observables.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 es posible evaluar valor ni seguridad del canary.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Negocio ya comunic? que est? listo.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Hay riesgo de expectativa p?blica sin disponibilidad real.</w:t>
            </w:r>
          </w:p>
        </w:tc>
      </w:tr>
    </w:tbl>
    <w:p>
      <w:pPr>
        <w:pStyle w:val="Riesgo"/>
      </w:pPr>
      <w:r>
        <w:t>Regla de decisi?n del taller: no se aprueba el 20% mientras no existan m?tricas m?nimas, rollback verificable y un responsable de observaci?n. Se puede acordar una preparaci?n inmediata y un canary posterior, pero no confundir ?listo en main? con ?listo para liberar?.</w:t>
      </w:r>
    </w:p>
    <w:p>
      <w:pPr>
        <w:pStyle w:val="Heading2"/>
      </w:pPr>
      <w:r>
        <w:t>Mapa del c?digo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Superficie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Uso durante el taller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configcat_service.py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Servicio ConfigCat con fallback local; permite consultar flags por usuario y simular ausencia de SDK/key.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server.py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Endpoint /api/flags/&lt;flag_key&gt; y /healthz; base para comprobar flag y salud del servicio.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feature_flags.py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Ejemplo de rollout determinista 0/10/100%; usar como referencia para cohortes.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.github/workflows/ci.yaml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Evidencia de CI; revisar fallas, tiempo y pol?tica de bloqueo si est? rojo.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render.yaml / Dockerfile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Evidencia de auto-deploy y artefacto desplegable en Render.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PLAYBOOK_DOD.md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Checklist de DoD, toggles OFF por defecto y rollback; actualizar despu?s del taller.</w:t>
            </w:r>
          </w:p>
        </w:tc>
      </w:tr>
    </w:tbl>
    <w:p>
      <w:pPr>
        <w:pStyle w:val="Notatecnica"/>
      </w:pPr>
      <w:r>
        <w:t>Adaptaci?n t?cnica: el repositorio contiene dark_mode_enabled y nueva-funcionalidad-x como overrides locales, pero no una pantalla de pagos. Para la simulaci?n, usar la clave pagos-express-v1 en ConfigCat y consultar /api/flags/pagos-express-v1. Si no hay configuraci?n real, el fallback debe mantenerla OFF; la demo visual de pagos se puede representar con una respuesta mock o prototipo aprobado, sin afirmar que existe una funcionalidad productiva que el c?digo a?n no implementa.</w:t>
      </w:r>
    </w:p>
    <w:p>
      <w:pPr>
        <w:pStyle w:val="Heading1"/>
      </w:pPr>
      <w:r>
        <w:t>2. Agenda facilitada (3 horas)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Salida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10 min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Apertura y pregunta de arranque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Diferencia entre deploy y release; tablero iniciado.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35 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Preparaci?n del Sprint Review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2-3 incrementos, evidencia y roles definidos.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35 min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Simulaci?n de Review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Feedback del PO y formato acordado.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 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Pausa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?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40 min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Retrospective del flujo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Datos de CI/CD, TBD y deuda de toggles visibles.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35 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Liberaci?n segura de Pagos Express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Plan, m?tricas, gates y rollback.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15 min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Actualizaci?n del Playbook y cierre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Acciones asignadas y frase final por persona.</w:t>
            </w:r>
          </w:p>
        </w:tc>
      </w:tr>
    </w:tbl>
    <w:p>
      <w:pPr>
        <w:pStyle w:val="Heading1"/>
      </w:pPr>
      <w:r>
        <w:t>3. Sprint Review adaptado a Continuous Deployment</w:t>
      </w:r>
    </w:p>
    <w:p>
      <w:r>
        <w:t>La Review no espera a que ?termine el sprint? para descubrir valor. Muestra lo que ya est? en producci?n, lo que est? desplegado detr?s de toggle y lo que todav?a no debe activarse. El caso Pagos Express debe presentarse con honestidad operacional.</w:t>
      </w:r>
    </w:p>
    <w:p>
      <w:pPr>
        <w:pStyle w:val="Heading2"/>
      </w:pPr>
      <w:r>
        <w:t>Formato obligatorio por incremento (m?ximo 5 min)</w:t>
      </w:r>
    </w:p>
    <w:p>
      <w:pPr>
        <w:pStyle w:val="ListNumber"/>
      </w:pPr>
      <w:r>
        <w:t>Problema de usuario: ?qu? fricci?n de pago resuelve?</w:t>
      </w:r>
    </w:p>
    <w:p>
      <w:pPr>
        <w:pStyle w:val="ListNumber"/>
      </w:pPr>
      <w:r>
        <w:t>Estado exacto: integrado en main, desplegado en Render, toggle OFF/ON y audiencia.</w:t>
      </w:r>
    </w:p>
    <w:p>
      <w:pPr>
        <w:pStyle w:val="ListNumber"/>
      </w:pPr>
      <w:r>
        <w:t>Demo: activar/desactivar pagos-express-v1 sin mezclar cambios no relacionados.</w:t>
      </w:r>
    </w:p>
    <w:p>
      <w:pPr>
        <w:pStyle w:val="ListNumber"/>
      </w:pPr>
      <w:r>
        <w:t>Evidencia: health check, CI, deploy, errores y, cuando exista, conversi?n.</w:t>
      </w:r>
    </w:p>
    <w:p>
      <w:pPr>
        <w:pStyle w:val="ListNumber"/>
      </w:pPr>
      <w:r>
        <w:t>Pregunta al PO/stakeholder: ??Esto genera el valor esperado y qu? evidencia falta para ampliarlo??</w:t>
      </w:r>
    </w:p>
    <w:p>
      <w:pPr>
        <w:pStyle w:val="ListNumber"/>
      </w:pPr>
      <w:r>
        <w:t>Decisi?n: mantener OFF, canary, ampliar o rollback; siempre con responsable y fecha.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Developer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Demuestra el flujo y el comportamiento ON/OFF; no oculta limitaciones del prototipo.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Conecta la demo con el problema y decide qu? feedback de negocio importa.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Facilitador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Controla tiempo, distingue deploy/release y registra decisiones.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Observadores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Anotan preguntas, evidencia faltante y mejoras del formato.</w:t>
            </w:r>
          </w:p>
        </w:tc>
      </w:tr>
    </w:tbl>
    <w:p>
      <w:pPr>
        <w:pStyle w:val="Cajadeprompt"/>
      </w:pPr>
      <w:r>
        <w:rPr>
          <w:b/>
          <w:color w:val="7F6000"/>
        </w:rPr>
        <w:t>PROMPT PARA MIRO ? Tablero de Sprint Review</w:t>
        <w:br/>
      </w:r>
      <w:r>
        <w:t>Crea un tablero titulado ?Sprint Review CD ? Pagos Express?. Incluye tres carriles: (1) Integrado en main, (2) Desplegado en Render, (3) Liberado por audiencia. Agrega una tarjeta grande para ?pagos-express-v1? con los campos: problema de usuario, estado del toggle, audiencia, evidencia disponible, riesgo, pregunta al PO y decisi?n. A?ade una l?nea de tiempo que muestre commit ? CI ? Render ? ConfigCat ? usuario. Usa azul para evidencia, amarillo para preguntas y rojo para bloqueos. No inventes m?tricas: marca ?faltante? donde no exista.</w:t>
      </w:r>
    </w:p>
    <w:p>
      <w:pPr>
        <w:pStyle w:val="Heading1"/>
      </w:pPr>
      <w:r>
        <w:t>4. Sprint Retrospective orientada al flujo</w:t>
      </w:r>
    </w:p>
    <w:p>
      <w:r>
        <w:t>La Retro debe inspeccionar por qu? el valor no est? llegando con confianza, no solo c?mo se sinti? el equipo. Los datos del caso son el punto de partida y deben validarse contra CI, GitHub, Render y ConfigCat.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Foco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Preguntas para Pagos Express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Dato a capturar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Salud del pipeline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?Cu?ntos fallos? ?Qu? ocurri? en los 11 min? ?El rollback fue repetible?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Runs rojos/verdes, duraci?n CI, duraci?n deploy, incidentes.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Disciplina TBD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?Por qu? solo 4 integraciones? ?Qu? permiti? una rama de 4 d?as?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Integraciones a main, edad m?xima de ramas, causa del flaky test.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Feature Toggles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?Por qu? hay 3 toggles con m?s de 45 d?as? ?Qui?n los retira?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Edad, owner, fecha de expiraci?n, estado y criterio de retiro.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Flujo de valor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?Qu? falta para demostrar valor y seguridad?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Lead time, conversi?n, error de pagos, feedback del usuario.</w:t>
            </w:r>
          </w:p>
        </w:tc>
      </w:tr>
    </w:tbl>
    <w:p>
      <w:pPr>
        <w:pStyle w:val="Heading2"/>
      </w:pPr>
      <w:r>
        <w:t>Din?mica Miro: cuatro columnas y tres acciones</w:t>
      </w:r>
    </w:p>
    <w:p>
      <w:pPr>
        <w:pStyle w:val="ListBullet"/>
      </w:pPr>
      <w:r>
        <w:t>?? Funcion?: auto-deploy, fallback, pruebas o rollback que s? ayudaron.</w:t>
      </w:r>
    </w:p>
    <w:p>
      <w:pPr>
        <w:pStyle w:val="ListBullet"/>
      </w:pPr>
      <w:r>
        <w:t>?? Fricci?n: CI flaky, falta de m?tricas, revisi?n tard?a o configuraci?n manual.</w:t>
      </w:r>
    </w:p>
    <w:p>
      <w:pPr>
        <w:pStyle w:val="ListBullet"/>
      </w:pPr>
      <w:r>
        <w:t>?? Rompi? el flujo / gener? miedo: health check fallido, rollback manual, presi?n comercial sin evidencia.</w:t>
      </w:r>
    </w:p>
    <w:p>
      <w:pPr>
        <w:pStyle w:val="ListBullet"/>
      </w:pPr>
      <w:r>
        <w:t>?? Acciones: m?ximo 3, cada una con due?o, fecha, se?al de ?xito y relaci?n con DoD.</w:t>
      </w:r>
    </w:p>
    <w:p>
      <w:pPr>
        <w:pStyle w:val="Cajadeprompt"/>
      </w:pPr>
      <w:r>
        <w:rPr>
          <w:b/>
          <w:color w:val="7F6000"/>
        </w:rPr>
        <w:t>PROMPT PARA MIRO ? Retrospective de flujo</w:t>
        <w:br/>
      </w:r>
      <w:r>
        <w:t>Construye un tablero Miro para el caso ?Pagos Express?. Usa cuatro columnas: ?? Funcion?, ?? Fricci?n, ?? Rompi? el flujo o gener? miedo, ?? Acciones de mejora. Pre-carga estas tarjetas de datos: ?4 integraciones a main?, ?rama de 4 d?as por test flaky?, ?health check fall? 11 min?, ?rollback manual?, ?3 toggles &gt;45 d?as?, ?sin conversi?n ni error de pagos?, ?presi?n por activar 20%?. Pide al equipo agrupar causas, no s?ntomas. Al final permite elegir solo 3 acciones y exige en cada tarjeta: due?o, fecha l?mite, m?trica de ?xito y si requiere cambio al DoD.</w:t>
      </w:r>
    </w:p>
    <w:p>
      <w:pPr>
        <w:pStyle w:val="Heading1"/>
      </w:pPr>
      <w:r>
        <w:t>5. Liberaci?n segura de Pagos Express</w:t>
      </w:r>
    </w:p>
    <w:p>
      <w:r>
        <w:t>La liberaci?n propuesta es progresiva, observable y reversible. El equipo no debe aceptar una activaci?n global basada ?nicamente en la campa?a.</w:t>
      </w:r>
    </w:p>
    <w:p>
      <w:pPr>
        <w:pStyle w:val="Heading2"/>
      </w:pPr>
      <w:r>
        <w:t>Decisi?n recomendada para el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255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Audiencia</w:t>
            </w:r>
          </w:p>
        </w:tc>
        <w:tc>
          <w:tcPr>
            <w:tcW w:type="dxa" w:w="255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Gate de entrada</w:t>
            </w:r>
          </w:p>
        </w:tc>
        <w:tc>
          <w:tcPr>
            <w:tcW w:type="dxa" w:w="2556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Observaci?n / salida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0. Preparar</w:t>
            </w:r>
          </w:p>
        </w:tc>
        <w:tc>
          <w:tcPr>
            <w:tcW w:type="dxa" w:w="2556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100% OFF</w:t>
            </w:r>
          </w:p>
        </w:tc>
        <w:tc>
          <w:tcPr>
            <w:tcW w:type="dxa" w:w="2556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Instrumentar conversi?n, error de pago y eventos; asignar owner.</w:t>
            </w:r>
          </w:p>
        </w:tc>
        <w:tc>
          <w:tcPr>
            <w:tcW w:type="dxa" w:w="2556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No liberar hasta que los eventos sean visibles.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1. Interno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Equipo / usuarios de prueba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/healthz 200, CI verde, smoke test ON/OFF y rollback probado.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30-60 min; detener ante error cr?tico o health check fallido.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2. Canary</w:t>
            </w:r>
          </w:p>
        </w:tc>
        <w:tc>
          <w:tcPr>
            <w:tcW w:type="dxa" w:w="2556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5% o cohorte interna equivalente</w:t>
            </w:r>
          </w:p>
        </w:tc>
        <w:tc>
          <w:tcPr>
            <w:tcW w:type="dxa" w:w="2556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M?tricas basales comparables y soporte avisado.</w:t>
            </w:r>
          </w:p>
        </w:tc>
        <w:tc>
          <w:tcPr>
            <w:tcW w:type="dxa" w:w="2556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24 h; ampliar solo si error y conversi?n cumplen umbrales.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3. Ampliaci?n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Sin regresi?n sostenida, sin incidentes cr?ticos, owner disponible.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24-48 h; revisi?n diaria y decisi?n registrada.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4. GA</w:t>
            </w:r>
          </w:p>
        </w:tc>
        <w:tc>
          <w:tcPr>
            <w:tcW w:type="dxa" w:w="2556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2556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Dos observaciones consecutivas sanas y toggle con fecha de retiro.</w:t>
            </w:r>
          </w:p>
        </w:tc>
        <w:tc>
          <w:tcPr>
            <w:tcW w:type="dxa" w:w="2556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Retirar toggle en ticket separado tras estabilizaci?n.</w:t>
            </w:r>
          </w:p>
        </w:tc>
      </w:tr>
    </w:tbl>
    <w:p>
      <w:pPr>
        <w:pStyle w:val="Heading2"/>
      </w:pPr>
      <w:r>
        <w:t>M?tricas y criterios de decisi?n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M?trica m?nima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C?mo usarla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Criterio provisional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Conversi?n de checkout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Comparar cohorte ON contra baseline/OFF.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No ampliar si cae m?s de 5% relativo sin explicaci?n.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Error de pago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Contar errores por intento y por proveedor.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Rollback si supera baseline en 2 puntos porcentuales o aparece error cr?tico.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?xito de transacci?n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Confirmar pago completado y no solo click.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Debe mantenerse al menos en baseline.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Health check / disponibilidad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Consultar /healthz y revisar deploy.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Pausa inmediata ante health check rojo o degradaci?n sostenida.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Soporte / feedback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Registrar tickets y reclamos por cohorte.</w:t>
            </w:r>
          </w:p>
        </w:tc>
        <w:tc>
          <w:tcPr>
            <w:tcW w:type="dxa" w:w="3408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Rollback si hay patr?n severo no mitigable.</w:t>
            </w:r>
          </w:p>
        </w:tc>
      </w:tr>
    </w:tbl>
    <w:p>
      <w:pPr>
        <w:pStyle w:val="Notatecnica"/>
      </w:pPr>
      <w:r>
        <w:t>Los umbrales anteriores son una propuesta de trabajo para la simulaci?n. El PO, el responsable t?cnico y el due?o operativo deben confirmarlos antes del canary y dejar el valor final en ConfigCat/Playbook.</w:t>
      </w:r>
    </w:p>
    <w:p>
      <w:pPr>
        <w:pStyle w:val="Cajadeprompt"/>
      </w:pPr>
      <w:r>
        <w:rPr>
          <w:b/>
          <w:color w:val="7F6000"/>
        </w:rPr>
        <w:t>PROMPT PARA MIRO ? Plan de rollout y rollback</w:t>
        <w:br/>
      </w:r>
      <w:r>
        <w:t>Crea un diagrama Miro titulado ?Pagos Express ? Liberaci?n segura?. Representa cinco etapas horizontales: OFF ? Interno ? 5% canary ? 20% ? 100% GA. En cada etapa muestra audiencia, owner, m?tricas, duraci?n y criterio de salida. A?ade dos caminos rojos de rollback: (a) error de pago o health check, volver al porcentaje anterior y abrir incidente; (b) m?tricas faltantes, pausar el rollout y volver a OFF. Incluye una leyenda: verde = avanzar, amarillo = observar, rojo = rollback. A?ade una tarjeta de decisi?n que diga ?No activar 20% sin m?tricas y rollback probado?.</w:t>
      </w:r>
    </w:p>
    <w:p>
      <w:pPr>
        <w:pStyle w:val="Heading1"/>
      </w:pPr>
      <w:r>
        <w:t>6. Ejercicio pr?ctico en vivo</w:t>
      </w:r>
    </w:p>
    <w:p>
      <w:pPr>
        <w:pStyle w:val="ListNumber"/>
      </w:pPr>
      <w:r>
        <w:t>Verificar CI y el ?ltimo incidente: identificar el run fallido, duraci?n y causa del health check.</w:t>
      </w:r>
    </w:p>
    <w:p>
      <w:pPr>
        <w:pStyle w:val="ListNumber"/>
      </w:pPr>
      <w:r>
        <w:t>Confirmar que Render responde 200 en /healthz y registrar hora, versi?n y URL.</w:t>
      </w:r>
    </w:p>
    <w:p>
      <w:pPr>
        <w:pStyle w:val="ListNumber"/>
      </w:pPr>
      <w:r>
        <w:t>Consultar el flag: GET /api/flags/pagos-express-v1?userId=review-interno. Debe iniciar OFF.</w:t>
      </w:r>
    </w:p>
    <w:p>
      <w:pPr>
        <w:pStyle w:val="ListNumber"/>
      </w:pPr>
      <w:r>
        <w:t>Configurar o simular pagos-express-v1 en ConfigCat para una cohorte interna. Si no hay SDK/key, documentar que se est? usando fallback local y no presentarlo como rollout real.</w:t>
      </w:r>
    </w:p>
    <w:p>
      <w:pPr>
        <w:pStyle w:val="ListNumber"/>
      </w:pPr>
      <w:r>
        <w:t>Ejecutar smoke test ON/OFF y guardar evidencia (captura, URL, hora, resultado).</w:t>
      </w:r>
    </w:p>
    <w:p>
      <w:pPr>
        <w:pStyle w:val="ListNumber"/>
      </w:pPr>
      <w:r>
        <w:t>Definir observaci?n de 24-48 h: due?o, frecuencia, dashboard/fuente, umbrales y canal de escalamiento.</w:t>
      </w:r>
    </w:p>
    <w:p>
      <w:pPr>
        <w:pStyle w:val="ListNumber"/>
      </w:pPr>
      <w:r>
        <w:t>Tomar una decisi?n expl?cita: avanzar, pausar o rollback. Registrar el motivo en la tarjeta de Miro.</w:t>
      </w:r>
    </w:p>
    <w:p>
      <w:pPr>
        <w:pStyle w:val="Heading2"/>
      </w:pPr>
      <w:r>
        <w:t>Checklist t?cnico de la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Verificaci?n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CI verde y sin test flaky bloqueante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/healthz responde 200 en Render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?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pagos-express-v1 inicia OFF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Cohorte y porcentaje definidos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?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Conversi?n y error de pago visibles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Rollback probado o simulado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?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Owner de observaci?n asignado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Fecha de expiraci?n/retiro del toggle registrada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?</w:t>
            </w:r>
          </w:p>
        </w:tc>
      </w:tr>
    </w:tbl>
    <w:p>
      <w:pPr>
        <w:pStyle w:val="Heading1"/>
      </w:pPr>
      <w:r>
        <w:t>7. Actualizaci?n del Scrum + TBD Playbook</w:t>
      </w:r>
    </w:p>
    <w:p>
      <w:r>
        <w:t>Agregar estas pol?ticas al playbook existente, manteniendo el checklist de Fase 1 como cerrado pero incorporando controles de operaci?n continua.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Secci?n nueva</w:t>
            </w:r>
          </w:p>
        </w:tc>
        <w:tc>
          <w:tcPr>
            <w:tcW w:type="dxa" w:w="5112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Texto acordado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Sprint Review en CD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Cada incremento se revisa por valor, estado de despliegue, audiencia del toggle, evidencia y decisi?n de rollout; no se presenta ?listo? sin distinguir integrado, desplegado y liberado.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Retrospective de flujo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Cada Retro revisa CI/deploy/rollback, integraciones a main, edad de ramas, deuda de toggles, lead time y llegada de valor a usuarios.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Liberaci?n segura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Todo toggle nuevo inicia OFF, tiene owner, m?trica, audiencia, criterio de avance, rollback y fecha de retiro.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Bloqueo por CI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 CI rojo se detiene la adici?n de nuevas features hasta restaurar verde o aprobar una excepci?n documentada.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Deuda de toggles</w:t>
            </w:r>
          </w:p>
        </w:tc>
        <w:tc>
          <w:tcPr>
            <w:tcW w:type="dxa" w:w="5112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Todo toggle con m?s de 30 d?as requiere decisi?n; m?s de 45 d?as genera acci?n prioritaria de limpieza.</w:t>
            </w:r>
          </w:p>
        </w:tc>
      </w:tr>
    </w:tbl>
    <w:p>
      <w:pPr>
        <w:pStyle w:val="Heading2"/>
      </w:pPr>
      <w:r>
        <w:t>Acciones acordadas para este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Acci?n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Due?o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b/>
                <w:color w:val="FFFFFF"/>
                <w:sz w:val="17"/>
              </w:rPr>
              <w:t>?xito</w:t>
            </w:r>
          </w:p>
        </w:tc>
      </w:tr>
      <w:tr>
        <w:tc>
          <w:tcPr>
            <w:tcW w:type="dxa" w:w="2045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5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Instrumentar conversi?n y errores de pago antes del canary.</w:t>
            </w:r>
          </w:p>
        </w:tc>
        <w:tc>
          <w:tcPr>
            <w:tcW w:type="dxa" w:w="2045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________</w:t>
            </w:r>
          </w:p>
        </w:tc>
        <w:tc>
          <w:tcPr>
            <w:tcW w:type="dxa" w:w="2045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________</w:t>
            </w:r>
          </w:p>
        </w:tc>
        <w:tc>
          <w:tcPr>
            <w:tcW w:type="dxa" w:w="2045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Dashboard/eventos visibles y baseline registrado.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Corregir el test flaky y validar rollback autom?tico/manual repetible.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________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________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7"/>
              </w:rPr>
              <w:t>CI verde; rollback ensayado en menos del l?mite acordado.</w:t>
            </w:r>
          </w:p>
        </w:tc>
      </w:tr>
      <w:tr>
        <w:tc>
          <w:tcPr>
            <w:tcW w:type="dxa" w:w="2045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45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Auditar los 3 toggles &gt;45 d?as y asignar retiro.</w:t>
            </w:r>
          </w:p>
        </w:tc>
        <w:tc>
          <w:tcPr>
            <w:tcW w:type="dxa" w:w="2045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________</w:t>
            </w:r>
          </w:p>
        </w:tc>
        <w:tc>
          <w:tcPr>
            <w:tcW w:type="dxa" w:w="2045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________</w:t>
            </w:r>
          </w:p>
        </w:tc>
        <w:tc>
          <w:tcPr>
            <w:tcW w:type="dxa" w:w="2045"/>
            <w:vAlign w:val="center"/>
            <w:shd w:fill="F2F6FA"/>
          </w:tcPr>
          <w:p>
            <w:r/>
            <w:r>
              <w:rPr>
                <w:b w:val="0"/>
                <w:sz w:val="17"/>
              </w:rPr>
              <w:t>Owner y fecha de retiro para cada toggle.</w:t>
            </w:r>
          </w:p>
        </w:tc>
      </w:tr>
    </w:tbl>
    <w:p>
      <w:pPr>
        <w:pStyle w:val="Cajadeprompt"/>
      </w:pPr>
      <w:r>
        <w:rPr>
          <w:b/>
          <w:color w:val="7F6000"/>
        </w:rPr>
        <w:t>PROMPT PARA MIRO ? Canvas de acuerdos finales</w:t>
        <w:br/>
      </w:r>
      <w:r>
        <w:t>Crea una ?ltima secci?n Miro titulada ?Acuerdos operativos desde hoy?. Usa tarjetas con los campos: pol?tica, por qu?, owner, primera fecha de aplicaci?n y evidencia. Incluye tres tarjetas obligatorias: ?Review demuestra valor en producci?n o activable?, ?Retro revisa flujo y pipeline?, ?Todo toggle tiene m?trica, rollback y fecha de retiro?. A?ade una zona de parking lot para decisiones que no entren en las 3 acciones.</w:t>
      </w:r>
    </w:p>
    <w:p>
      <w:pPr>
        <w:pStyle w:val="Heading1"/>
      </w:pPr>
      <w:r>
        <w:t>8. Cierre y ronda final</w:t>
      </w:r>
    </w:p>
    <w:p>
      <w:r>
        <w:t>Cada participante completa la frase: ?En nuestro pr?ximo Review y Retro cambiaremos ________, porque ________.? El facilitador lee las tres acciones, confirma due?os y verifica que la decisi?n sobre Pagos Express no quede impl?cita.</w:t>
      </w:r>
    </w:p>
    <w:p>
      <w:r>
        <w:t>Criterio de finalizaci?n del taller: el equipo puede explicar qu? est? en main, qu? est? desplegado, qu? est? liberado, qu? m?trica observa, qui?n puede hacer rollback y qu? deuda debe retirarse.</w:t>
      </w:r>
    </w:p>
    <w:p>
      <w:pPr>
        <w:pStyle w:val="Heading1"/>
      </w:pPr>
      <w:r>
        <w:t>Anexo A ? Guion breve del facilitador</w:t>
      </w:r>
    </w:p>
    <w:p>
      <w:pPr>
        <w:pStyle w:val="ListBullet"/>
      </w:pPr>
      <w:r>
        <w:t>??Qu? problema de usuario estamos resolviendo y qu? evidencia tenemos??</w:t>
      </w:r>
    </w:p>
    <w:p>
      <w:pPr>
        <w:pStyle w:val="ListBullet"/>
      </w:pPr>
      <w:r>
        <w:t>??El toggle est? OFF, en canary o activo para todos? Mu?strenlo, no lo supongan.?</w:t>
      </w:r>
    </w:p>
    <w:p>
      <w:pPr>
        <w:pStyle w:val="ListBullet"/>
      </w:pPr>
      <w:r>
        <w:t>??Qu? nos har?a detener el rollout en los pr?ximos 10 minutos??</w:t>
      </w:r>
    </w:p>
    <w:p>
      <w:pPr>
        <w:pStyle w:val="ListBullet"/>
      </w:pPr>
      <w:r>
        <w:t>??Qui?n observa las m?tricas durante las pr?ximas 24-48 horas??</w:t>
      </w:r>
    </w:p>
    <w:p>
      <w:pPr>
        <w:pStyle w:val="ListBullet"/>
      </w:pPr>
      <w:r>
        <w:t>??Qu? acci?n concreta evita repetir el rollback manual de 11 minutos??</w:t>
      </w:r>
    </w:p>
    <w:p>
      <w:pPr>
        <w:pStyle w:val="Heading1"/>
      </w:pPr>
      <w:r>
        <w:t>Anexo B ? Evidencias a conservar</w:t>
      </w:r>
    </w:p>
    <w:p>
      <w:pPr>
        <w:pStyle w:val="ListBullet"/>
      </w:pPr>
      <w:r>
        <w:t>URL y captura de /healthz en Render.</w:t>
      </w:r>
    </w:p>
    <w:p>
      <w:pPr>
        <w:pStyle w:val="ListBullet"/>
      </w:pPr>
      <w:r>
        <w:t>Run de CI y causa documentada del test flaky.</w:t>
      </w:r>
    </w:p>
    <w:p>
      <w:pPr>
        <w:pStyle w:val="ListBullet"/>
      </w:pPr>
      <w:r>
        <w:t>Configuraci?n/segmento de ConfigCat para pagos-express-v1.</w:t>
      </w:r>
    </w:p>
    <w:p>
      <w:pPr>
        <w:pStyle w:val="ListBullet"/>
      </w:pPr>
      <w:r>
        <w:t>Resultado del smoke test OFF/ON.</w:t>
      </w:r>
    </w:p>
    <w:p>
      <w:pPr>
        <w:pStyle w:val="ListBullet"/>
      </w:pPr>
      <w:r>
        <w:t>Tablero Miro exportado o enlace.</w:t>
      </w:r>
    </w:p>
    <w:p>
      <w:pPr>
        <w:pStyle w:val="ListBullet"/>
      </w:pPr>
      <w:r>
        <w:t>Decisi?n de rollout, umbrales, owner y plan de rollback.</w:t>
      </w:r>
    </w:p>
    <w:p>
      <w:pPr>
        <w:pStyle w:val="ListBullet"/>
      </w:pPr>
      <w:r>
        <w:t>Actualizaci?n del PLAYBOOK_DOD.md.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Taller 6 ? Pagos Express ? Continuous Deployment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jadeprompt">
    <w:name w:val="Caja de prompt"/>
    <w:rPr>
      <w:rFonts w:ascii="Aptos" w:hAnsi="Aptos"/>
      <w:color w:val="7F6000"/>
      <w:sz w:val="18"/>
    </w:rPr>
  </w:style>
  <w:style w:type="paragraph" w:customStyle="1" w:styleId="Notatecnica">
    <w:name w:val="Nota tecnica"/>
    <w:rPr>
      <w:rFonts w:ascii="Aptos" w:hAnsi="Aptos"/>
      <w:color w:val="375623"/>
      <w:sz w:val="18"/>
    </w:rPr>
  </w:style>
  <w:style w:type="paragraph" w:customStyle="1" w:styleId="Riesgo">
    <w:name w:val="Riesgo"/>
    <w:rPr>
      <w:rFonts w:ascii="Aptos" w:hAnsi="Aptos"/>
      <w:color w:val="9C000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