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160E3" w14:textId="22B58358" w:rsidR="00723A16" w:rsidRDefault="00811CB5" w:rsidP="00811CB5">
      <w:pPr>
        <w:jc w:val="center"/>
        <w:rPr>
          <w:b/>
          <w:bCs/>
          <w:sz w:val="56"/>
          <w:szCs w:val="56"/>
        </w:rPr>
      </w:pPr>
      <w:r w:rsidRPr="00811CB5">
        <w:rPr>
          <w:b/>
          <w:bCs/>
          <w:sz w:val="56"/>
          <w:szCs w:val="56"/>
        </w:rPr>
        <w:t>API -SERVICES</w:t>
      </w:r>
    </w:p>
    <w:p w14:paraId="63989D48" w14:textId="362ED385" w:rsidR="005742EA" w:rsidRPr="005742EA" w:rsidRDefault="005742EA" w:rsidP="00F76A66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Read and Study API documentation contract.</w:t>
      </w:r>
    </w:p>
    <w:p w14:paraId="5BC15C4F" w14:textId="3B165A72" w:rsidR="00F76A66" w:rsidRPr="00FE6578" w:rsidRDefault="00F76A66" w:rsidP="00F76A66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4"/>
          <w:szCs w:val="44"/>
        </w:rPr>
        <w:t>Schema – json and xml schema validations</w:t>
      </w:r>
    </w:p>
    <w:p w14:paraId="5E9361C2" w14:textId="28D3D653" w:rsidR="00FE6578" w:rsidRPr="00FE6578" w:rsidRDefault="00FE6578" w:rsidP="00F76A66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4"/>
          <w:szCs w:val="44"/>
        </w:rPr>
        <w:t>Request message</w:t>
      </w:r>
    </w:p>
    <w:p w14:paraId="4C482978" w14:textId="5E8F3595" w:rsidR="00FE6578" w:rsidRPr="00FE6578" w:rsidRDefault="00FE6578" w:rsidP="00F76A66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4"/>
          <w:szCs w:val="44"/>
        </w:rPr>
        <w:t>Response message</w:t>
      </w:r>
    </w:p>
    <w:p w14:paraId="34ABC115" w14:textId="0EA2BE3F" w:rsidR="00FE6578" w:rsidRPr="00B67F52" w:rsidRDefault="00FE6578" w:rsidP="00F76A66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4"/>
          <w:szCs w:val="44"/>
        </w:rPr>
        <w:t>Authentication and Authorization.</w:t>
      </w:r>
    </w:p>
    <w:p w14:paraId="3CF4EAFB" w14:textId="0462254D" w:rsidR="00B67F52" w:rsidRPr="00634AF3" w:rsidRDefault="002920F7" w:rsidP="00F76A66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4"/>
          <w:szCs w:val="44"/>
        </w:rPr>
        <w:t xml:space="preserve">Client </w:t>
      </w:r>
      <w:r w:rsidR="00B67F52">
        <w:rPr>
          <w:sz w:val="44"/>
          <w:szCs w:val="44"/>
        </w:rPr>
        <w:t>User agent – API agent (Postman, CURL, RestAssured, RestClient, and many more)</w:t>
      </w:r>
      <w:r w:rsidR="00634AF3">
        <w:rPr>
          <w:sz w:val="44"/>
          <w:szCs w:val="44"/>
        </w:rPr>
        <w:t>.</w:t>
      </w:r>
    </w:p>
    <w:p w14:paraId="101A83C5" w14:textId="615C7B4D" w:rsidR="00634AF3" w:rsidRPr="00F76A66" w:rsidRDefault="00634AF3" w:rsidP="00F76A66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noProof/>
        </w:rPr>
        <w:drawing>
          <wp:inline distT="0" distB="0" distL="0" distR="0" wp14:anchorId="33F32F83" wp14:editId="29B4F6BB">
            <wp:extent cx="5731510" cy="2865755"/>
            <wp:effectExtent l="0" t="0" r="0" b="0"/>
            <wp:docPr id="61442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255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4AF3" w:rsidRPr="00F76A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D54C96"/>
    <w:multiLevelType w:val="hybridMultilevel"/>
    <w:tmpl w:val="C1F45FE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1682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11CB5"/>
    <w:rsid w:val="001F0154"/>
    <w:rsid w:val="002920F7"/>
    <w:rsid w:val="002A2309"/>
    <w:rsid w:val="00382398"/>
    <w:rsid w:val="003E1808"/>
    <w:rsid w:val="005742EA"/>
    <w:rsid w:val="00634AF3"/>
    <w:rsid w:val="00723A16"/>
    <w:rsid w:val="00811CB5"/>
    <w:rsid w:val="00B61A1B"/>
    <w:rsid w:val="00B67F52"/>
    <w:rsid w:val="00F76A66"/>
    <w:rsid w:val="00FE6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FC5E90"/>
  <w15:chartTrackingRefBased/>
  <w15:docId w15:val="{37E794FF-D758-42E6-8E3E-8F0BE0767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6A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37</Words>
  <Characters>217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Chinemerem Monday Igwe</dc:creator>
  <cp:keywords/>
  <dc:description/>
  <cp:lastModifiedBy>Chinemerem Monday Igwe</cp:lastModifiedBy>
  <cp:revision>9</cp:revision>
  <dcterms:created xsi:type="dcterms:W3CDTF">2023-04-25T06:07:00Z</dcterms:created>
  <dcterms:modified xsi:type="dcterms:W3CDTF">2023-04-25T09:51:00Z</dcterms:modified>
</cp:coreProperties>
</file>