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widget_tweaks %} {% block content %}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input the tool's details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class="form-control" %} {% endif %} {% if field.help_text %} {{ field.help_text }} 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Submit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