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load widget_tweaks %} {% block content %}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Please Sign up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{% for hidden_field in form.hidden_fields %} {{ hidden_field }} {% endfor %} {% if form.non_field_errors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error in form.non_field_errors %} {{ error }} {% endfor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for field in form.visible_fields %}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field.label_tag }} {% if form.is_bound %} {% if field.errors %} {% render_field field class="form-control is-invalid" %} {% for error in field.errors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 {% else %} {% render_field field class="form-control is-valid" %} {% endif %} {% else %} {% render_field field class="form-control" %} {% endif %} {% if field.help_text %} {{ field.help_text|safe }} {% endif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 Submit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