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C8D17" w14:textId="499E0766" w:rsidR="00EE6F71" w:rsidRPr="00C426F5" w:rsidRDefault="007F4552" w:rsidP="00C426F5">
      <w:pPr>
        <w:pStyle w:val="Ttulo1"/>
      </w:pPr>
      <w:r w:rsidRPr="00C426F5">
        <w:t>Tarea</w:t>
      </w:r>
    </w:p>
    <w:p w14:paraId="36A436BB" w14:textId="788BAC7B" w:rsidR="007F4552" w:rsidRPr="00C426F5" w:rsidRDefault="007F4552" w:rsidP="007F4552">
      <w:pPr>
        <w:rPr>
          <w:rFonts w:ascii="Calibri" w:hAnsi="Calibri" w:cs="Calibri"/>
          <w:sz w:val="24"/>
          <w:szCs w:val="24"/>
        </w:rPr>
      </w:pPr>
      <w:r w:rsidRPr="00C426F5">
        <w:rPr>
          <w:rFonts w:ascii="Calibri" w:hAnsi="Calibri" w:cs="Calibri"/>
          <w:sz w:val="24"/>
          <w:szCs w:val="24"/>
        </w:rPr>
        <w:t>Mondino, Juan Cruz</w:t>
      </w:r>
    </w:p>
    <w:p w14:paraId="703BDCEE" w14:textId="734D1244" w:rsidR="007F4552" w:rsidRPr="00C426F5" w:rsidRDefault="007F4552" w:rsidP="007F4552">
      <w:pPr>
        <w:pStyle w:val="Prrafodelista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C426F5">
        <w:rPr>
          <w:rFonts w:ascii="Calibri" w:hAnsi="Calibri" w:cs="Calibri"/>
          <w:sz w:val="24"/>
          <w:szCs w:val="24"/>
        </w:rPr>
        <w:t xml:space="preserve"> </w:t>
      </w:r>
      <w:r w:rsidRPr="00C426F5">
        <w:rPr>
          <w:rFonts w:ascii="Calibri" w:hAnsi="Calibri" w:cs="Calibri"/>
          <w:sz w:val="24"/>
          <w:szCs w:val="24"/>
        </w:rPr>
        <w:br/>
      </w:r>
      <w:r w:rsidRPr="00C426F5">
        <w:rPr>
          <w:rFonts w:ascii="Calibri" w:hAnsi="Calibri" w:cs="Calibri"/>
          <w:sz w:val="24"/>
          <w:szCs w:val="24"/>
        </w:rPr>
        <w:drawing>
          <wp:inline distT="0" distB="0" distL="0" distR="0" wp14:anchorId="6EC2AC71" wp14:editId="6D1EEA2F">
            <wp:extent cx="3343742" cy="2657846"/>
            <wp:effectExtent l="0" t="0" r="9525" b="9525"/>
            <wp:docPr id="842131047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131047" name="Imagen 1" descr="Tabl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F5EA6" w14:textId="3721A21C" w:rsidR="007F4552" w:rsidRPr="00C426F5" w:rsidRDefault="007F4552" w:rsidP="007F4552">
      <w:pPr>
        <w:pStyle w:val="Prrafodelista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C426F5">
        <w:rPr>
          <w:rFonts w:ascii="Calibri" w:hAnsi="Calibri" w:cs="Calibri"/>
          <w:sz w:val="24"/>
          <w:szCs w:val="24"/>
        </w:rPr>
        <w:br/>
      </w:r>
      <w:r w:rsidRPr="00C426F5">
        <w:rPr>
          <w:rFonts w:ascii="Calibri" w:hAnsi="Calibri" w:cs="Calibri"/>
          <w:sz w:val="24"/>
          <w:szCs w:val="24"/>
        </w:rPr>
        <w:drawing>
          <wp:inline distT="0" distB="0" distL="0" distR="0" wp14:anchorId="2054DDC5" wp14:editId="52F0ADC0">
            <wp:extent cx="5400040" cy="1134110"/>
            <wp:effectExtent l="0" t="0" r="0" b="8890"/>
            <wp:docPr id="626144886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144886" name="Imagen 1" descr="Tabl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3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4EFAF" w14:textId="5A86A019" w:rsidR="00C426F5" w:rsidRPr="00C426F5" w:rsidRDefault="00C426F5" w:rsidP="00C426F5">
      <w:pPr>
        <w:pStyle w:val="Prrafodelista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C426F5">
        <w:rPr>
          <w:rFonts w:ascii="Calibri" w:hAnsi="Calibri" w:cs="Calibri"/>
          <w:sz w:val="24"/>
          <w:szCs w:val="24"/>
        </w:rPr>
        <w:br/>
      </w:r>
      <w:r w:rsidRPr="00C426F5">
        <w:rPr>
          <w:rFonts w:ascii="Calibri" w:hAnsi="Calibri" w:cs="Calibri"/>
          <w:sz w:val="24"/>
          <w:szCs w:val="24"/>
        </w:rPr>
        <w:t>Objetivo: comprobar que el software cumple con lo que está escrito en el caso de uso.</w:t>
      </w:r>
    </w:p>
    <w:p w14:paraId="484C0B21" w14:textId="77777777" w:rsidR="00C426F5" w:rsidRPr="00C426F5" w:rsidRDefault="00C426F5" w:rsidP="00C426F5">
      <w:pPr>
        <w:ind w:left="708"/>
        <w:rPr>
          <w:rFonts w:ascii="Calibri" w:hAnsi="Calibri" w:cs="Calibri"/>
          <w:sz w:val="24"/>
          <w:szCs w:val="24"/>
        </w:rPr>
      </w:pPr>
      <w:r w:rsidRPr="00C426F5">
        <w:rPr>
          <w:rFonts w:ascii="Calibri" w:hAnsi="Calibri" w:cs="Calibri"/>
          <w:sz w:val="24"/>
          <w:szCs w:val="24"/>
        </w:rPr>
        <w:t>Acciones principales:</w:t>
      </w:r>
    </w:p>
    <w:p w14:paraId="2853C2E3" w14:textId="77777777" w:rsidR="00C426F5" w:rsidRPr="00C426F5" w:rsidRDefault="00C426F5" w:rsidP="00C426F5">
      <w:pPr>
        <w:pStyle w:val="Prrafodelista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C426F5">
        <w:rPr>
          <w:rFonts w:ascii="Calibri" w:hAnsi="Calibri" w:cs="Calibri"/>
          <w:sz w:val="24"/>
          <w:szCs w:val="24"/>
        </w:rPr>
        <w:t>Preparar un ambiente de prueba aislado.</w:t>
      </w:r>
    </w:p>
    <w:p w14:paraId="30684666" w14:textId="77777777" w:rsidR="00C426F5" w:rsidRPr="00C426F5" w:rsidRDefault="00C426F5" w:rsidP="00C426F5">
      <w:pPr>
        <w:pStyle w:val="Prrafodelista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C426F5">
        <w:rPr>
          <w:rFonts w:ascii="Calibri" w:hAnsi="Calibri" w:cs="Calibri"/>
          <w:sz w:val="24"/>
          <w:szCs w:val="24"/>
        </w:rPr>
        <w:t>Simular servicios externos (sanciones, tarjeta de crédito).</w:t>
      </w:r>
    </w:p>
    <w:p w14:paraId="2B6178EB" w14:textId="77777777" w:rsidR="00C426F5" w:rsidRPr="00C426F5" w:rsidRDefault="00C426F5" w:rsidP="00C426F5">
      <w:pPr>
        <w:pStyle w:val="Prrafodelista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C426F5">
        <w:rPr>
          <w:rFonts w:ascii="Calibri" w:hAnsi="Calibri" w:cs="Calibri"/>
          <w:sz w:val="24"/>
          <w:szCs w:val="24"/>
        </w:rPr>
        <w:t>Usar una base de datos de prueba con vehículos, tarifas y reglas.</w:t>
      </w:r>
    </w:p>
    <w:p w14:paraId="55689C3F" w14:textId="77777777" w:rsidR="00C426F5" w:rsidRPr="00C426F5" w:rsidRDefault="00C426F5" w:rsidP="00C426F5">
      <w:pPr>
        <w:pStyle w:val="Prrafodelista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C426F5">
        <w:rPr>
          <w:rFonts w:ascii="Calibri" w:hAnsi="Calibri" w:cs="Calibri"/>
          <w:sz w:val="24"/>
          <w:szCs w:val="24"/>
        </w:rPr>
        <w:t>Probar distintos casos: edades válidas y no válidas, stock de autos, motivos de viaje, tarjetas aceptadas/rechazadas, cancelación.</w:t>
      </w:r>
    </w:p>
    <w:p w14:paraId="293F04AA" w14:textId="77777777" w:rsidR="00C426F5" w:rsidRPr="00C426F5" w:rsidRDefault="00C426F5" w:rsidP="00C426F5">
      <w:pPr>
        <w:pStyle w:val="Prrafodelista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C426F5">
        <w:rPr>
          <w:rFonts w:ascii="Calibri" w:hAnsi="Calibri" w:cs="Calibri"/>
          <w:sz w:val="24"/>
          <w:szCs w:val="24"/>
        </w:rPr>
        <w:t>Hacer pruebas automáticas que revisen cada escenario.</w:t>
      </w:r>
    </w:p>
    <w:p w14:paraId="0A087976" w14:textId="7813E5D9" w:rsidR="007F4552" w:rsidRPr="00C426F5" w:rsidRDefault="00C426F5" w:rsidP="00C426F5">
      <w:pPr>
        <w:pStyle w:val="Prrafodelista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C426F5">
        <w:rPr>
          <w:rFonts w:ascii="Calibri" w:hAnsi="Calibri" w:cs="Calibri"/>
          <w:sz w:val="24"/>
          <w:szCs w:val="24"/>
        </w:rPr>
        <w:t>Guardar evidencias de resultados (mensajes, comprobantes, registros).</w:t>
      </w:r>
      <w:r w:rsidRPr="00C426F5">
        <w:rPr>
          <w:rFonts w:ascii="Calibri" w:hAnsi="Calibri" w:cs="Calibri"/>
          <w:sz w:val="24"/>
          <w:szCs w:val="24"/>
        </w:rPr>
        <w:br/>
      </w:r>
      <w:r w:rsidR="007F4552" w:rsidRPr="00C426F5">
        <w:rPr>
          <w:rFonts w:ascii="Calibri" w:hAnsi="Calibri" w:cs="Calibri"/>
          <w:sz w:val="24"/>
          <w:szCs w:val="24"/>
        </w:rPr>
        <w:t xml:space="preserve"> </w:t>
      </w:r>
    </w:p>
    <w:p w14:paraId="36E298B1" w14:textId="77777777" w:rsidR="00C426F5" w:rsidRPr="00C426F5" w:rsidRDefault="00C426F5" w:rsidP="00C426F5">
      <w:pPr>
        <w:pStyle w:val="Prrafodelista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C426F5">
        <w:rPr>
          <w:rFonts w:ascii="Calibri" w:hAnsi="Calibri" w:cs="Calibri"/>
          <w:sz w:val="24"/>
          <w:szCs w:val="24"/>
        </w:rPr>
        <w:br/>
      </w:r>
      <w:r w:rsidRPr="00C426F5">
        <w:rPr>
          <w:rFonts w:ascii="Calibri" w:hAnsi="Calibri" w:cs="Calibri"/>
          <w:sz w:val="24"/>
          <w:szCs w:val="24"/>
        </w:rPr>
        <w:t>Objetivo: comprobar que el sistema funciona bien en condiciones parecidas a las reales y satisface la necesidad del usuario.</w:t>
      </w:r>
    </w:p>
    <w:p w14:paraId="2E088D5A" w14:textId="77777777" w:rsidR="00C426F5" w:rsidRPr="00C426F5" w:rsidRDefault="00C426F5" w:rsidP="00C426F5">
      <w:pPr>
        <w:ind w:left="360"/>
        <w:rPr>
          <w:rFonts w:ascii="Calibri" w:hAnsi="Calibri" w:cs="Calibri"/>
          <w:sz w:val="24"/>
          <w:szCs w:val="24"/>
        </w:rPr>
      </w:pPr>
      <w:r w:rsidRPr="00C426F5">
        <w:rPr>
          <w:rFonts w:ascii="Calibri" w:hAnsi="Calibri" w:cs="Calibri"/>
          <w:sz w:val="24"/>
          <w:szCs w:val="24"/>
        </w:rPr>
        <w:t>Acciones principales:</w:t>
      </w:r>
    </w:p>
    <w:p w14:paraId="19238160" w14:textId="77777777" w:rsidR="00C426F5" w:rsidRPr="00C426F5" w:rsidRDefault="00C426F5" w:rsidP="00C426F5">
      <w:pPr>
        <w:pStyle w:val="Prrafodelista"/>
        <w:numPr>
          <w:ilvl w:val="0"/>
          <w:numId w:val="6"/>
        </w:numPr>
        <w:rPr>
          <w:rFonts w:ascii="Calibri" w:hAnsi="Calibri" w:cs="Calibri"/>
          <w:sz w:val="24"/>
          <w:szCs w:val="24"/>
        </w:rPr>
      </w:pPr>
      <w:r w:rsidRPr="00C426F5">
        <w:rPr>
          <w:rFonts w:ascii="Calibri" w:hAnsi="Calibri" w:cs="Calibri"/>
          <w:sz w:val="24"/>
          <w:szCs w:val="24"/>
        </w:rPr>
        <w:lastRenderedPageBreak/>
        <w:t>Preparar un ambiente parecido al real (terminal, base de datos, impresora, etc.).</w:t>
      </w:r>
    </w:p>
    <w:p w14:paraId="022704E3" w14:textId="77777777" w:rsidR="00C426F5" w:rsidRPr="00C426F5" w:rsidRDefault="00C426F5" w:rsidP="00C426F5">
      <w:pPr>
        <w:pStyle w:val="Prrafodelista"/>
        <w:numPr>
          <w:ilvl w:val="0"/>
          <w:numId w:val="6"/>
        </w:numPr>
        <w:rPr>
          <w:rFonts w:ascii="Calibri" w:hAnsi="Calibri" w:cs="Calibri"/>
          <w:sz w:val="24"/>
          <w:szCs w:val="24"/>
        </w:rPr>
      </w:pPr>
      <w:r w:rsidRPr="00C426F5">
        <w:rPr>
          <w:rFonts w:ascii="Calibri" w:hAnsi="Calibri" w:cs="Calibri"/>
          <w:sz w:val="24"/>
          <w:szCs w:val="24"/>
        </w:rPr>
        <w:t>Conectar con versiones de prueba de los servicios externos.</w:t>
      </w:r>
    </w:p>
    <w:p w14:paraId="2DF3371B" w14:textId="77777777" w:rsidR="00C426F5" w:rsidRPr="00C426F5" w:rsidRDefault="00C426F5" w:rsidP="00C426F5">
      <w:pPr>
        <w:pStyle w:val="Prrafodelista"/>
        <w:numPr>
          <w:ilvl w:val="0"/>
          <w:numId w:val="6"/>
        </w:numPr>
        <w:rPr>
          <w:rFonts w:ascii="Calibri" w:hAnsi="Calibri" w:cs="Calibri"/>
          <w:sz w:val="24"/>
          <w:szCs w:val="24"/>
        </w:rPr>
      </w:pPr>
      <w:r w:rsidRPr="00C426F5">
        <w:rPr>
          <w:rFonts w:ascii="Calibri" w:hAnsi="Calibri" w:cs="Calibri"/>
          <w:sz w:val="24"/>
          <w:szCs w:val="24"/>
        </w:rPr>
        <w:t>Usar datos realistas (vehículos, stock, tarifas, motivos de viaje).</w:t>
      </w:r>
    </w:p>
    <w:p w14:paraId="6695DAF4" w14:textId="77777777" w:rsidR="00C426F5" w:rsidRPr="00C426F5" w:rsidRDefault="00C426F5" w:rsidP="00C426F5">
      <w:pPr>
        <w:pStyle w:val="Prrafodelista"/>
        <w:numPr>
          <w:ilvl w:val="0"/>
          <w:numId w:val="6"/>
        </w:numPr>
        <w:rPr>
          <w:rFonts w:ascii="Calibri" w:hAnsi="Calibri" w:cs="Calibri"/>
          <w:sz w:val="24"/>
          <w:szCs w:val="24"/>
        </w:rPr>
      </w:pPr>
      <w:r w:rsidRPr="00C426F5">
        <w:rPr>
          <w:rFonts w:ascii="Calibri" w:hAnsi="Calibri" w:cs="Calibri"/>
          <w:sz w:val="24"/>
          <w:szCs w:val="24"/>
        </w:rPr>
        <w:t>Ejecutar pruebas completas:</w:t>
      </w:r>
    </w:p>
    <w:p w14:paraId="1DFDB2D0" w14:textId="77777777" w:rsidR="00C426F5" w:rsidRPr="00C426F5" w:rsidRDefault="00C426F5" w:rsidP="00C426F5">
      <w:pPr>
        <w:pStyle w:val="Prrafodelista"/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 w:rsidRPr="00C426F5">
        <w:rPr>
          <w:rFonts w:ascii="Calibri" w:hAnsi="Calibri" w:cs="Calibri"/>
          <w:sz w:val="24"/>
          <w:szCs w:val="24"/>
        </w:rPr>
        <w:t>Reserva exitosa.</w:t>
      </w:r>
    </w:p>
    <w:p w14:paraId="28C185D1" w14:textId="77777777" w:rsidR="00C426F5" w:rsidRPr="00C426F5" w:rsidRDefault="00C426F5" w:rsidP="00C426F5">
      <w:pPr>
        <w:pStyle w:val="Prrafodelista"/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 w:rsidRPr="00C426F5">
        <w:rPr>
          <w:rFonts w:ascii="Calibri" w:hAnsi="Calibri" w:cs="Calibri"/>
          <w:sz w:val="24"/>
          <w:szCs w:val="24"/>
        </w:rPr>
        <w:t>Sin stock.</w:t>
      </w:r>
    </w:p>
    <w:p w14:paraId="23377BDE" w14:textId="77777777" w:rsidR="00C426F5" w:rsidRPr="00C426F5" w:rsidRDefault="00C426F5" w:rsidP="00C426F5">
      <w:pPr>
        <w:pStyle w:val="Prrafodelista"/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 w:rsidRPr="00C426F5">
        <w:rPr>
          <w:rFonts w:ascii="Calibri" w:hAnsi="Calibri" w:cs="Calibri"/>
          <w:sz w:val="24"/>
          <w:szCs w:val="24"/>
        </w:rPr>
        <w:t>Edad fuera de rango.</w:t>
      </w:r>
    </w:p>
    <w:p w14:paraId="2297BE6E" w14:textId="77777777" w:rsidR="00C426F5" w:rsidRPr="00C426F5" w:rsidRDefault="00C426F5" w:rsidP="00C426F5">
      <w:pPr>
        <w:pStyle w:val="Prrafodelista"/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 w:rsidRPr="00C426F5">
        <w:rPr>
          <w:rFonts w:ascii="Calibri" w:hAnsi="Calibri" w:cs="Calibri"/>
          <w:sz w:val="24"/>
          <w:szCs w:val="24"/>
        </w:rPr>
        <w:t>Usuario con sanciones.</w:t>
      </w:r>
    </w:p>
    <w:p w14:paraId="32714014" w14:textId="77777777" w:rsidR="00C426F5" w:rsidRPr="00C426F5" w:rsidRDefault="00C426F5" w:rsidP="00C426F5">
      <w:pPr>
        <w:pStyle w:val="Prrafodelista"/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 w:rsidRPr="00C426F5">
        <w:rPr>
          <w:rFonts w:ascii="Calibri" w:hAnsi="Calibri" w:cs="Calibri"/>
          <w:sz w:val="24"/>
          <w:szCs w:val="24"/>
        </w:rPr>
        <w:t>Viaje de negocios con adicional.</w:t>
      </w:r>
    </w:p>
    <w:p w14:paraId="3DB408FF" w14:textId="77777777" w:rsidR="00C426F5" w:rsidRPr="00C426F5" w:rsidRDefault="00C426F5" w:rsidP="00C426F5">
      <w:pPr>
        <w:pStyle w:val="Prrafodelista"/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 w:rsidRPr="00C426F5">
        <w:rPr>
          <w:rFonts w:ascii="Calibri" w:hAnsi="Calibri" w:cs="Calibri"/>
          <w:sz w:val="24"/>
          <w:szCs w:val="24"/>
        </w:rPr>
        <w:t>Tarjeta rechazada con opción de reintento.</w:t>
      </w:r>
    </w:p>
    <w:p w14:paraId="3EC9EE49" w14:textId="77777777" w:rsidR="00C426F5" w:rsidRPr="00C426F5" w:rsidRDefault="00C426F5" w:rsidP="00C426F5">
      <w:pPr>
        <w:pStyle w:val="Prrafodelista"/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 w:rsidRPr="00C426F5">
        <w:rPr>
          <w:rFonts w:ascii="Calibri" w:hAnsi="Calibri" w:cs="Calibri"/>
          <w:sz w:val="24"/>
          <w:szCs w:val="24"/>
        </w:rPr>
        <w:t>Cancelación.</w:t>
      </w:r>
    </w:p>
    <w:p w14:paraId="63C74394" w14:textId="77777777" w:rsidR="00C426F5" w:rsidRPr="00C426F5" w:rsidRDefault="00C426F5" w:rsidP="00C426F5">
      <w:pPr>
        <w:pStyle w:val="Prrafodelista"/>
        <w:numPr>
          <w:ilvl w:val="0"/>
          <w:numId w:val="6"/>
        </w:numPr>
        <w:rPr>
          <w:rFonts w:ascii="Calibri" w:hAnsi="Calibri" w:cs="Calibri"/>
          <w:sz w:val="24"/>
          <w:szCs w:val="24"/>
        </w:rPr>
      </w:pPr>
      <w:r w:rsidRPr="00C426F5">
        <w:rPr>
          <w:rFonts w:ascii="Calibri" w:hAnsi="Calibri" w:cs="Calibri"/>
          <w:sz w:val="24"/>
          <w:szCs w:val="24"/>
        </w:rPr>
        <w:t>Verificar que los mensajes y comprobantes sean correctos.</w:t>
      </w:r>
    </w:p>
    <w:p w14:paraId="583D6377" w14:textId="5778C594" w:rsidR="007F4552" w:rsidRPr="00C426F5" w:rsidRDefault="00C426F5" w:rsidP="00C426F5">
      <w:pPr>
        <w:pStyle w:val="Prrafodelista"/>
        <w:numPr>
          <w:ilvl w:val="0"/>
          <w:numId w:val="6"/>
        </w:numPr>
        <w:rPr>
          <w:rFonts w:ascii="Calibri" w:hAnsi="Calibri" w:cs="Calibri"/>
          <w:sz w:val="24"/>
          <w:szCs w:val="24"/>
        </w:rPr>
      </w:pPr>
      <w:r w:rsidRPr="00C426F5">
        <w:rPr>
          <w:rFonts w:ascii="Calibri" w:hAnsi="Calibri" w:cs="Calibri"/>
          <w:sz w:val="24"/>
          <w:szCs w:val="24"/>
        </w:rPr>
        <w:t>Hacer las pruebas junto a los responsables del negocio y registrar la aceptación.</w:t>
      </w:r>
      <w:r w:rsidR="007F4552" w:rsidRPr="00C426F5">
        <w:rPr>
          <w:rFonts w:ascii="Calibri" w:hAnsi="Calibri" w:cs="Calibri"/>
          <w:sz w:val="24"/>
          <w:szCs w:val="24"/>
        </w:rPr>
        <w:t xml:space="preserve"> </w:t>
      </w:r>
    </w:p>
    <w:p w14:paraId="410C8BDD" w14:textId="3A5EC8C0" w:rsidR="007F4552" w:rsidRPr="00C426F5" w:rsidRDefault="007F4552" w:rsidP="00E6355B">
      <w:pPr>
        <w:pStyle w:val="Prrafodelista"/>
        <w:numPr>
          <w:ilvl w:val="0"/>
          <w:numId w:val="1"/>
        </w:numPr>
        <w:ind w:left="360"/>
        <w:rPr>
          <w:rFonts w:ascii="Calibri" w:hAnsi="Calibri" w:cs="Calibri"/>
          <w:sz w:val="24"/>
          <w:szCs w:val="24"/>
        </w:rPr>
      </w:pPr>
      <w:r w:rsidRPr="00C426F5">
        <w:rPr>
          <w:rFonts w:ascii="Calibri" w:hAnsi="Calibri" w:cs="Calibri"/>
          <w:sz w:val="24"/>
          <w:szCs w:val="24"/>
        </w:rPr>
        <w:br/>
      </w:r>
      <w:r w:rsidRPr="00C426F5">
        <w:rPr>
          <w:rFonts w:ascii="Calibri" w:hAnsi="Calibri" w:cs="Calibri"/>
          <w:b/>
          <w:bCs/>
          <w:sz w:val="24"/>
          <w:szCs w:val="24"/>
        </w:rPr>
        <w:t>Ejemplo 1 (</w:t>
      </w:r>
      <w:r w:rsidRPr="00C426F5">
        <w:rPr>
          <w:rFonts w:ascii="Calibri" w:hAnsi="Calibri" w:cs="Calibri"/>
          <w:b/>
          <w:bCs/>
          <w:sz w:val="24"/>
          <w:szCs w:val="24"/>
        </w:rPr>
        <w:t>H</w:t>
      </w:r>
      <w:r w:rsidRPr="00C426F5">
        <w:rPr>
          <w:rFonts w:ascii="Calibri" w:hAnsi="Calibri" w:cs="Calibri"/>
          <w:b/>
          <w:bCs/>
          <w:sz w:val="24"/>
          <w:szCs w:val="24"/>
        </w:rPr>
        <w:t>ace lo que debe hacer)</w:t>
      </w:r>
      <w:r w:rsidRPr="00C426F5">
        <w:rPr>
          <w:rFonts w:ascii="Calibri" w:hAnsi="Calibri" w:cs="Calibri"/>
          <w:b/>
          <w:bCs/>
          <w:sz w:val="24"/>
          <w:szCs w:val="24"/>
        </w:rPr>
        <w:br/>
      </w:r>
      <w:r w:rsidRPr="00C426F5">
        <w:rPr>
          <w:rFonts w:ascii="Calibri" w:hAnsi="Calibri" w:cs="Calibri"/>
          <w:sz w:val="24"/>
          <w:szCs w:val="24"/>
          <w:u w:val="single"/>
        </w:rPr>
        <w:t>Escenario</w:t>
      </w:r>
      <w:r w:rsidRPr="00C426F5">
        <w:rPr>
          <w:rFonts w:ascii="Calibri" w:hAnsi="Calibri" w:cs="Calibri"/>
          <w:sz w:val="24"/>
          <w:szCs w:val="24"/>
        </w:rPr>
        <w:t>: Usuario de 30 años, sin sanciones, con tarjeta válida, solicita vehículo turismo.</w:t>
      </w:r>
      <w:r w:rsidRPr="00C426F5">
        <w:rPr>
          <w:rFonts w:ascii="Calibri" w:hAnsi="Calibri" w:cs="Calibri"/>
          <w:sz w:val="24"/>
          <w:szCs w:val="24"/>
        </w:rPr>
        <w:br/>
      </w:r>
      <w:r w:rsidRPr="00C426F5">
        <w:rPr>
          <w:rFonts w:ascii="Calibri" w:hAnsi="Calibri" w:cs="Calibri"/>
          <w:sz w:val="24"/>
          <w:szCs w:val="24"/>
          <w:u w:val="single"/>
        </w:rPr>
        <w:t>Lo que debe pasar</w:t>
      </w:r>
      <w:r w:rsidRPr="00C426F5">
        <w:rPr>
          <w:rFonts w:ascii="Calibri" w:hAnsi="Calibri" w:cs="Calibri"/>
          <w:sz w:val="24"/>
          <w:szCs w:val="24"/>
        </w:rPr>
        <w:t>: El sistema registra el pedido, genera comprobante y entrega la llave.</w:t>
      </w:r>
    </w:p>
    <w:p w14:paraId="3E4CE5EB" w14:textId="7FC157C3" w:rsidR="007F4552" w:rsidRPr="00C426F5" w:rsidRDefault="007F4552" w:rsidP="007F4552">
      <w:pPr>
        <w:ind w:left="360"/>
        <w:rPr>
          <w:rFonts w:ascii="Calibri" w:hAnsi="Calibri" w:cs="Calibri"/>
          <w:sz w:val="24"/>
          <w:szCs w:val="24"/>
        </w:rPr>
      </w:pPr>
      <w:r w:rsidRPr="00C426F5">
        <w:rPr>
          <w:rFonts w:ascii="Calibri" w:hAnsi="Calibri" w:cs="Calibri"/>
          <w:b/>
          <w:bCs/>
          <w:sz w:val="24"/>
          <w:szCs w:val="24"/>
        </w:rPr>
        <w:t>Ejemplo 2 (</w:t>
      </w:r>
      <w:r w:rsidRPr="00C426F5">
        <w:rPr>
          <w:rFonts w:ascii="Calibri" w:hAnsi="Calibri" w:cs="Calibri"/>
          <w:b/>
          <w:bCs/>
          <w:sz w:val="24"/>
          <w:szCs w:val="24"/>
        </w:rPr>
        <w:t>N</w:t>
      </w:r>
      <w:r w:rsidRPr="00C426F5">
        <w:rPr>
          <w:rFonts w:ascii="Calibri" w:hAnsi="Calibri" w:cs="Calibri"/>
          <w:b/>
          <w:bCs/>
          <w:sz w:val="24"/>
          <w:szCs w:val="24"/>
        </w:rPr>
        <w:t>o debe hacer lo que no corresponde)</w:t>
      </w:r>
      <w:r w:rsidRPr="00C426F5">
        <w:rPr>
          <w:rFonts w:ascii="Calibri" w:hAnsi="Calibri" w:cs="Calibri"/>
          <w:sz w:val="24"/>
          <w:szCs w:val="24"/>
        </w:rPr>
        <w:br/>
      </w:r>
      <w:r w:rsidRPr="00C426F5">
        <w:rPr>
          <w:rFonts w:ascii="Calibri" w:hAnsi="Calibri" w:cs="Calibri"/>
          <w:sz w:val="24"/>
          <w:szCs w:val="24"/>
          <w:u w:val="single"/>
        </w:rPr>
        <w:t>Escenario</w:t>
      </w:r>
      <w:r w:rsidRPr="00C426F5">
        <w:rPr>
          <w:rFonts w:ascii="Calibri" w:hAnsi="Calibri" w:cs="Calibri"/>
          <w:sz w:val="24"/>
          <w:szCs w:val="24"/>
        </w:rPr>
        <w:t xml:space="preserve">: Usuario de 15 años ingresa </w:t>
      </w:r>
      <w:r w:rsidRPr="00C426F5">
        <w:rPr>
          <w:rFonts w:ascii="Calibri" w:hAnsi="Calibri" w:cs="Calibri"/>
          <w:sz w:val="24"/>
          <w:szCs w:val="24"/>
        </w:rPr>
        <w:t>fuera del rango</w:t>
      </w:r>
      <w:r w:rsidRPr="00C426F5">
        <w:rPr>
          <w:rFonts w:ascii="Calibri" w:hAnsi="Calibri" w:cs="Calibri"/>
          <w:sz w:val="24"/>
          <w:szCs w:val="24"/>
        </w:rPr>
        <w:t xml:space="preserve"> de edad.</w:t>
      </w:r>
      <w:r w:rsidRPr="00C426F5">
        <w:rPr>
          <w:rFonts w:ascii="Calibri" w:hAnsi="Calibri" w:cs="Calibri"/>
          <w:sz w:val="24"/>
          <w:szCs w:val="24"/>
        </w:rPr>
        <w:br/>
      </w:r>
      <w:r w:rsidRPr="00C426F5">
        <w:rPr>
          <w:rFonts w:ascii="Calibri" w:hAnsi="Calibri" w:cs="Calibri"/>
          <w:sz w:val="24"/>
          <w:szCs w:val="24"/>
          <w:u w:val="single"/>
        </w:rPr>
        <w:t xml:space="preserve">Lo que </w:t>
      </w:r>
      <w:r w:rsidRPr="00C426F5">
        <w:rPr>
          <w:rFonts w:ascii="Calibri" w:hAnsi="Calibri" w:cs="Calibri"/>
          <w:sz w:val="24"/>
          <w:szCs w:val="24"/>
          <w:u w:val="single"/>
        </w:rPr>
        <w:t>no</w:t>
      </w:r>
      <w:r w:rsidRPr="00C426F5">
        <w:rPr>
          <w:rFonts w:ascii="Calibri" w:hAnsi="Calibri" w:cs="Calibri"/>
          <w:sz w:val="24"/>
          <w:szCs w:val="24"/>
          <w:u w:val="single"/>
        </w:rPr>
        <w:t xml:space="preserve"> debe pasar</w:t>
      </w:r>
      <w:r w:rsidRPr="00C426F5">
        <w:rPr>
          <w:rFonts w:ascii="Calibri" w:hAnsi="Calibri" w:cs="Calibri"/>
          <w:sz w:val="24"/>
          <w:szCs w:val="24"/>
        </w:rPr>
        <w:t>: El sistema no debe permitir registrar el pedido ni entregar el vehículo.</w:t>
      </w:r>
      <w:r w:rsidRPr="00C426F5">
        <w:rPr>
          <w:rFonts w:ascii="Calibri" w:hAnsi="Calibri" w:cs="Calibri"/>
          <w:sz w:val="24"/>
          <w:szCs w:val="24"/>
        </w:rPr>
        <w:br/>
      </w:r>
      <w:r w:rsidRPr="00C426F5">
        <w:rPr>
          <w:rFonts w:ascii="Calibri" w:hAnsi="Calibri" w:cs="Calibri"/>
          <w:sz w:val="24"/>
          <w:szCs w:val="24"/>
          <w:u w:val="single"/>
        </w:rPr>
        <w:t>Resultado esperado</w:t>
      </w:r>
      <w:r w:rsidRPr="00C426F5">
        <w:rPr>
          <w:rFonts w:ascii="Calibri" w:hAnsi="Calibri" w:cs="Calibri"/>
          <w:sz w:val="24"/>
          <w:szCs w:val="24"/>
        </w:rPr>
        <w:t>: Mensaje de error “</w:t>
      </w:r>
      <w:r w:rsidRPr="00C426F5">
        <w:rPr>
          <w:rFonts w:ascii="Calibri" w:hAnsi="Calibri" w:cs="Calibri"/>
          <w:sz w:val="24"/>
          <w:szCs w:val="24"/>
        </w:rPr>
        <w:t>Edad fuera del r</w:t>
      </w:r>
      <w:r w:rsidRPr="00C426F5">
        <w:rPr>
          <w:rFonts w:ascii="Calibri" w:hAnsi="Calibri" w:cs="Calibri"/>
          <w:sz w:val="24"/>
          <w:szCs w:val="24"/>
        </w:rPr>
        <w:t>ango etario” y fin del caso de uso.</w:t>
      </w:r>
    </w:p>
    <w:p w14:paraId="4AC156E3" w14:textId="5AFD16C1" w:rsidR="007F4552" w:rsidRPr="00C426F5" w:rsidRDefault="007F4552" w:rsidP="007F4552">
      <w:pPr>
        <w:ind w:left="360"/>
        <w:rPr>
          <w:rFonts w:ascii="Calibri" w:hAnsi="Calibri" w:cs="Calibri"/>
          <w:sz w:val="24"/>
          <w:szCs w:val="24"/>
        </w:rPr>
      </w:pPr>
      <w:r w:rsidRPr="00C426F5">
        <w:rPr>
          <w:rFonts w:ascii="Calibri" w:hAnsi="Calibri" w:cs="Calibri"/>
          <w:b/>
          <w:bCs/>
          <w:sz w:val="24"/>
          <w:szCs w:val="24"/>
        </w:rPr>
        <w:t>Ejemplo 3 (</w:t>
      </w:r>
      <w:r w:rsidRPr="00C426F5">
        <w:rPr>
          <w:rFonts w:ascii="Calibri" w:hAnsi="Calibri" w:cs="Calibri"/>
          <w:b/>
          <w:bCs/>
          <w:sz w:val="24"/>
          <w:szCs w:val="24"/>
        </w:rPr>
        <w:t>C</w:t>
      </w:r>
      <w:r w:rsidRPr="00C426F5">
        <w:rPr>
          <w:rFonts w:ascii="Calibri" w:hAnsi="Calibri" w:cs="Calibri"/>
          <w:b/>
          <w:bCs/>
          <w:sz w:val="24"/>
          <w:szCs w:val="24"/>
        </w:rPr>
        <w:t>omportamiento indebido)</w:t>
      </w:r>
      <w:r w:rsidRPr="00C426F5">
        <w:rPr>
          <w:rFonts w:ascii="Calibri" w:hAnsi="Calibri" w:cs="Calibri"/>
          <w:sz w:val="24"/>
          <w:szCs w:val="24"/>
        </w:rPr>
        <w:br/>
      </w:r>
      <w:r w:rsidRPr="00C426F5">
        <w:rPr>
          <w:rFonts w:ascii="Calibri" w:hAnsi="Calibri" w:cs="Calibri"/>
          <w:sz w:val="24"/>
          <w:szCs w:val="24"/>
          <w:u w:val="single"/>
        </w:rPr>
        <w:t>Escenario</w:t>
      </w:r>
      <w:r w:rsidRPr="00C426F5">
        <w:rPr>
          <w:rFonts w:ascii="Calibri" w:hAnsi="Calibri" w:cs="Calibri"/>
          <w:sz w:val="24"/>
          <w:szCs w:val="24"/>
        </w:rPr>
        <w:t>: Usuario con sanciones graves intenta alquilar.</w:t>
      </w:r>
      <w:r w:rsidRPr="00C426F5">
        <w:rPr>
          <w:rFonts w:ascii="Calibri" w:hAnsi="Calibri" w:cs="Calibri"/>
          <w:sz w:val="24"/>
          <w:szCs w:val="24"/>
        </w:rPr>
        <w:br/>
      </w:r>
      <w:r w:rsidRPr="00C426F5">
        <w:rPr>
          <w:rFonts w:ascii="Calibri" w:hAnsi="Calibri" w:cs="Calibri"/>
          <w:sz w:val="24"/>
          <w:szCs w:val="24"/>
          <w:u w:val="single"/>
        </w:rPr>
        <w:t xml:space="preserve">Lo que </w:t>
      </w:r>
      <w:r w:rsidRPr="00C426F5">
        <w:rPr>
          <w:rFonts w:ascii="Calibri" w:hAnsi="Calibri" w:cs="Calibri"/>
          <w:sz w:val="24"/>
          <w:szCs w:val="24"/>
          <w:u w:val="single"/>
        </w:rPr>
        <w:t>no</w:t>
      </w:r>
      <w:r w:rsidRPr="00C426F5">
        <w:rPr>
          <w:rFonts w:ascii="Calibri" w:hAnsi="Calibri" w:cs="Calibri"/>
          <w:sz w:val="24"/>
          <w:szCs w:val="24"/>
          <w:u w:val="single"/>
        </w:rPr>
        <w:t xml:space="preserve"> debe pasar</w:t>
      </w:r>
      <w:r w:rsidRPr="00C426F5">
        <w:rPr>
          <w:rFonts w:ascii="Calibri" w:hAnsi="Calibri" w:cs="Calibri"/>
          <w:sz w:val="24"/>
          <w:szCs w:val="24"/>
        </w:rPr>
        <w:t>: El sistema no debe registrar la reserva ni emitir comprobante.</w:t>
      </w:r>
      <w:r w:rsidRPr="00C426F5">
        <w:rPr>
          <w:rFonts w:ascii="Calibri" w:hAnsi="Calibri" w:cs="Calibri"/>
          <w:sz w:val="24"/>
          <w:szCs w:val="24"/>
        </w:rPr>
        <w:br/>
      </w:r>
      <w:r w:rsidRPr="00C426F5">
        <w:rPr>
          <w:rFonts w:ascii="Calibri" w:hAnsi="Calibri" w:cs="Calibri"/>
          <w:sz w:val="24"/>
          <w:szCs w:val="24"/>
          <w:u w:val="single"/>
        </w:rPr>
        <w:t>Resultado esperado</w:t>
      </w:r>
      <w:r w:rsidRPr="00C426F5">
        <w:rPr>
          <w:rFonts w:ascii="Calibri" w:hAnsi="Calibri" w:cs="Calibri"/>
          <w:sz w:val="24"/>
          <w:szCs w:val="24"/>
        </w:rPr>
        <w:t>: Mensaje “Su historial de conducción no permite continuar”, fin del CU.</w:t>
      </w:r>
    </w:p>
    <w:sectPr w:rsidR="007F4552" w:rsidRPr="00C426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F3E43"/>
    <w:multiLevelType w:val="hybridMultilevel"/>
    <w:tmpl w:val="EAA44F32"/>
    <w:lvl w:ilvl="0" w:tplc="2C0A000F">
      <w:start w:val="1"/>
      <w:numFmt w:val="decimal"/>
      <w:lvlText w:val="%1."/>
      <w:lvlJc w:val="left"/>
      <w:pPr>
        <w:ind w:left="1428" w:hanging="360"/>
      </w:p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126010C8"/>
    <w:multiLevelType w:val="hybridMultilevel"/>
    <w:tmpl w:val="047C7198"/>
    <w:lvl w:ilvl="0" w:tplc="2C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2D8748DD"/>
    <w:multiLevelType w:val="hybridMultilevel"/>
    <w:tmpl w:val="F0DCC256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327D2D26"/>
    <w:multiLevelType w:val="hybridMultilevel"/>
    <w:tmpl w:val="252C7F7C"/>
    <w:lvl w:ilvl="0" w:tplc="3678038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6974BE"/>
    <w:multiLevelType w:val="multilevel"/>
    <w:tmpl w:val="E2A6A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AF2152"/>
    <w:multiLevelType w:val="multilevel"/>
    <w:tmpl w:val="E0361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8E4747"/>
    <w:multiLevelType w:val="hybridMultilevel"/>
    <w:tmpl w:val="5A945DC6"/>
    <w:lvl w:ilvl="0" w:tplc="2C0A000F">
      <w:start w:val="1"/>
      <w:numFmt w:val="decimal"/>
      <w:lvlText w:val="%1."/>
      <w:lvlJc w:val="left"/>
      <w:pPr>
        <w:ind w:left="1428" w:hanging="360"/>
      </w:p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35937439">
    <w:abstractNumId w:val="3"/>
  </w:num>
  <w:num w:numId="2" w16cid:durableId="2036148694">
    <w:abstractNumId w:val="5"/>
  </w:num>
  <w:num w:numId="3" w16cid:durableId="1002314614">
    <w:abstractNumId w:val="2"/>
  </w:num>
  <w:num w:numId="4" w16cid:durableId="1374842248">
    <w:abstractNumId w:val="4"/>
  </w:num>
  <w:num w:numId="5" w16cid:durableId="808981985">
    <w:abstractNumId w:val="1"/>
  </w:num>
  <w:num w:numId="6" w16cid:durableId="1051077804">
    <w:abstractNumId w:val="0"/>
  </w:num>
  <w:num w:numId="7" w16cid:durableId="19411769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1E1"/>
    <w:rsid w:val="001C61E1"/>
    <w:rsid w:val="00423E18"/>
    <w:rsid w:val="004F6B4A"/>
    <w:rsid w:val="007F4552"/>
    <w:rsid w:val="00C426F5"/>
    <w:rsid w:val="00C82837"/>
    <w:rsid w:val="00C95431"/>
    <w:rsid w:val="00E548BA"/>
    <w:rsid w:val="00EE6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B37D06"/>
  <w15:chartTrackingRefBased/>
  <w15:docId w15:val="{1788DDE5-A8EC-4C55-A5C6-F539D7AE7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C61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61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61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61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61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61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61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61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61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61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61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61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61E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61E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61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61E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61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61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61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61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61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61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61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61E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61E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61E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61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61E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61E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426F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06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7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0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76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313</Words>
  <Characters>1723</Characters>
  <Application>Microsoft Office Word</Application>
  <DocSecurity>0</DocSecurity>
  <Lines>14</Lines>
  <Paragraphs>4</Paragraphs>
  <ScaleCrop>false</ScaleCrop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Cruz Mondino</dc:creator>
  <cp:keywords/>
  <dc:description/>
  <cp:lastModifiedBy>Juan Cruz Mondino</cp:lastModifiedBy>
  <cp:revision>3</cp:revision>
  <dcterms:created xsi:type="dcterms:W3CDTF">2025-09-17T19:19:00Z</dcterms:created>
  <dcterms:modified xsi:type="dcterms:W3CDTF">2025-09-17T19:42:00Z</dcterms:modified>
</cp:coreProperties>
</file>